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535.75pt;height:697.35pt;mso-position-horizontal-relative:page;mso-position-vertical-relative:page;z-index:-16395264" coordorigin="0,0" coordsize="10715,13947">
            <v:shape style="position:absolute;left:0;top:0;width:10715;height:13947" type="#_x0000_t75" stroked="false">
              <v:imagedata r:id="rId5" o:title=""/>
            </v:shape>
            <v:rect style="position:absolute;left:901;top:0;width:9275;height:236" filled="true" fillcolor="#006ce0" stroked="false">
              <v:fill type="solid"/>
            </v:rect>
            <v:line style="position:absolute" from="882,2625" to="10176,2625" stroked="true" strokeweight=".5pt" strokecolor="#002b48">
              <v:stroke dashstyle="solid"/>
            </v:line>
            <v:line style="position:absolute" from="882,3925" to="10176,3925" stroked="true" strokeweight=".5pt" strokecolor="#002b48">
              <v:stroke dashstyle="solid"/>
            </v:line>
            <v:line style="position:absolute" from="882,6878" to="10157,6878" stroked="true" strokeweight=".5pt" strokecolor="#002b48">
              <v:stroke dashstyle="solid"/>
            </v:line>
            <v:shape style="position:absolute;left:720;top:507;width:1775;height:492" type="#_x0000_t75" stroked="false">
              <v:imagedata r:id="rId6" o:title=""/>
            </v:shape>
            <v:shape style="position:absolute;left:9431;top:507;width:564;height:491" coordorigin="9431,507" coordsize="564,491" path="m9721,596l9713,596,9709,596,9705,597,9664,609,9630,634,9605,670,9593,713,9592,720,9592,726,9592,733,9600,781,9623,821,9657,850,9700,866,9706,866,9713,867,9721,867,9724,867,9727,867,9730,866,9733,866,9733,866,9740,865,9746,863,9760,857,9733,857,9717,855,9704,847,9693,836,9684,820,9678,800,9674,780,9671,757,9670,732,9671,708,9674,685,9678,664,9684,645,9692,629,9702,617,9715,610,9733,608,9764,608,9762,607,9747,600,9740,598,9732,597,9727,597,9724,596,9721,596xm9803,840l9790,840,9792,842,9794,848,9795,854,9796,862,9804,862,9803,848,9803,840xm9803,766l9795,766,9793,782,9791,796,9789,807,9786,817,9782,829,9774,839,9763,846,9753,853,9743,857,9733,857,9760,857,9761,857,9770,851,9781,843,9784,841,9786,840,9803,840,9803,829,9803,817,9803,796,9803,766xm9764,608l9733,608,9743,608,9753,612,9763,619,9774,626,9782,636,9786,647,9789,656,9791,667,9793,679,9795,693,9803,693,9803,656,9803,638,9803,624,9785,624,9783,622,9781,620,9772,613,9764,608xm9804,601l9796,601,9795,616,9792,624,9803,624,9803,616,9804,601xm9614,933l9598,938,9583,946,9570,957,9561,971,9554,986,9569,994,9584,998,9600,998,9617,994,9632,986,9644,975,9653,961,9660,945,9646,938,9630,934,9614,933xm9534,876l9517,877,9502,883,9488,892,9477,904,9488,917,9501,926,9516,933,9532,936,9549,934,9564,929,9578,920,9589,908,9579,895,9566,885,9551,879,9534,876xm9465,787l9449,790,9434,796,9439,812,9448,827,9460,839,9474,848,9490,853,9506,855,9522,852,9537,845,9531,829,9523,815,9511,803,9497,793,9481,788,9465,787xm9448,679l9432,679,9431,696,9434,713,9441,729,9451,743,9464,755,9478,762,9494,766,9510,766,9510,749,9507,732,9501,716,9491,702,9478,690,9463,683,9448,679xm9472,581l9467,595,9464,610,9464,626,9468,641,9475,656,9485,667,9497,676,9510,682,9516,668,9519,653,9519,637,9515,621,9507,607,9498,595,9486,587,9472,581xm9542,507l9533,517,9526,528,9522,541,9520,555,9522,570,9526,583,9533,594,9542,604,9551,594,9558,583,9563,570,9565,556,9563,541,9559,528,9552,517,9542,507xm9812,933l9796,934,9780,938,9766,945,9772,961,9782,975,9794,986,9809,994,9826,998,9842,998,9857,994,9872,986,9865,971,9856,957,9843,946,9828,938,9812,933xm9892,876l9875,879,9860,885,9847,895,9837,908,9848,920,9862,929,9877,934,9894,936,9910,933,9925,926,9938,917,9949,904,9938,892,9924,883,9908,877,9892,876xm9961,787l9945,788,9929,793,9915,803,9903,815,9895,829,9889,845,9904,852,9920,855,9936,853,9952,848,9966,839,9978,827,9986,812,9992,796,9977,790,9961,787xm9978,679l9963,683,9948,690,9935,702,9925,716,9919,732,9916,749,9916,766,9932,766,9948,762,9962,755,9975,743,9985,729,9992,713,9995,696,9994,679,9978,679xm9953,581l9940,587,9928,595,9919,607,9911,621,9907,637,9907,653,9910,668,9916,682,9929,676,9941,667,9951,656,9958,641,9962,626,9962,610,9959,595,9953,581xm9884,507l9874,517,9867,528,9863,541,9861,556,9863,570,9868,583,9875,594,9884,604,9893,594,9900,583,9904,570,9906,555,9904,541,9900,528,9893,517,9884,507xm9723,950l9703,950,9695,959,9695,981,9703,990,9723,990,9731,981,9731,959,9723,950xe" filled="true" fillcolor="#002b4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3"/>
      </w:pPr>
      <w:hyperlink r:id="rId7">
        <w:r>
          <w:rPr>
            <w:color w:val="002B48"/>
            <w:w w:val="95"/>
          </w:rPr>
          <w:t>CHAMBERS</w:t>
        </w:r>
        <w:r>
          <w:rPr>
            <w:color w:val="002B48"/>
            <w:spacing w:val="45"/>
            <w:w w:val="95"/>
          </w:rPr>
          <w:t> </w:t>
        </w:r>
        <w:r>
          <w:rPr>
            <w:color w:val="002B48"/>
            <w:w w:val="95"/>
          </w:rPr>
          <w:t>GLOBAL</w:t>
        </w:r>
        <w:r>
          <w:rPr>
            <w:color w:val="002B48"/>
            <w:spacing w:val="48"/>
            <w:w w:val="95"/>
          </w:rPr>
          <w:t> </w:t>
        </w:r>
        <w:r>
          <w:rPr>
            <w:color w:val="002B48"/>
            <w:w w:val="95"/>
          </w:rPr>
          <w:t>PRACTICE</w:t>
        </w:r>
        <w:r>
          <w:rPr>
            <w:color w:val="002B48"/>
            <w:spacing w:val="47"/>
            <w:w w:val="95"/>
          </w:rPr>
          <w:t> </w:t>
        </w:r>
        <w:r>
          <w:rPr>
            <w:color w:val="002B48"/>
            <w:w w:val="95"/>
          </w:rPr>
          <w:t>GUIDES</w:t>
        </w:r>
      </w:hyperlink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Title"/>
        <w:spacing w:line="230" w:lineRule="auto"/>
      </w:pPr>
      <w:hyperlink r:id="rId7">
        <w:r>
          <w:rPr>
            <w:color w:val="002B48"/>
            <w:w w:val="105"/>
          </w:rPr>
          <w:t>Patent</w:t>
        </w:r>
        <w:r>
          <w:rPr>
            <w:color w:val="002B48"/>
            <w:spacing w:val="-34"/>
            <w:w w:val="105"/>
          </w:rPr>
          <w:t> </w:t>
        </w:r>
        <w:r>
          <w:rPr>
            <w:color w:val="002B48"/>
            <w:w w:val="105"/>
          </w:rPr>
          <w:t>Litigation</w:t>
        </w:r>
        <w:r>
          <w:rPr>
            <w:color w:val="002B48"/>
            <w:spacing w:val="-332"/>
            <w:w w:val="105"/>
          </w:rPr>
          <w:t> </w:t>
        </w:r>
        <w:r>
          <w:rPr>
            <w:color w:val="002B48"/>
            <w:w w:val="110"/>
          </w:rPr>
          <w:t>2023</w:t>
        </w:r>
      </w:hyperlink>
    </w:p>
    <w:p>
      <w:pPr>
        <w:spacing w:line="254" w:lineRule="auto" w:before="450"/>
        <w:ind w:left="102" w:right="2514" w:firstLine="0"/>
        <w:jc w:val="left"/>
        <w:rPr>
          <w:rFonts w:ascii="Microsoft Sans Serif"/>
          <w:sz w:val="30"/>
        </w:rPr>
      </w:pPr>
      <w:r>
        <w:rPr>
          <w:rFonts w:ascii="Microsoft Sans Serif"/>
          <w:color w:val="002B48"/>
          <w:w w:val="105"/>
          <w:sz w:val="30"/>
        </w:rPr>
        <w:t>Definitive global law guides offering</w:t>
      </w:r>
      <w:r>
        <w:rPr>
          <w:rFonts w:ascii="Microsoft Sans Serif"/>
          <w:color w:val="002B48"/>
          <w:spacing w:val="1"/>
          <w:w w:val="105"/>
          <w:sz w:val="30"/>
        </w:rPr>
        <w:t> </w:t>
      </w:r>
      <w:r>
        <w:rPr>
          <w:rFonts w:ascii="Microsoft Sans Serif"/>
          <w:color w:val="002B48"/>
          <w:spacing w:val="-1"/>
          <w:w w:val="105"/>
          <w:sz w:val="30"/>
        </w:rPr>
        <w:t>comparative</w:t>
      </w:r>
      <w:r>
        <w:rPr>
          <w:rFonts w:ascii="Microsoft Sans Serif"/>
          <w:color w:val="002B48"/>
          <w:spacing w:val="-19"/>
          <w:w w:val="105"/>
          <w:sz w:val="30"/>
        </w:rPr>
        <w:t> </w:t>
      </w:r>
      <w:r>
        <w:rPr>
          <w:rFonts w:ascii="Microsoft Sans Serif"/>
          <w:color w:val="002B48"/>
          <w:spacing w:val="-1"/>
          <w:w w:val="105"/>
          <w:sz w:val="30"/>
        </w:rPr>
        <w:t>analysis</w:t>
      </w:r>
      <w:r>
        <w:rPr>
          <w:rFonts w:ascii="Microsoft Sans Serif"/>
          <w:color w:val="002B48"/>
          <w:spacing w:val="-18"/>
          <w:w w:val="105"/>
          <w:sz w:val="30"/>
        </w:rPr>
        <w:t> </w:t>
      </w:r>
      <w:r>
        <w:rPr>
          <w:rFonts w:ascii="Microsoft Sans Serif"/>
          <w:color w:val="002B48"/>
          <w:spacing w:val="-1"/>
          <w:w w:val="105"/>
          <w:sz w:val="30"/>
        </w:rPr>
        <w:t>from</w:t>
      </w:r>
      <w:r>
        <w:rPr>
          <w:rFonts w:ascii="Microsoft Sans Serif"/>
          <w:color w:val="002B48"/>
          <w:spacing w:val="-17"/>
          <w:w w:val="105"/>
          <w:sz w:val="30"/>
        </w:rPr>
        <w:t> </w:t>
      </w:r>
      <w:r>
        <w:rPr>
          <w:rFonts w:ascii="Microsoft Sans Serif"/>
          <w:color w:val="002B48"/>
          <w:spacing w:val="-1"/>
          <w:w w:val="105"/>
          <w:sz w:val="30"/>
        </w:rPr>
        <w:t>top-ranked</w:t>
      </w:r>
      <w:r>
        <w:rPr>
          <w:rFonts w:ascii="Microsoft Sans Serif"/>
          <w:color w:val="002B48"/>
          <w:spacing w:val="-17"/>
          <w:w w:val="105"/>
          <w:sz w:val="30"/>
        </w:rPr>
        <w:t> </w:t>
      </w:r>
      <w:r>
        <w:rPr>
          <w:rFonts w:ascii="Microsoft Sans Serif"/>
          <w:color w:val="002B48"/>
          <w:spacing w:val="-1"/>
          <w:w w:val="105"/>
          <w:sz w:val="30"/>
        </w:rPr>
        <w:t>lawyers</w:t>
      </w:r>
    </w:p>
    <w:p>
      <w:pPr>
        <w:pStyle w:val="BodyText"/>
        <w:rPr>
          <w:rFonts w:ascii="Microsoft Sans Serif"/>
          <w:sz w:val="40"/>
        </w:rPr>
      </w:pPr>
    </w:p>
    <w:p>
      <w:pPr>
        <w:pStyle w:val="BodyText"/>
        <w:rPr>
          <w:rFonts w:ascii="Microsoft Sans Serif"/>
          <w:sz w:val="40"/>
        </w:rPr>
      </w:pPr>
    </w:p>
    <w:p>
      <w:pPr>
        <w:pStyle w:val="BodyText"/>
        <w:rPr>
          <w:rFonts w:ascii="Microsoft Sans Serif"/>
          <w:sz w:val="40"/>
        </w:rPr>
      </w:pPr>
    </w:p>
    <w:p>
      <w:pPr>
        <w:pStyle w:val="BodyText"/>
        <w:spacing w:before="4"/>
        <w:rPr>
          <w:rFonts w:ascii="Microsoft Sans Serif"/>
          <w:sz w:val="51"/>
        </w:rPr>
      </w:pPr>
    </w:p>
    <w:p>
      <w:pPr>
        <w:spacing w:before="1"/>
        <w:ind w:left="102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002B48"/>
          <w:spacing w:val="-3"/>
          <w:sz w:val="30"/>
        </w:rPr>
        <w:t>Turkey:</w:t>
      </w:r>
      <w:r>
        <w:rPr>
          <w:rFonts w:ascii="Arial"/>
          <w:b/>
          <w:color w:val="002B48"/>
          <w:spacing w:val="-16"/>
          <w:sz w:val="30"/>
        </w:rPr>
        <w:t> </w:t>
      </w:r>
      <w:r>
        <w:rPr>
          <w:rFonts w:ascii="Arial"/>
          <w:b/>
          <w:color w:val="002B48"/>
          <w:spacing w:val="-3"/>
          <w:sz w:val="30"/>
        </w:rPr>
        <w:t>Law</w:t>
      </w:r>
      <w:r>
        <w:rPr>
          <w:rFonts w:ascii="Arial"/>
          <w:b/>
          <w:color w:val="002B48"/>
          <w:spacing w:val="-16"/>
          <w:sz w:val="30"/>
        </w:rPr>
        <w:t> </w:t>
      </w:r>
      <w:r>
        <w:rPr>
          <w:rFonts w:ascii="Arial"/>
          <w:b/>
          <w:color w:val="002B48"/>
          <w:spacing w:val="-3"/>
          <w:sz w:val="30"/>
        </w:rPr>
        <w:t>&amp;</w:t>
      </w:r>
      <w:r>
        <w:rPr>
          <w:rFonts w:ascii="Arial"/>
          <w:b/>
          <w:color w:val="002B48"/>
          <w:spacing w:val="-14"/>
          <w:sz w:val="30"/>
        </w:rPr>
        <w:t> </w:t>
      </w:r>
      <w:r>
        <w:rPr>
          <w:rFonts w:ascii="Arial"/>
          <w:b/>
          <w:color w:val="002B48"/>
          <w:spacing w:val="-3"/>
          <w:sz w:val="30"/>
        </w:rPr>
        <w:t>Practice</w:t>
      </w:r>
    </w:p>
    <w:p>
      <w:pPr>
        <w:spacing w:line="254" w:lineRule="auto" w:before="19"/>
        <w:ind w:left="102" w:right="2514" w:firstLine="0"/>
        <w:jc w:val="left"/>
        <w:rPr>
          <w:rFonts w:ascii="Microsoft Sans Serif" w:hAnsi="Microsoft Sans Serif"/>
          <w:sz w:val="30"/>
        </w:rPr>
      </w:pPr>
      <w:r>
        <w:rPr>
          <w:rFonts w:ascii="Microsoft Sans Serif" w:hAnsi="Microsoft Sans Serif"/>
          <w:color w:val="002B48"/>
          <w:sz w:val="30"/>
        </w:rPr>
        <w:t>Işık</w:t>
      </w:r>
      <w:r>
        <w:rPr>
          <w:rFonts w:ascii="Microsoft Sans Serif" w:hAnsi="Microsoft Sans Serif"/>
          <w:color w:val="002B48"/>
          <w:spacing w:val="1"/>
          <w:sz w:val="30"/>
        </w:rPr>
        <w:t> </w:t>
      </w:r>
      <w:r>
        <w:rPr>
          <w:rFonts w:ascii="Microsoft Sans Serif" w:hAnsi="Microsoft Sans Serif"/>
          <w:color w:val="002B48"/>
          <w:sz w:val="30"/>
        </w:rPr>
        <w:t>Özdoğan,</w:t>
      </w:r>
      <w:r>
        <w:rPr>
          <w:rFonts w:ascii="Microsoft Sans Serif" w:hAnsi="Microsoft Sans Serif"/>
          <w:color w:val="002B48"/>
          <w:spacing w:val="-1"/>
          <w:sz w:val="30"/>
        </w:rPr>
        <w:t> </w:t>
      </w:r>
      <w:r>
        <w:rPr>
          <w:rFonts w:ascii="Microsoft Sans Serif" w:hAnsi="Microsoft Sans Serif"/>
          <w:color w:val="002B48"/>
          <w:sz w:val="30"/>
        </w:rPr>
        <w:t>Gökçe İzgi,</w:t>
      </w:r>
      <w:r>
        <w:rPr>
          <w:rFonts w:ascii="Microsoft Sans Serif" w:hAnsi="Microsoft Sans Serif"/>
          <w:color w:val="002B48"/>
          <w:spacing w:val="-1"/>
          <w:sz w:val="30"/>
        </w:rPr>
        <w:t> </w:t>
      </w:r>
      <w:r>
        <w:rPr>
          <w:rFonts w:ascii="Microsoft Sans Serif" w:hAnsi="Microsoft Sans Serif"/>
          <w:color w:val="002B48"/>
          <w:sz w:val="30"/>
        </w:rPr>
        <w:t>Ezgi</w:t>
      </w:r>
      <w:r>
        <w:rPr>
          <w:rFonts w:ascii="Microsoft Sans Serif" w:hAnsi="Microsoft Sans Serif"/>
          <w:color w:val="002B48"/>
          <w:spacing w:val="2"/>
          <w:sz w:val="30"/>
        </w:rPr>
        <w:t> </w:t>
      </w:r>
      <w:r>
        <w:rPr>
          <w:rFonts w:ascii="Microsoft Sans Serif" w:hAnsi="Microsoft Sans Serif"/>
          <w:color w:val="002B48"/>
          <w:sz w:val="30"/>
        </w:rPr>
        <w:t>Baklacı</w:t>
      </w:r>
      <w:r>
        <w:rPr>
          <w:rFonts w:ascii="Microsoft Sans Serif" w:hAnsi="Microsoft Sans Serif"/>
          <w:color w:val="002B48"/>
          <w:spacing w:val="1"/>
          <w:sz w:val="30"/>
        </w:rPr>
        <w:t> </w:t>
      </w:r>
      <w:r>
        <w:rPr>
          <w:rFonts w:ascii="Microsoft Sans Serif" w:hAnsi="Microsoft Sans Serif"/>
          <w:color w:val="002B48"/>
          <w:sz w:val="30"/>
        </w:rPr>
        <w:t>Gülkokar</w:t>
      </w:r>
      <w:r>
        <w:rPr>
          <w:rFonts w:ascii="Microsoft Sans Serif" w:hAnsi="Microsoft Sans Serif"/>
          <w:color w:val="002B48"/>
          <w:spacing w:val="-76"/>
          <w:sz w:val="30"/>
        </w:rPr>
        <w:t> </w:t>
      </w:r>
      <w:r>
        <w:rPr>
          <w:rFonts w:ascii="Microsoft Sans Serif" w:hAnsi="Microsoft Sans Serif"/>
          <w:color w:val="002B48"/>
          <w:w w:val="105"/>
          <w:sz w:val="30"/>
        </w:rPr>
        <w:t>and</w:t>
      </w:r>
      <w:r>
        <w:rPr>
          <w:rFonts w:ascii="Microsoft Sans Serif" w:hAnsi="Microsoft Sans Serif"/>
          <w:color w:val="002B48"/>
          <w:spacing w:val="-11"/>
          <w:w w:val="105"/>
          <w:sz w:val="30"/>
        </w:rPr>
        <w:t> </w:t>
      </w:r>
      <w:r>
        <w:rPr>
          <w:rFonts w:ascii="Microsoft Sans Serif" w:hAnsi="Microsoft Sans Serif"/>
          <w:color w:val="002B48"/>
          <w:w w:val="105"/>
          <w:sz w:val="30"/>
        </w:rPr>
        <w:t>Merve</w:t>
      </w:r>
      <w:r>
        <w:rPr>
          <w:rFonts w:ascii="Microsoft Sans Serif" w:hAnsi="Microsoft Sans Serif"/>
          <w:color w:val="002B48"/>
          <w:spacing w:val="-12"/>
          <w:w w:val="105"/>
          <w:sz w:val="30"/>
        </w:rPr>
        <w:t> </w:t>
      </w:r>
      <w:r>
        <w:rPr>
          <w:rFonts w:ascii="Microsoft Sans Serif" w:hAnsi="Microsoft Sans Serif"/>
          <w:color w:val="002B48"/>
          <w:w w:val="105"/>
          <w:sz w:val="30"/>
        </w:rPr>
        <w:t>Altınay</w:t>
      </w:r>
      <w:r>
        <w:rPr>
          <w:rFonts w:ascii="Microsoft Sans Serif" w:hAnsi="Microsoft Sans Serif"/>
          <w:color w:val="002B48"/>
          <w:spacing w:val="-11"/>
          <w:w w:val="105"/>
          <w:sz w:val="30"/>
        </w:rPr>
        <w:t> </w:t>
      </w:r>
      <w:r>
        <w:rPr>
          <w:rFonts w:ascii="Microsoft Sans Serif" w:hAnsi="Microsoft Sans Serif"/>
          <w:color w:val="002B48"/>
          <w:w w:val="105"/>
          <w:sz w:val="30"/>
        </w:rPr>
        <w:t>Öztekin</w:t>
      </w:r>
    </w:p>
    <w:p>
      <w:pPr>
        <w:spacing w:before="1"/>
        <w:ind w:left="102" w:right="0" w:firstLine="0"/>
        <w:jc w:val="left"/>
        <w:rPr>
          <w:rFonts w:ascii="Microsoft Sans Serif" w:hAnsi="Microsoft Sans Serif"/>
          <w:sz w:val="30"/>
        </w:rPr>
      </w:pPr>
      <w:r>
        <w:rPr>
          <w:rFonts w:ascii="Microsoft Sans Serif" w:hAnsi="Microsoft Sans Serif"/>
          <w:color w:val="002B48"/>
          <w:spacing w:val="-1"/>
          <w:w w:val="105"/>
          <w:sz w:val="30"/>
        </w:rPr>
        <w:t>Moroğlu</w:t>
      </w:r>
      <w:r>
        <w:rPr>
          <w:rFonts w:ascii="Microsoft Sans Serif" w:hAnsi="Microsoft Sans Serif"/>
          <w:color w:val="002B48"/>
          <w:spacing w:val="-19"/>
          <w:w w:val="105"/>
          <w:sz w:val="30"/>
        </w:rPr>
        <w:t> </w:t>
      </w:r>
      <w:r>
        <w:rPr>
          <w:rFonts w:ascii="Microsoft Sans Serif" w:hAnsi="Microsoft Sans Serif"/>
          <w:color w:val="002B48"/>
          <w:spacing w:val="-1"/>
          <w:w w:val="105"/>
          <w:sz w:val="30"/>
        </w:rPr>
        <w:t>Arseven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1"/>
        <w:rPr>
          <w:rFonts w:ascii="Microsoft Sans Serif"/>
          <w:sz w:val="22"/>
        </w:rPr>
      </w:pPr>
    </w:p>
    <w:p>
      <w:pPr>
        <w:pStyle w:val="BodyText"/>
        <w:ind w:left="110"/>
        <w:rPr>
          <w:rFonts w:ascii="Lucida Sans Unicode"/>
        </w:rPr>
      </w:pPr>
      <w:r>
        <w:rPr>
          <w:rFonts w:ascii="Lucida Sans Unicode"/>
          <w:color w:val="002B48"/>
        </w:rPr>
        <w:t>practiceguides.chambers.com</w:t>
      </w:r>
    </w:p>
    <w:p>
      <w:pPr>
        <w:spacing w:after="0"/>
        <w:rPr>
          <w:rFonts w:ascii="Lucida Sans Unicode"/>
        </w:rPr>
        <w:sectPr>
          <w:type w:val="continuous"/>
          <w:pgSz w:w="10720" w:h="13950"/>
          <w:pgMar w:top="1300" w:bottom="280" w:left="780" w:right="700"/>
        </w:sectPr>
      </w:pPr>
    </w:p>
    <w:p>
      <w:pPr>
        <w:pStyle w:val="BodyText"/>
        <w:spacing w:before="8"/>
        <w:rPr>
          <w:rFonts w:ascii="Lucida Sans Unicode"/>
          <w:sz w:val="6"/>
        </w:rPr>
      </w:pPr>
    </w:p>
    <w:p>
      <w:pPr>
        <w:pStyle w:val="BodyText"/>
        <w:ind w:left="235"/>
        <w:rPr>
          <w:rFonts w:ascii="Lucida Sans Unicode"/>
        </w:rPr>
      </w:pPr>
      <w:r>
        <w:rPr>
          <w:rFonts w:ascii="Lucida Sans Unicode"/>
        </w:rPr>
        <w:pict>
          <v:group style="width:433.85pt;height:78.05pt;mso-position-horizontal-relative:char;mso-position-vertical-relative:line" coordorigin="0,0" coordsize="8677,1561">
            <v:line style="position:absolute" from="0,5" to="8674,5" stroked="true" strokeweight=".5pt" strokecolor="#002b48">
              <v:stroke dashstyle="solid"/>
            </v:line>
            <v:shape style="position:absolute;left:6573;top:15;width:2103;height:1545" type="#_x0000_t75" stroked="false">
              <v:imagedata r:id="rId10" o:title=""/>
            </v:shape>
            <v:shape style="position:absolute;left:0;top:146;width:3900;height:135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2B48"/>
                        <w:sz w:val="32"/>
                      </w:rPr>
                      <w:t>Law</w:t>
                    </w:r>
                    <w:r>
                      <w:rPr>
                        <w:color w:val="002B48"/>
                        <w:spacing w:val="2"/>
                        <w:sz w:val="32"/>
                      </w:rPr>
                      <w:t> </w:t>
                    </w:r>
                    <w:r>
                      <w:rPr>
                        <w:color w:val="002B48"/>
                        <w:sz w:val="32"/>
                      </w:rPr>
                      <w:t>and</w:t>
                    </w:r>
                    <w:r>
                      <w:rPr>
                        <w:color w:val="002B48"/>
                        <w:spacing w:val="3"/>
                        <w:sz w:val="32"/>
                      </w:rPr>
                      <w:t> </w:t>
                    </w:r>
                    <w:r>
                      <w:rPr>
                        <w:color w:val="002B48"/>
                        <w:sz w:val="32"/>
                      </w:rPr>
                      <w:t>Practice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2B48"/>
                        <w:w w:val="90"/>
                        <w:sz w:val="18"/>
                      </w:rPr>
                      <w:t>Contributed</w:t>
                    </w:r>
                    <w:r>
                      <w:rPr>
                        <w:rFonts w:ascii="Verdana"/>
                        <w:color w:val="002B48"/>
                        <w:spacing w:val="-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002B48"/>
                        <w:w w:val="90"/>
                        <w:sz w:val="18"/>
                      </w:rPr>
                      <w:t>by:</w:t>
                    </w:r>
                  </w:p>
                  <w:p>
                    <w:pPr>
                      <w:spacing w:line="242" w:lineRule="auto" w:before="2"/>
                      <w:ind w:left="0" w:right="17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Işık</w:t>
                    </w:r>
                    <w:r>
                      <w:rPr>
                        <w:rFonts w:ascii="Tahoma" w:hAnsi="Tahoma"/>
                        <w:color w:val="002B48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Özdoğan,</w:t>
                    </w:r>
                    <w:r>
                      <w:rPr>
                        <w:rFonts w:ascii="Tahoma" w:hAnsi="Tahoma"/>
                        <w:color w:val="002B48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Gökçe</w:t>
                    </w:r>
                    <w:r>
                      <w:rPr>
                        <w:rFonts w:ascii="Tahoma" w:hAnsi="Tahoma"/>
                        <w:color w:val="002B48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İzgi,</w:t>
                    </w:r>
                    <w:r>
                      <w:rPr>
                        <w:rFonts w:ascii="Tahoma" w:hAnsi="Tahoma"/>
                        <w:color w:val="002B48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Ezgi</w:t>
                    </w:r>
                    <w:r>
                      <w:rPr>
                        <w:rFonts w:ascii="Tahoma" w:hAnsi="Tahoma"/>
                        <w:color w:val="002B48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Baklacı</w:t>
                    </w:r>
                    <w:r>
                      <w:rPr>
                        <w:rFonts w:ascii="Tahoma" w:hAnsi="Tahoma"/>
                        <w:color w:val="002B48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Gülkokar</w:t>
                    </w:r>
                    <w:r>
                      <w:rPr>
                        <w:rFonts w:ascii="Tahoma" w:hAnsi="Tahoma"/>
                        <w:color w:val="002B48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Tahoma" w:hAnsi="Tahoma"/>
                        <w:color w:val="002B48"/>
                        <w:spacing w:val="-5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sz w:val="18"/>
                      </w:rPr>
                      <w:t>Merve</w:t>
                    </w:r>
                    <w:r>
                      <w:rPr>
                        <w:rFonts w:ascii="Tahoma" w:hAnsi="Tahoma"/>
                        <w:color w:val="002B48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sz w:val="18"/>
                      </w:rPr>
                      <w:t>Altınay</w:t>
                    </w:r>
                    <w:r>
                      <w:rPr>
                        <w:rFonts w:ascii="Tahoma" w:hAnsi="Tahoma"/>
                        <w:color w:val="002B48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2B48"/>
                        <w:sz w:val="18"/>
                      </w:rPr>
                      <w:t>Öztekin</w:t>
                    </w:r>
                  </w:p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002B48"/>
                        <w:w w:val="90"/>
                        <w:sz w:val="18"/>
                      </w:rPr>
                      <w:t>Moroğlu</w:t>
                    </w:r>
                    <w:r>
                      <w:rPr>
                        <w:rFonts w:ascii="Verdana" w:hAnsi="Verdana"/>
                        <w:color w:val="002B48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002B48"/>
                        <w:w w:val="90"/>
                        <w:sz w:val="18"/>
                      </w:rPr>
                      <w:t>Arseven</w:t>
                    </w:r>
                    <w:r>
                      <w:rPr>
                        <w:rFonts w:ascii="Verdana" w:hAnsi="Verdana"/>
                        <w:color w:val="002B48"/>
                        <w:spacing w:val="8"/>
                        <w:w w:val="90"/>
                        <w:sz w:val="18"/>
                      </w:rPr>
                      <w:t> </w:t>
                    </w:r>
                    <w:hyperlink w:history="true" w:anchor="_bookmark18">
                      <w:r>
                        <w:rPr>
                          <w:rFonts w:ascii="Verdana" w:hAnsi="Verdana"/>
                          <w:color w:val="002B48"/>
                          <w:w w:val="90"/>
                          <w:sz w:val="18"/>
                        </w:rPr>
                        <w:t>see</w:t>
                      </w:r>
                      <w:r>
                        <w:rPr>
                          <w:rFonts w:ascii="Verdana" w:hAnsi="Verdana"/>
                          <w:color w:val="002B48"/>
                          <w:spacing w:val="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Verdana" w:hAnsi="Verdana"/>
                          <w:color w:val="002B48"/>
                          <w:w w:val="90"/>
                          <w:sz w:val="18"/>
                        </w:rPr>
                        <w:t>p.22</w:t>
                      </w:r>
                    </w:hyperlink>
                  </w:p>
                </w:txbxContent>
              </v:textbox>
              <w10:wrap type="none"/>
            </v:shape>
            <v:shape style="position:absolute;left:6688;top:189;width:416;height:136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231F20"/>
                        <w:w w:val="110"/>
                        <w:sz w:val="10"/>
                      </w:rPr>
                      <w:t>Bulgaria</w:t>
                    </w:r>
                  </w:p>
                </w:txbxContent>
              </v:textbox>
              <w10:wrap type="none"/>
            </v:shape>
            <v:shape style="position:absolute;left:7295;top:46;width:1260;height:389" type="#_x0000_t202" filled="false" stroked="false">
              <v:textbox inset="0,0,0,0">
                <w:txbxContent>
                  <w:p>
                    <w:pPr>
                      <w:spacing w:line="102" w:lineRule="exact" w:before="19"/>
                      <w:ind w:left="0" w:right="18" w:firstLine="0"/>
                      <w:jc w:val="right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231F20"/>
                        <w:sz w:val="10"/>
                      </w:rPr>
                      <w:t>Russia</w:t>
                    </w:r>
                  </w:p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9"/>
                      </w:rPr>
                    </w:pPr>
                    <w:r>
                      <w:rPr>
                        <w:rFonts w:ascii="Verdana"/>
                        <w:i/>
                        <w:color w:val="004F7A"/>
                        <w:spacing w:val="-1"/>
                        <w:w w:val="90"/>
                        <w:sz w:val="9"/>
                      </w:rPr>
                      <w:t>Black</w:t>
                    </w:r>
                    <w:r>
                      <w:rPr>
                        <w:rFonts w:ascii="Verdana"/>
                        <w:i/>
                        <w:color w:val="004F7A"/>
                        <w:spacing w:val="-6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Verdana"/>
                        <w:i/>
                        <w:color w:val="004F7A"/>
                        <w:w w:val="90"/>
                        <w:sz w:val="9"/>
                      </w:rPr>
                      <w:t>Sea</w:t>
                    </w:r>
                  </w:p>
                  <w:p>
                    <w:pPr>
                      <w:spacing w:before="53"/>
                      <w:ind w:left="715" w:right="0" w:firstLine="0"/>
                      <w:jc w:val="left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231F20"/>
                        <w:w w:val="105"/>
                        <w:sz w:val="10"/>
                      </w:rPr>
                      <w:t>Georgia</w:t>
                    </w:r>
                  </w:p>
                </w:txbxContent>
              </v:textbox>
              <w10:wrap type="none"/>
            </v:shape>
            <v:shape style="position:absolute;left:7421;top:602;width:766;height:716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/>
                        <w:sz w:val="10"/>
                      </w:rPr>
                    </w:pPr>
                    <w:r>
                      <w:rPr>
                        <w:rFonts w:ascii="Arial Black"/>
                        <w:color w:val="FFFFFF"/>
                        <w:sz w:val="10"/>
                      </w:rPr>
                      <w:t>Ankara</w:t>
                    </w:r>
                  </w:p>
                  <w:p>
                    <w:pPr>
                      <w:spacing w:before="21"/>
                      <w:ind w:left="79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21"/>
                      </w:rPr>
                      <w:t>Turkey</w:t>
                    </w:r>
                  </w:p>
                  <w:p>
                    <w:pPr>
                      <w:spacing w:before="193"/>
                      <w:ind w:left="389" w:right="0" w:firstLine="0"/>
                      <w:jc w:val="left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231F20"/>
                        <w:w w:val="105"/>
                        <w:sz w:val="10"/>
                      </w:rPr>
                      <w:t>Syria</w:t>
                    </w:r>
                  </w:p>
                </w:txbxContent>
              </v:textbox>
              <w10:wrap type="none"/>
            </v:shape>
            <v:shape style="position:absolute;left:6943;top:1283;width:352;height:136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231F20"/>
                        <w:w w:val="105"/>
                        <w:sz w:val="10"/>
                      </w:rPr>
                      <w:t>Cyprus</w:t>
                    </w:r>
                  </w:p>
                </w:txbxContent>
              </v:textbox>
              <w10:wrap type="none"/>
            </v:shape>
            <v:shape style="position:absolute;left:8290;top:1210;width:202;height:136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231F20"/>
                        <w:w w:val="105"/>
                        <w:sz w:val="10"/>
                      </w:rPr>
                      <w:t>Iraq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 Unicode"/>
        </w:rPr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7"/>
        <w:rPr>
          <w:rFonts w:ascii="Lucida Sans Unicode"/>
          <w:sz w:val="14"/>
        </w:rPr>
      </w:pPr>
    </w:p>
    <w:p>
      <w:pPr>
        <w:spacing w:after="0"/>
        <w:rPr>
          <w:rFonts w:ascii="Lucida Sans Unicode"/>
          <w:sz w:val="14"/>
        </w:rPr>
        <w:sectPr>
          <w:headerReference w:type="default" r:id="rId8"/>
          <w:footerReference w:type="default" r:id="rId9"/>
          <w:pgSz w:w="10720" w:h="13950"/>
          <w:pgMar w:header="0" w:footer="424" w:top="1300" w:bottom="620" w:left="780" w:right="700"/>
          <w:pgNumType w:start="2"/>
        </w:sectPr>
      </w:pPr>
    </w:p>
    <w:p>
      <w:pPr>
        <w:pStyle w:val="Heading1"/>
        <w:spacing w:before="93"/>
        <w:ind w:left="240" w:firstLine="0"/>
      </w:pPr>
      <w:r>
        <w:rPr>
          <w:color w:val="002B48"/>
        </w:rPr>
        <w:t>Contents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26" w:lineRule="exact" w:before="147" w:after="0"/>
        <w:ind w:left="462" w:right="0" w:hanging="223"/>
        <w:jc w:val="left"/>
        <w:rPr>
          <w:sz w:val="20"/>
        </w:rPr>
      </w:pPr>
      <w:hyperlink w:history="true" w:anchor="_bookmark0">
        <w:r>
          <w:rPr>
            <w:color w:val="002B48"/>
            <w:sz w:val="20"/>
          </w:rPr>
          <w:t>Intellectual</w:t>
        </w:r>
        <w:r>
          <w:rPr>
            <w:color w:val="002B48"/>
            <w:spacing w:val="-15"/>
            <w:sz w:val="20"/>
          </w:rPr>
          <w:t> </w:t>
        </w:r>
        <w:r>
          <w:rPr>
            <w:color w:val="002B48"/>
            <w:sz w:val="20"/>
          </w:rPr>
          <w:t>Property</w:t>
        </w:r>
        <w:r>
          <w:rPr>
            <w:color w:val="002B48"/>
            <w:spacing w:val="-15"/>
            <w:sz w:val="20"/>
          </w:rPr>
          <w:t> </w:t>
        </w:r>
        <w:r>
          <w:rPr>
            <w:color w:val="002B48"/>
            <w:sz w:val="20"/>
          </w:rPr>
          <w:t>Rights</w:t>
        </w:r>
        <w:r>
          <w:rPr>
            <w:color w:val="002B48"/>
            <w:spacing w:val="-15"/>
            <w:sz w:val="20"/>
          </w:rPr>
          <w:t> </w:t>
        </w:r>
        <w:r>
          <w:rPr>
            <w:color w:val="002B48"/>
            <w:sz w:val="20"/>
          </w:rPr>
          <w:t>and</w:t>
        </w:r>
      </w:hyperlink>
    </w:p>
    <w:p>
      <w:pPr>
        <w:tabs>
          <w:tab w:pos="4182" w:val="left" w:leader="none"/>
        </w:tabs>
        <w:spacing w:line="226" w:lineRule="exact" w:before="0"/>
        <w:ind w:left="467" w:right="0" w:firstLine="0"/>
        <w:jc w:val="left"/>
        <w:rPr>
          <w:rFonts w:ascii="Arial MT"/>
          <w:sz w:val="18"/>
        </w:rPr>
      </w:pPr>
      <w:hyperlink w:history="true" w:anchor="_bookmark0">
        <w:r>
          <w:rPr>
            <w:color w:val="002B48"/>
            <w:sz w:val="20"/>
          </w:rPr>
          <w:t>Granting</w:t>
        </w:r>
        <w:r>
          <w:rPr>
            <w:color w:val="002B48"/>
            <w:spacing w:val="-4"/>
            <w:sz w:val="20"/>
          </w:rPr>
          <w:t> </w:t>
        </w:r>
        <w:r>
          <w:rPr>
            <w:color w:val="002B48"/>
            <w:sz w:val="20"/>
          </w:rPr>
          <w:t>Procedur</w:t>
        </w:r>
        <w:r>
          <w:rPr>
            <w:rFonts w:ascii="Arial MT"/>
            <w:color w:val="002B48"/>
            <w:sz w:val="18"/>
          </w:rPr>
          <w:t>e</w:t>
          <w:tab/>
        </w:r>
        <w:r>
          <w:rPr>
            <w:rFonts w:ascii="Arial MT"/>
            <w:color w:val="002B48"/>
            <w:spacing w:val="-2"/>
            <w:sz w:val="18"/>
          </w:rPr>
          <w:t>p.4</w:t>
        </w:r>
      </w:hyperlink>
    </w:p>
    <w:p>
      <w:pPr>
        <w:pStyle w:val="ListParagraph"/>
        <w:numPr>
          <w:ilvl w:val="1"/>
          <w:numId w:val="1"/>
        </w:numPr>
        <w:tabs>
          <w:tab w:pos="638" w:val="left" w:leader="none"/>
          <w:tab w:pos="4191" w:val="left" w:leader="none"/>
        </w:tabs>
        <w:spacing w:line="240" w:lineRule="auto" w:before="62" w:after="0"/>
        <w:ind w:left="637" w:right="0" w:hanging="398"/>
        <w:jc w:val="left"/>
        <w:rPr>
          <w:rFonts w:ascii="Tahoma"/>
          <w:sz w:val="17"/>
        </w:rPr>
      </w:pPr>
      <w:hyperlink w:history="true" w:anchor="_bookmark0">
        <w:r>
          <w:rPr>
            <w:rFonts w:ascii="Tahoma"/>
            <w:color w:val="004776"/>
            <w:w w:val="95"/>
            <w:sz w:val="17"/>
          </w:rPr>
          <w:t>Types</w:t>
        </w:r>
        <w:r>
          <w:rPr>
            <w:rFonts w:ascii="Tahoma"/>
            <w:color w:val="004776"/>
            <w:spacing w:val="-5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-5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5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5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Rights</w:t>
          <w:tab/>
        </w:r>
        <w:r>
          <w:rPr>
            <w:rFonts w:ascii="Tahoma"/>
            <w:color w:val="004776"/>
            <w:spacing w:val="-1"/>
            <w:sz w:val="17"/>
          </w:rPr>
          <w:t>p.4</w:t>
        </w:r>
      </w:hyperlink>
    </w:p>
    <w:p>
      <w:pPr>
        <w:pStyle w:val="ListParagraph"/>
        <w:numPr>
          <w:ilvl w:val="1"/>
          <w:numId w:val="1"/>
        </w:numPr>
        <w:tabs>
          <w:tab w:pos="638" w:val="left" w:leader="none"/>
          <w:tab w:pos="4191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39392" from="70.866096pt,2.646451pt" to="262.205096pt,2.646451pt" stroked="true" strokeweight=".25pt" strokecolor="#004776">
            <v:stroke dashstyle="solid"/>
            <w10:wrap type="none"/>
          </v:line>
        </w:pict>
      </w:r>
      <w:hyperlink w:history="true" w:anchor="_bookmark0">
        <w:r>
          <w:rPr>
            <w:rFonts w:ascii="Tahoma"/>
            <w:color w:val="004776"/>
            <w:sz w:val="17"/>
          </w:rPr>
          <w:t>Grant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Procedure</w:t>
          <w:tab/>
        </w:r>
        <w:r>
          <w:rPr>
            <w:rFonts w:ascii="Tahoma"/>
            <w:color w:val="004776"/>
            <w:spacing w:val="-1"/>
            <w:sz w:val="17"/>
          </w:rPr>
          <w:t>p.4</w:t>
        </w:r>
      </w:hyperlink>
    </w:p>
    <w:p>
      <w:pPr>
        <w:pStyle w:val="ListParagraph"/>
        <w:numPr>
          <w:ilvl w:val="1"/>
          <w:numId w:val="1"/>
        </w:numPr>
        <w:tabs>
          <w:tab w:pos="638" w:val="left" w:leader="none"/>
          <w:tab w:pos="4191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39904" from="70.866096pt,2.596465pt" to="262.205096pt,2.596465pt" stroked="true" strokeweight=".25pt" strokecolor="#004776">
            <v:stroke dashstyle="solid"/>
            <w10:wrap type="none"/>
          </v:line>
        </w:pict>
      </w:r>
      <w:hyperlink w:history="true" w:anchor="_bookmark1">
        <w:r>
          <w:rPr>
            <w:rFonts w:ascii="Tahoma"/>
            <w:color w:val="004776"/>
            <w:w w:val="95"/>
            <w:sz w:val="17"/>
          </w:rPr>
          <w:t>Timeline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Grant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Procedure</w:t>
          <w:tab/>
        </w:r>
        <w:r>
          <w:rPr>
            <w:rFonts w:ascii="Tahoma"/>
            <w:color w:val="004776"/>
            <w:spacing w:val="-1"/>
            <w:sz w:val="17"/>
          </w:rPr>
          <w:t>p.5</w:t>
        </w:r>
      </w:hyperlink>
    </w:p>
    <w:p>
      <w:pPr>
        <w:pStyle w:val="ListParagraph"/>
        <w:numPr>
          <w:ilvl w:val="1"/>
          <w:numId w:val="1"/>
        </w:numPr>
        <w:tabs>
          <w:tab w:pos="638" w:val="left" w:leader="none"/>
          <w:tab w:pos="4191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0416" from="70.866096pt,2.64644pt" to="262.205096pt,2.64644pt" stroked="true" strokeweight=".25pt" strokecolor="#004776">
            <v:stroke dashstyle="solid"/>
            <w10:wrap type="none"/>
          </v:line>
        </w:pict>
      </w:r>
      <w:hyperlink w:history="true" w:anchor="_bookmark1">
        <w:r>
          <w:rPr>
            <w:rFonts w:ascii="Tahoma"/>
            <w:color w:val="004776"/>
            <w:w w:val="95"/>
            <w:sz w:val="17"/>
          </w:rPr>
          <w:t>Term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-5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Each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5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</w:t>
          <w:tab/>
        </w:r>
        <w:r>
          <w:rPr>
            <w:rFonts w:ascii="Tahoma"/>
            <w:color w:val="004776"/>
            <w:spacing w:val="-1"/>
            <w:sz w:val="17"/>
          </w:rPr>
          <w:t>p.5</w:t>
        </w:r>
      </w:hyperlink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0928" from="70.866096pt,2.596545pt" to="262.205096pt,2.596545pt" stroked="true" strokeweight=".25pt" strokecolor="#004776">
            <v:stroke dashstyle="solid"/>
            <w10:wrap type="none"/>
          </v:line>
        </w:pict>
      </w:r>
      <w:hyperlink w:history="true" w:anchor="_bookmark1">
        <w:r>
          <w:rPr>
            <w:rFonts w:ascii="Tahoma"/>
            <w:color w:val="004776"/>
            <w:sz w:val="17"/>
          </w:rPr>
          <w:t>Rights</w:t>
        </w:r>
        <w:r>
          <w:rPr>
            <w:rFonts w:ascii="Tahoma"/>
            <w:color w:val="004776"/>
            <w:spacing w:val="-13"/>
            <w:sz w:val="17"/>
          </w:rPr>
          <w:t> </w:t>
        </w:r>
        <w:r>
          <w:rPr>
            <w:rFonts w:ascii="Tahoma"/>
            <w:color w:val="004776"/>
            <w:sz w:val="17"/>
          </w:rPr>
          <w:t>and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Obligations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of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Owners</w:t>
        </w:r>
        <w:r>
          <w:rPr>
            <w:rFonts w:ascii="Tahoma"/>
            <w:color w:val="004776"/>
            <w:spacing w:val="-13"/>
            <w:sz w:val="17"/>
          </w:rPr>
          <w:t> </w:t>
        </w:r>
        <w:r>
          <w:rPr>
            <w:rFonts w:ascii="Tahoma"/>
            <w:color w:val="004776"/>
            <w:sz w:val="17"/>
          </w:rPr>
          <w:t>of</w:t>
        </w:r>
      </w:hyperlink>
    </w:p>
    <w:p>
      <w:pPr>
        <w:tabs>
          <w:tab w:pos="4191" w:val="left" w:leader="none"/>
        </w:tabs>
        <w:spacing w:before="15"/>
        <w:ind w:left="637" w:right="0" w:firstLine="0"/>
        <w:jc w:val="left"/>
        <w:rPr>
          <w:rFonts w:ascii="Tahoma"/>
          <w:sz w:val="17"/>
        </w:rPr>
      </w:pPr>
      <w:hyperlink w:history="true" w:anchor="_bookmark1"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Rights</w:t>
          <w:tab/>
        </w:r>
        <w:r>
          <w:rPr>
            <w:rFonts w:ascii="Tahoma"/>
            <w:color w:val="004776"/>
            <w:spacing w:val="-1"/>
            <w:sz w:val="17"/>
          </w:rPr>
          <w:t>p.5</w:t>
        </w:r>
      </w:hyperlink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1440" from="70.866096pt,2.646458pt" to="262.205096pt,2.646458pt" stroked="true" strokeweight=".25pt" strokecolor="#004776">
            <v:stroke dashstyle="solid"/>
            <w10:wrap type="none"/>
          </v:line>
        </w:pict>
      </w:r>
      <w:hyperlink w:history="true" w:anchor="_bookmark1">
        <w:r>
          <w:rPr>
            <w:rFonts w:ascii="Tahoma"/>
            <w:color w:val="004776"/>
            <w:w w:val="95"/>
            <w:sz w:val="17"/>
          </w:rPr>
          <w:t>Further Protection After Lapse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 the</w:t>
        </w:r>
      </w:hyperlink>
    </w:p>
    <w:p>
      <w:pPr>
        <w:tabs>
          <w:tab w:pos="4191" w:val="left" w:leader="none"/>
        </w:tabs>
        <w:spacing w:before="15"/>
        <w:ind w:left="637" w:right="0" w:firstLine="0"/>
        <w:jc w:val="left"/>
        <w:rPr>
          <w:rFonts w:ascii="Tahoma"/>
          <w:sz w:val="17"/>
        </w:rPr>
      </w:pPr>
      <w:hyperlink w:history="true" w:anchor="_bookmark1">
        <w:r>
          <w:rPr>
            <w:rFonts w:ascii="Tahoma"/>
            <w:color w:val="004776"/>
            <w:w w:val="95"/>
            <w:sz w:val="17"/>
          </w:rPr>
          <w:t>Maximum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Term</w:t>
          <w:tab/>
        </w:r>
        <w:r>
          <w:rPr>
            <w:rFonts w:ascii="Tahoma"/>
            <w:color w:val="004776"/>
            <w:spacing w:val="-1"/>
            <w:sz w:val="17"/>
          </w:rPr>
          <w:t>p.5</w:t>
        </w:r>
      </w:hyperlink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1952" from="70.866096pt,2.596464pt" to="262.205096pt,2.596464pt" stroked="true" strokeweight=".25pt" strokecolor="#004776">
            <v:stroke dashstyle="solid"/>
            <w10:wrap type="none"/>
          </v:line>
        </w:pict>
      </w:r>
      <w:hyperlink w:history="true" w:anchor="_bookmark1">
        <w:r>
          <w:rPr>
            <w:rFonts w:ascii="Tahoma"/>
            <w:color w:val="004776"/>
            <w:w w:val="95"/>
            <w:sz w:val="17"/>
          </w:rPr>
          <w:t>Third-Party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Rights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to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Participate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Grant</w:t>
        </w:r>
      </w:hyperlink>
    </w:p>
    <w:p>
      <w:pPr>
        <w:pStyle w:val="BodyText"/>
        <w:rPr>
          <w:rFonts w:ascii="Tahoma"/>
        </w:rPr>
      </w:pPr>
      <w:r>
        <w:rPr/>
        <w:br w:type="column"/>
      </w:r>
      <w:r>
        <w:rPr>
          <w:rFonts w:ascii="Tahoma"/>
        </w:rPr>
      </w:r>
    </w:p>
    <w:p>
      <w:pPr>
        <w:pStyle w:val="BodyText"/>
        <w:spacing w:before="6"/>
        <w:rPr>
          <w:rFonts w:ascii="Tahoma"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612" w:val="left" w:leader="none"/>
          <w:tab w:pos="4067" w:val="left" w:leader="none"/>
        </w:tabs>
        <w:spacing w:line="240" w:lineRule="auto" w:before="1" w:after="0"/>
        <w:ind w:left="611" w:right="0" w:hanging="397"/>
        <w:jc w:val="left"/>
        <w:rPr>
          <w:rFonts w:ascii="Tahoma"/>
          <w:sz w:val="17"/>
        </w:rPr>
      </w:pPr>
      <w:hyperlink w:history="true" w:anchor="_bookmark8">
        <w:r>
          <w:rPr>
            <w:rFonts w:ascii="Tahoma"/>
            <w:color w:val="004776"/>
            <w:w w:val="95"/>
            <w:sz w:val="17"/>
          </w:rPr>
          <w:t>Representative</w:t>
        </w:r>
        <w:r>
          <w:rPr>
            <w:rFonts w:ascii="Tahoma"/>
            <w:color w:val="004776"/>
            <w:spacing w:val="18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or</w:t>
        </w:r>
        <w:r>
          <w:rPr>
            <w:rFonts w:ascii="Tahoma"/>
            <w:color w:val="004776"/>
            <w:spacing w:val="1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Collective</w:t>
        </w:r>
        <w:r>
          <w:rPr>
            <w:rFonts w:ascii="Tahoma"/>
            <w:color w:val="004776"/>
            <w:spacing w:val="18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Action</w:t>
          <w:tab/>
        </w:r>
        <w:r>
          <w:rPr>
            <w:rFonts w:ascii="Tahoma"/>
            <w:color w:val="004776"/>
            <w:sz w:val="17"/>
          </w:rPr>
          <w:t>p.12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2"/>
        </w:numPr>
        <w:tabs>
          <w:tab w:pos="612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8">
        <w:r>
          <w:rPr>
            <w:rFonts w:ascii="Tahoma"/>
            <w:color w:val="004776"/>
            <w:w w:val="95"/>
            <w:sz w:val="17"/>
          </w:rPr>
          <w:t>Restrictions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on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Assertion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an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</w:hyperlink>
    </w:p>
    <w:p>
      <w:pPr>
        <w:tabs>
          <w:tab w:pos="4067" w:val="left" w:leader="none"/>
        </w:tabs>
        <w:spacing w:before="15"/>
        <w:ind w:left="611" w:right="0" w:firstLine="0"/>
        <w:jc w:val="left"/>
        <w:rPr>
          <w:rFonts w:ascii="Tahoma"/>
          <w:sz w:val="17"/>
        </w:rPr>
      </w:pPr>
      <w:hyperlink w:history="true" w:anchor="_bookmark8"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</w:t>
          <w:tab/>
        </w:r>
        <w:r>
          <w:rPr>
            <w:rFonts w:ascii="Tahoma"/>
            <w:color w:val="004776"/>
            <w:sz w:val="17"/>
          </w:rPr>
          <w:t>p.12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0"/>
          <w:numId w:val="3"/>
        </w:numPr>
        <w:tabs>
          <w:tab w:pos="438" w:val="left" w:leader="none"/>
          <w:tab w:pos="4056" w:val="left" w:leader="none"/>
        </w:tabs>
        <w:spacing w:line="240" w:lineRule="auto" w:before="98" w:after="0"/>
        <w:ind w:left="437" w:right="0" w:hanging="223"/>
        <w:jc w:val="left"/>
        <w:rPr>
          <w:rFonts w:ascii="Arial MT"/>
          <w:sz w:val="18"/>
        </w:rPr>
      </w:pPr>
      <w:hyperlink w:history="true" w:anchor="_bookmark8">
        <w:r>
          <w:rPr>
            <w:color w:val="002B48"/>
            <w:sz w:val="20"/>
          </w:rPr>
          <w:t>Infringement</w:t>
          <w:tab/>
        </w:r>
        <w:r>
          <w:rPr>
            <w:rFonts w:ascii="Arial MT"/>
            <w:color w:val="002B48"/>
            <w:sz w:val="18"/>
          </w:rPr>
          <w:t>p.12</w:t>
        </w:r>
      </w:hyperlink>
    </w:p>
    <w:p>
      <w:pPr>
        <w:pStyle w:val="ListParagraph"/>
        <w:numPr>
          <w:ilvl w:val="1"/>
          <w:numId w:val="3"/>
        </w:numPr>
        <w:tabs>
          <w:tab w:pos="612" w:val="left" w:leader="none"/>
        </w:tabs>
        <w:spacing w:line="240" w:lineRule="auto" w:before="62" w:after="0"/>
        <w:ind w:left="611" w:right="0" w:hanging="397"/>
        <w:jc w:val="left"/>
        <w:rPr>
          <w:rFonts w:ascii="Tahoma"/>
          <w:sz w:val="17"/>
        </w:rPr>
      </w:pPr>
      <w:hyperlink w:history="true" w:anchor="_bookmark8">
        <w:r>
          <w:rPr>
            <w:rFonts w:ascii="Tahoma"/>
            <w:color w:val="004776"/>
            <w:sz w:val="17"/>
          </w:rPr>
          <w:t>Necessary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Parties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to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an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Action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for</w:t>
        </w:r>
      </w:hyperlink>
    </w:p>
    <w:p>
      <w:pPr>
        <w:tabs>
          <w:tab w:pos="4067" w:val="left" w:leader="none"/>
        </w:tabs>
        <w:spacing w:before="15"/>
        <w:ind w:left="611" w:right="0" w:firstLine="0"/>
        <w:jc w:val="left"/>
        <w:rPr>
          <w:rFonts w:ascii="Tahoma"/>
          <w:sz w:val="17"/>
        </w:rPr>
      </w:pPr>
      <w:hyperlink w:history="true" w:anchor="_bookmark8">
        <w:r>
          <w:rPr>
            <w:rFonts w:ascii="Tahoma"/>
            <w:color w:val="004776"/>
            <w:w w:val="95"/>
            <w:sz w:val="17"/>
          </w:rPr>
          <w:t>Infringement</w:t>
          <w:tab/>
        </w:r>
        <w:r>
          <w:rPr>
            <w:rFonts w:ascii="Tahoma"/>
            <w:color w:val="004776"/>
            <w:sz w:val="17"/>
          </w:rPr>
          <w:t>p.12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3"/>
        </w:numPr>
        <w:tabs>
          <w:tab w:pos="612" w:val="left" w:leader="none"/>
          <w:tab w:pos="4067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9">
        <w:r>
          <w:rPr>
            <w:rFonts w:ascii="Tahoma"/>
            <w:color w:val="004776"/>
            <w:spacing w:val="-1"/>
            <w:w w:val="95"/>
            <w:sz w:val="17"/>
          </w:rPr>
          <w:t>Direct</w:t>
        </w:r>
        <w:r>
          <w:rPr>
            <w:rFonts w:ascii="Tahoma"/>
            <w:color w:val="004776"/>
            <w:spacing w:val="-9"/>
            <w:w w:val="95"/>
            <w:sz w:val="17"/>
          </w:rPr>
          <w:t> </w:t>
        </w:r>
        <w:r>
          <w:rPr>
            <w:rFonts w:ascii="Tahoma"/>
            <w:color w:val="004776"/>
            <w:spacing w:val="-1"/>
            <w:w w:val="95"/>
            <w:sz w:val="17"/>
          </w:rPr>
          <w:t>and</w:t>
        </w:r>
        <w:r>
          <w:rPr>
            <w:rFonts w:ascii="Tahoma"/>
            <w:color w:val="004776"/>
            <w:spacing w:val="-8"/>
            <w:w w:val="95"/>
            <w:sz w:val="17"/>
          </w:rPr>
          <w:t> </w:t>
        </w:r>
        <w:r>
          <w:rPr>
            <w:rFonts w:ascii="Tahoma"/>
            <w:color w:val="004776"/>
            <w:spacing w:val="-1"/>
            <w:w w:val="95"/>
            <w:sz w:val="17"/>
          </w:rPr>
          <w:t>Indirect</w:t>
        </w:r>
        <w:r>
          <w:rPr>
            <w:rFonts w:ascii="Tahoma"/>
            <w:color w:val="004776"/>
            <w:spacing w:val="-8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Infringement</w:t>
          <w:tab/>
        </w:r>
        <w:r>
          <w:rPr>
            <w:rFonts w:ascii="Tahoma"/>
            <w:color w:val="004776"/>
            <w:sz w:val="17"/>
          </w:rPr>
          <w:t>p.13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3"/>
        </w:numPr>
        <w:tabs>
          <w:tab w:pos="612" w:val="left" w:leader="none"/>
          <w:tab w:pos="4067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9">
        <w:r>
          <w:rPr>
            <w:rFonts w:ascii="Tahoma"/>
            <w:color w:val="004776"/>
            <w:sz w:val="17"/>
          </w:rPr>
          <w:t>Process</w:t>
        </w:r>
        <w:r>
          <w:rPr>
            <w:rFonts w:ascii="Tahoma"/>
            <w:color w:val="004776"/>
            <w:spacing w:val="-2"/>
            <w:sz w:val="17"/>
          </w:rPr>
          <w:t> </w:t>
        </w:r>
        <w:r>
          <w:rPr>
            <w:rFonts w:ascii="Tahoma"/>
            <w:color w:val="004776"/>
            <w:sz w:val="17"/>
          </w:rPr>
          <w:t>Patents</w:t>
          <w:tab/>
          <w:t>p.13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3"/>
        </w:numPr>
        <w:tabs>
          <w:tab w:pos="612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9">
        <w:r>
          <w:rPr>
            <w:rFonts w:ascii="Tahoma"/>
            <w:color w:val="004776"/>
            <w:w w:val="95"/>
            <w:sz w:val="17"/>
          </w:rPr>
          <w:t>Scope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Protection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an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</w:hyperlink>
    </w:p>
    <w:p>
      <w:pPr>
        <w:tabs>
          <w:tab w:pos="3455" w:val="left" w:leader="none"/>
        </w:tabs>
        <w:spacing w:before="15"/>
        <w:ind w:left="0" w:right="346" w:firstLine="0"/>
        <w:jc w:val="right"/>
        <w:rPr>
          <w:rFonts w:ascii="Tahoma"/>
          <w:sz w:val="17"/>
        </w:rPr>
      </w:pPr>
      <w:hyperlink w:history="true" w:anchor="_bookmark9">
        <w:r>
          <w:rPr>
            <w:rFonts w:ascii="Tahoma"/>
            <w:color w:val="004776"/>
            <w:sz w:val="17"/>
          </w:rPr>
          <w:t>Right</w:t>
          <w:tab/>
          <w:t>p.13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3"/>
        </w:numPr>
        <w:tabs>
          <w:tab w:pos="612" w:val="left" w:leader="none"/>
          <w:tab w:pos="3852" w:val="left" w:leader="none"/>
        </w:tabs>
        <w:spacing w:line="107" w:lineRule="exact" w:before="2" w:after="0"/>
        <w:ind w:left="611" w:right="346" w:hanging="612"/>
        <w:jc w:val="right"/>
        <w:rPr>
          <w:rFonts w:ascii="Tahoma"/>
          <w:sz w:val="17"/>
        </w:rPr>
      </w:pPr>
      <w:hyperlink w:history="true" w:anchor="_bookmark10">
        <w:r>
          <w:rPr>
            <w:rFonts w:ascii="Tahoma"/>
            <w:color w:val="004776"/>
            <w:w w:val="95"/>
            <w:sz w:val="17"/>
          </w:rPr>
          <w:t>Defences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Against</w:t>
        </w:r>
        <w:r>
          <w:rPr>
            <w:rFonts w:ascii="Tahoma"/>
            <w:color w:val="004776"/>
            <w:spacing w:val="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Infringement</w:t>
          <w:tab/>
        </w:r>
        <w:r>
          <w:rPr>
            <w:rFonts w:ascii="Tahoma"/>
            <w:color w:val="004776"/>
            <w:sz w:val="17"/>
          </w:rPr>
          <w:t>p.14</w:t>
        </w:r>
      </w:hyperlink>
    </w:p>
    <w:p>
      <w:pPr>
        <w:spacing w:after="0" w:line="107" w:lineRule="exact"/>
        <w:jc w:val="right"/>
        <w:rPr>
          <w:rFonts w:ascii="Tahoma"/>
          <w:sz w:val="17"/>
        </w:rPr>
        <w:sectPr>
          <w:type w:val="continuous"/>
          <w:pgSz w:w="10720" w:h="13950"/>
          <w:pgMar w:top="1300" w:bottom="280" w:left="780" w:right="700"/>
          <w:cols w:num="2" w:equalWidth="0">
            <w:col w:w="4436" w:space="40"/>
            <w:col w:w="4764"/>
          </w:cols>
        </w:sectPr>
      </w:pPr>
    </w:p>
    <w:p>
      <w:pPr>
        <w:tabs>
          <w:tab w:pos="4191" w:val="left" w:leader="none"/>
          <w:tab w:pos="5087" w:val="left" w:leader="none"/>
          <w:tab w:pos="8914" w:val="left" w:leader="none"/>
        </w:tabs>
        <w:spacing w:line="170" w:lineRule="exact" w:before="0"/>
        <w:ind w:left="637" w:right="0" w:firstLine="0"/>
        <w:jc w:val="lef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5742464" from="70.866096pt,12.881164pt" to="262.205096pt,12.881164pt" stroked="true" strokeweight=".25pt" strokecolor="#004776">
            <v:stroke dashstyle="solid"/>
            <w10:wrap type="none"/>
          </v:line>
        </w:pict>
      </w:r>
      <w:hyperlink w:history="true" w:anchor="_bookmark1">
        <w:r>
          <w:rPr>
            <w:rFonts w:ascii="Tahoma"/>
            <w:color w:val="004776"/>
            <w:sz w:val="17"/>
          </w:rPr>
          <w:t>Proceedings</w:t>
          <w:tab/>
          <w:t>p.5</w:t>
        </w:r>
      </w:hyperlink>
      <w:r>
        <w:rPr>
          <w:rFonts w:ascii="Tahoma"/>
          <w:color w:val="004776"/>
          <w:sz w:val="17"/>
        </w:rPr>
        <w:tab/>
      </w:r>
      <w:r>
        <w:rPr>
          <w:rFonts w:ascii="Times New Roman"/>
          <w:color w:val="004776"/>
          <w:w w:val="103"/>
          <w:sz w:val="17"/>
          <w:u w:val="single" w:color="004776"/>
        </w:rPr>
        <w:t> </w:t>
      </w:r>
      <w:r>
        <w:rPr>
          <w:rFonts w:ascii="Times New Roman"/>
          <w:color w:val="004776"/>
          <w:sz w:val="17"/>
          <w:u w:val="single" w:color="004776"/>
        </w:rPr>
        <w:tab/>
      </w:r>
    </w:p>
    <w:p>
      <w:pPr>
        <w:spacing w:after="0" w:line="170" w:lineRule="exact"/>
        <w:jc w:val="left"/>
        <w:rPr>
          <w:rFonts w:ascii="Times New Roman"/>
          <w:sz w:val="17"/>
        </w:rPr>
        <w:sectPr>
          <w:type w:val="continuous"/>
          <w:pgSz w:w="10720" w:h="13950"/>
          <w:pgMar w:top="1300" w:bottom="280" w:left="780" w:right="700"/>
        </w:sect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40" w:lineRule="auto" w:before="107" w:after="0"/>
        <w:ind w:left="637" w:right="0" w:hanging="398"/>
        <w:jc w:val="left"/>
        <w:rPr>
          <w:rFonts w:ascii="Tahoma"/>
          <w:sz w:val="17"/>
        </w:rPr>
      </w:pPr>
      <w:hyperlink w:history="true" w:anchor="_bookmark2">
        <w:r>
          <w:rPr>
            <w:rFonts w:ascii="Tahoma"/>
            <w:color w:val="004776"/>
            <w:sz w:val="17"/>
          </w:rPr>
          <w:t>Remedies</w:t>
        </w:r>
        <w:r>
          <w:rPr>
            <w:rFonts w:ascii="Tahoma"/>
            <w:color w:val="004776"/>
            <w:spacing w:val="-13"/>
            <w:sz w:val="17"/>
          </w:rPr>
          <w:t> </w:t>
        </w:r>
        <w:r>
          <w:rPr>
            <w:rFonts w:ascii="Tahoma"/>
            <w:color w:val="004776"/>
            <w:sz w:val="17"/>
          </w:rPr>
          <w:t>Against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Refusal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to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Grant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an</w:t>
        </w:r>
      </w:hyperlink>
    </w:p>
    <w:p>
      <w:pPr>
        <w:tabs>
          <w:tab w:pos="4191" w:val="left" w:leader="none"/>
        </w:tabs>
        <w:spacing w:before="15"/>
        <w:ind w:left="637" w:right="0" w:firstLine="0"/>
        <w:jc w:val="left"/>
        <w:rPr>
          <w:rFonts w:ascii="Tahoma"/>
          <w:sz w:val="17"/>
        </w:rPr>
      </w:pPr>
      <w:hyperlink w:history="true" w:anchor="_bookmark2"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</w:t>
          <w:tab/>
        </w:r>
        <w:r>
          <w:rPr>
            <w:rFonts w:ascii="Tahoma"/>
            <w:color w:val="004776"/>
            <w:spacing w:val="-1"/>
            <w:sz w:val="17"/>
          </w:rPr>
          <w:t>p.6</w:t>
        </w:r>
      </w:hyperlink>
    </w:p>
    <w:p>
      <w:pPr>
        <w:pStyle w:val="ListParagraph"/>
        <w:numPr>
          <w:ilvl w:val="1"/>
          <w:numId w:val="4"/>
        </w:numPr>
        <w:tabs>
          <w:tab w:pos="638" w:val="left" w:leader="none"/>
          <w:tab w:pos="4191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2976" from="70.866096pt,2.596452pt" to="262.205096pt,2.596452pt" stroked="true" strokeweight=".25pt" strokecolor="#004776">
            <v:stroke dashstyle="solid"/>
            <w10:wrap type="none"/>
          </v:line>
        </w:pict>
      </w:r>
      <w:hyperlink w:history="true" w:anchor="_bookmark2">
        <w:r>
          <w:rPr>
            <w:rFonts w:ascii="Tahoma"/>
            <w:color w:val="004776"/>
            <w:sz w:val="17"/>
          </w:rPr>
          <w:t>Consequences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of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Failure</w:t>
        </w:r>
        <w:r>
          <w:rPr>
            <w:rFonts w:ascii="Tahoma"/>
            <w:color w:val="004776"/>
            <w:spacing w:val="-7"/>
            <w:sz w:val="17"/>
          </w:rPr>
          <w:t> </w:t>
        </w:r>
        <w:r>
          <w:rPr>
            <w:rFonts w:ascii="Tahoma"/>
            <w:color w:val="004776"/>
            <w:sz w:val="17"/>
          </w:rPr>
          <w:t>to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Pay</w:t>
        </w:r>
        <w:r>
          <w:rPr>
            <w:rFonts w:ascii="Tahoma"/>
            <w:color w:val="004776"/>
            <w:spacing w:val="-7"/>
            <w:sz w:val="17"/>
          </w:rPr>
          <w:t> </w:t>
        </w:r>
        <w:r>
          <w:rPr>
            <w:rFonts w:ascii="Tahoma"/>
            <w:color w:val="004776"/>
            <w:sz w:val="17"/>
          </w:rPr>
          <w:t>Annual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Fees</w:t>
          <w:tab/>
        </w:r>
        <w:r>
          <w:rPr>
            <w:rFonts w:ascii="Tahoma"/>
            <w:color w:val="004776"/>
            <w:spacing w:val="-1"/>
            <w:sz w:val="17"/>
          </w:rPr>
          <w:t>p.6</w:t>
        </w:r>
      </w:hyperlink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3488" from="70.866096pt,2.646435pt" to="262.205096pt,2.646435pt" stroked="true" strokeweight=".25pt" strokecolor="#004776">
            <v:stroke dashstyle="solid"/>
            <w10:wrap type="none"/>
          </v:line>
        </w:pict>
      </w:r>
      <w:hyperlink w:history="true" w:anchor="_bookmark2">
        <w:r>
          <w:rPr>
            <w:rFonts w:ascii="Tahoma"/>
            <w:color w:val="004776"/>
            <w:spacing w:val="-1"/>
            <w:sz w:val="17"/>
          </w:rPr>
          <w:t>Post-grant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pacing w:val="-1"/>
            <w:sz w:val="17"/>
          </w:rPr>
          <w:t>Proceedings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pacing w:val="-1"/>
            <w:sz w:val="17"/>
          </w:rPr>
          <w:t>Available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to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Owners</w:t>
        </w:r>
      </w:hyperlink>
    </w:p>
    <w:p>
      <w:pPr>
        <w:tabs>
          <w:tab w:pos="4191" w:val="left" w:leader="none"/>
        </w:tabs>
        <w:spacing w:before="15"/>
        <w:ind w:left="637" w:right="0" w:firstLine="0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4000" from="70.866096pt,13.631036pt" to="262.205096pt,13.631036pt" stroked="true" strokeweight=".25pt" strokecolor="#004776">
            <v:stroke dashstyle="solid"/>
            <w10:wrap type="none"/>
          </v:line>
        </w:pict>
      </w:r>
      <w:hyperlink w:history="true" w:anchor="_bookmark2"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-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Rights</w:t>
          <w:tab/>
        </w:r>
        <w:r>
          <w:rPr>
            <w:rFonts w:ascii="Tahoma"/>
            <w:color w:val="004776"/>
            <w:spacing w:val="-1"/>
            <w:sz w:val="17"/>
          </w:rPr>
          <w:t>p.6</w:t>
        </w:r>
      </w:hyperlink>
    </w:p>
    <w:p>
      <w:pPr>
        <w:pStyle w:val="ListParagraph"/>
        <w:numPr>
          <w:ilvl w:val="0"/>
          <w:numId w:val="5"/>
        </w:numPr>
        <w:tabs>
          <w:tab w:pos="463" w:val="left" w:leader="none"/>
          <w:tab w:pos="4182" w:val="left" w:leader="none"/>
        </w:tabs>
        <w:spacing w:line="240" w:lineRule="auto" w:before="167" w:after="0"/>
        <w:ind w:left="462" w:right="0" w:hanging="223"/>
        <w:jc w:val="left"/>
        <w:rPr>
          <w:rFonts w:ascii="Arial MT"/>
          <w:sz w:val="18"/>
        </w:rPr>
      </w:pPr>
      <w:hyperlink w:history="true" w:anchor="_bookmark3">
        <w:r>
          <w:rPr>
            <w:color w:val="002B48"/>
            <w:w w:val="95"/>
            <w:sz w:val="20"/>
          </w:rPr>
          <w:t>Initiating</w:t>
        </w:r>
        <w:r>
          <w:rPr>
            <w:color w:val="002B48"/>
            <w:spacing w:val="15"/>
            <w:w w:val="95"/>
            <w:sz w:val="20"/>
          </w:rPr>
          <w:t> </w:t>
        </w:r>
        <w:r>
          <w:rPr>
            <w:color w:val="002B48"/>
            <w:w w:val="95"/>
            <w:sz w:val="20"/>
          </w:rPr>
          <w:t>a</w:t>
        </w:r>
        <w:r>
          <w:rPr>
            <w:color w:val="002B48"/>
            <w:spacing w:val="16"/>
            <w:w w:val="95"/>
            <w:sz w:val="20"/>
          </w:rPr>
          <w:t> </w:t>
        </w:r>
        <w:r>
          <w:rPr>
            <w:color w:val="002B48"/>
            <w:w w:val="95"/>
            <w:sz w:val="20"/>
          </w:rPr>
          <w:t>Lawsuit</w:t>
          <w:tab/>
        </w:r>
        <w:r>
          <w:rPr>
            <w:rFonts w:ascii="Arial MT"/>
            <w:color w:val="002B48"/>
            <w:spacing w:val="-2"/>
            <w:sz w:val="18"/>
          </w:rPr>
          <w:t>p.7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4191" w:val="left" w:leader="none"/>
        </w:tabs>
        <w:spacing w:line="240" w:lineRule="auto" w:before="62" w:after="0"/>
        <w:ind w:left="637" w:right="0" w:hanging="398"/>
        <w:jc w:val="left"/>
        <w:rPr>
          <w:rFonts w:ascii="Tahoma"/>
          <w:sz w:val="17"/>
        </w:rPr>
      </w:pPr>
      <w:hyperlink w:history="true" w:anchor="_bookmark3">
        <w:r>
          <w:rPr>
            <w:rFonts w:ascii="Tahoma"/>
            <w:color w:val="004776"/>
            <w:w w:val="95"/>
            <w:sz w:val="17"/>
          </w:rPr>
          <w:t>Actions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Available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Against</w:t>
        </w:r>
        <w:r>
          <w:rPr>
            <w:rFonts w:ascii="Tahoma"/>
            <w:color w:val="004776"/>
            <w:spacing w:val="-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Infringement</w:t>
          <w:tab/>
        </w:r>
        <w:r>
          <w:rPr>
            <w:rFonts w:ascii="Tahoma"/>
            <w:color w:val="004776"/>
            <w:spacing w:val="-1"/>
            <w:sz w:val="17"/>
          </w:rPr>
          <w:t>p.7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4512" from="70.866096pt,2.646448pt" to="262.205096pt,2.646448pt" stroked="true" strokeweight=".25pt" strokecolor="#004776">
            <v:stroke dashstyle="solid"/>
            <w10:wrap type="none"/>
          </v:line>
        </w:pict>
      </w:r>
      <w:hyperlink w:history="true" w:anchor="_bookmark4">
        <w:r>
          <w:rPr>
            <w:rFonts w:ascii="Tahoma"/>
            <w:color w:val="004776"/>
            <w:w w:val="95"/>
            <w:sz w:val="17"/>
          </w:rPr>
          <w:t>Third-Party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Remedies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to</w:t>
        </w:r>
        <w:r>
          <w:rPr>
            <w:rFonts w:ascii="Tahoma"/>
            <w:color w:val="004776"/>
            <w:spacing w:val="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Remove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the</w:t>
        </w:r>
        <w:r>
          <w:rPr>
            <w:rFonts w:ascii="Tahoma"/>
            <w:color w:val="004776"/>
            <w:spacing w:val="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Effects</w:t>
        </w:r>
      </w:hyperlink>
    </w:p>
    <w:p>
      <w:pPr>
        <w:tabs>
          <w:tab w:pos="4191" w:val="left" w:leader="none"/>
        </w:tabs>
        <w:spacing w:before="14"/>
        <w:ind w:left="637" w:right="0" w:firstLine="0"/>
        <w:jc w:val="left"/>
        <w:rPr>
          <w:rFonts w:ascii="Tahoma"/>
          <w:sz w:val="17"/>
        </w:rPr>
      </w:pPr>
      <w:hyperlink w:history="true" w:anchor="_bookmark4">
        <w:r>
          <w:rPr>
            <w:rFonts w:ascii="Tahoma"/>
            <w:color w:val="004776"/>
            <w:spacing w:val="-1"/>
            <w:w w:val="95"/>
            <w:sz w:val="17"/>
          </w:rPr>
          <w:t>of</w:t>
        </w:r>
        <w:r>
          <w:rPr>
            <w:rFonts w:ascii="Tahoma"/>
            <w:color w:val="004776"/>
            <w:spacing w:val="-8"/>
            <w:w w:val="95"/>
            <w:sz w:val="17"/>
          </w:rPr>
          <w:t> </w:t>
        </w:r>
        <w:r>
          <w:rPr>
            <w:rFonts w:ascii="Tahoma"/>
            <w:color w:val="004776"/>
            <w:spacing w:val="-1"/>
            <w:w w:val="95"/>
            <w:sz w:val="17"/>
          </w:rPr>
          <w:t>Intellectual</w:t>
        </w:r>
        <w:r>
          <w:rPr>
            <w:rFonts w:ascii="Tahoma"/>
            <w:color w:val="004776"/>
            <w:spacing w:val="-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  <w:tab/>
        </w:r>
        <w:r>
          <w:rPr>
            <w:rFonts w:ascii="Tahoma"/>
            <w:color w:val="004776"/>
            <w:spacing w:val="-1"/>
            <w:sz w:val="17"/>
          </w:rPr>
          <w:t>p.8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4191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5024" from="70.866096pt,2.646554pt" to="262.205096pt,2.646554pt" stroked="true" strokeweight=".25pt" strokecolor="#004776">
            <v:stroke dashstyle="solid"/>
            <w10:wrap type="none"/>
          </v:line>
        </w:pict>
      </w:r>
      <w:hyperlink w:history="true" w:anchor="_bookmark5">
        <w:r>
          <w:rPr>
            <w:rFonts w:ascii="Tahoma"/>
            <w:color w:val="004776"/>
            <w:sz w:val="17"/>
          </w:rPr>
          <w:t>Courts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With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Jurisdiction</w:t>
          <w:tab/>
        </w:r>
        <w:r>
          <w:rPr>
            <w:rFonts w:ascii="Tahoma"/>
            <w:color w:val="004776"/>
            <w:spacing w:val="-1"/>
            <w:sz w:val="17"/>
          </w:rPr>
          <w:t>p.9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5536" from="70.866096pt,2.596452pt" to="262.205096pt,2.596452pt" stroked="true" strokeweight=".25pt" strokecolor="#004776">
            <v:stroke dashstyle="solid"/>
            <w10:wrap type="none"/>
          </v:line>
        </w:pict>
      </w:r>
      <w:hyperlink w:history="true" w:anchor="_bookmark5">
        <w:r>
          <w:rPr>
            <w:rFonts w:ascii="Tahoma"/>
            <w:color w:val="004776"/>
            <w:sz w:val="17"/>
          </w:rPr>
          <w:t>Specialised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Bodies/Organisations</w:t>
        </w:r>
        <w:r>
          <w:rPr>
            <w:rFonts w:ascii="Tahoma"/>
            <w:color w:val="004776"/>
            <w:spacing w:val="-11"/>
            <w:sz w:val="17"/>
          </w:rPr>
          <w:t> </w:t>
        </w:r>
        <w:r>
          <w:rPr>
            <w:rFonts w:ascii="Tahoma"/>
            <w:color w:val="004776"/>
            <w:sz w:val="17"/>
          </w:rPr>
          <w:t>for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the</w:t>
        </w:r>
      </w:hyperlink>
    </w:p>
    <w:p>
      <w:pPr>
        <w:tabs>
          <w:tab w:pos="4191" w:val="left" w:leader="none"/>
        </w:tabs>
        <w:spacing w:before="15"/>
        <w:ind w:left="637" w:right="0" w:firstLine="0"/>
        <w:jc w:val="left"/>
        <w:rPr>
          <w:rFonts w:ascii="Tahoma"/>
          <w:sz w:val="17"/>
        </w:rPr>
      </w:pPr>
      <w:hyperlink w:history="true" w:anchor="_bookmark5">
        <w:r>
          <w:rPr>
            <w:rFonts w:ascii="Tahoma"/>
            <w:color w:val="004776"/>
            <w:sz w:val="17"/>
          </w:rPr>
          <w:t>Resolution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of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Disputes</w:t>
          <w:tab/>
        </w:r>
        <w:r>
          <w:rPr>
            <w:rFonts w:ascii="Tahoma"/>
            <w:color w:val="004776"/>
            <w:spacing w:val="-1"/>
            <w:sz w:val="17"/>
          </w:rPr>
          <w:t>p.9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4093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6048" from="70.866096pt,2.646557pt" to="262.205096pt,2.646557pt" stroked="true" strokeweight=".25pt" strokecolor="#004776">
            <v:stroke dashstyle="solid"/>
            <w10:wrap type="none"/>
          </v:line>
        </w:pict>
      </w:r>
      <w:hyperlink w:history="true" w:anchor="_bookmark6">
        <w:r>
          <w:rPr>
            <w:rFonts w:ascii="Tahoma"/>
            <w:color w:val="004776"/>
            <w:w w:val="95"/>
            <w:sz w:val="17"/>
          </w:rPr>
          <w:t>Prerequisites to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Filing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Lawsuit</w:t>
          <w:tab/>
        </w:r>
        <w:r>
          <w:rPr>
            <w:rFonts w:ascii="Tahoma"/>
            <w:color w:val="004776"/>
            <w:sz w:val="17"/>
          </w:rPr>
          <w:t>p.10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4093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6560" from="70.866096pt,2.596456pt" to="262.205096pt,2.596456pt" stroked="true" strokeweight=".25pt" strokecolor="#004776">
            <v:stroke dashstyle="solid"/>
            <w10:wrap type="none"/>
          </v:line>
        </w:pict>
      </w:r>
      <w:hyperlink w:history="true" w:anchor="_bookmark6">
        <w:r>
          <w:rPr>
            <w:rFonts w:ascii="Tahoma"/>
            <w:color w:val="004776"/>
            <w:spacing w:val="-1"/>
            <w:sz w:val="17"/>
          </w:rPr>
          <w:t>Legal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pacing w:val="-1"/>
            <w:sz w:val="17"/>
          </w:rPr>
          <w:t>Representation</w:t>
          <w:tab/>
        </w:r>
        <w:r>
          <w:rPr>
            <w:rFonts w:ascii="Tahoma"/>
            <w:color w:val="004776"/>
            <w:sz w:val="17"/>
          </w:rPr>
          <w:t>p.10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4093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7072" from="70.866096pt,2.646453pt" to="262.205096pt,2.646453pt" stroked="true" strokeweight=".25pt" strokecolor="#004776">
            <v:stroke dashstyle="solid"/>
            <w10:wrap type="none"/>
          </v:line>
        </w:pict>
      </w:r>
      <w:hyperlink w:history="true" w:anchor="_bookmark6">
        <w:r>
          <w:rPr>
            <w:rFonts w:ascii="Tahoma"/>
            <w:color w:val="004776"/>
            <w:w w:val="90"/>
            <w:sz w:val="17"/>
          </w:rPr>
          <w:t>Interim Injunctions</w:t>
          <w:tab/>
        </w:r>
        <w:r>
          <w:rPr>
            <w:rFonts w:ascii="Tahoma"/>
            <w:color w:val="004776"/>
            <w:sz w:val="17"/>
          </w:rPr>
          <w:t>p.10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4093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7584" from="70.866096pt,2.596452pt" to="262.205096pt,2.596452pt" stroked="true" strokeweight=".25pt" strokecolor="#004776">
            <v:stroke dashstyle="solid"/>
            <w10:wrap type="none"/>
          </v:line>
        </w:pict>
      </w:r>
      <w:hyperlink w:history="true" w:anchor="_bookmark7">
        <w:r>
          <w:rPr>
            <w:rFonts w:ascii="Tahoma"/>
            <w:color w:val="004776"/>
            <w:w w:val="95"/>
            <w:sz w:val="17"/>
          </w:rPr>
          <w:t>Protection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Potential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Opponents</w:t>
          <w:tab/>
        </w:r>
        <w:r>
          <w:rPr>
            <w:rFonts w:ascii="Tahoma"/>
            <w:color w:val="004776"/>
            <w:sz w:val="17"/>
          </w:rPr>
          <w:t>p.11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4093" w:val="left" w:leader="none"/>
        </w:tabs>
        <w:spacing w:line="240" w:lineRule="auto" w:before="72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8096" from="70.866096pt,2.646449pt" to="262.205096pt,2.646449pt" stroked="true" strokeweight=".25pt" strokecolor="#004776">
            <v:stroke dashstyle="solid"/>
            <w10:wrap type="none"/>
          </v:line>
        </w:pict>
      </w:r>
      <w:hyperlink w:history="true" w:anchor="_bookmark7">
        <w:r>
          <w:rPr>
            <w:rFonts w:ascii="Tahoma"/>
            <w:color w:val="004776"/>
            <w:w w:val="95"/>
            <w:sz w:val="17"/>
          </w:rPr>
          <w:t>Special</w:t>
        </w:r>
        <w:r>
          <w:rPr>
            <w:rFonts w:ascii="Tahoma"/>
            <w:color w:val="004776"/>
            <w:spacing w:val="1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Limitation</w:t>
        </w:r>
        <w:r>
          <w:rPr>
            <w:rFonts w:ascii="Tahoma"/>
            <w:color w:val="004776"/>
            <w:spacing w:val="1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Provisions</w:t>
          <w:tab/>
        </w:r>
        <w:r>
          <w:rPr>
            <w:rFonts w:ascii="Tahoma"/>
            <w:color w:val="004776"/>
            <w:sz w:val="17"/>
          </w:rPr>
          <w:t>p.11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</w:tabs>
        <w:spacing w:line="240" w:lineRule="auto" w:before="71" w:after="0"/>
        <w:ind w:left="637" w:right="0" w:hanging="398"/>
        <w:jc w:val="lef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8608" from="70.866096pt,2.596448pt" to="262.205096pt,2.596448pt" stroked="true" strokeweight=".25pt" strokecolor="#004776">
            <v:stroke dashstyle="solid"/>
            <w10:wrap type="none"/>
          </v:line>
        </w:pict>
      </w:r>
      <w:hyperlink w:history="true" w:anchor="_bookmark7">
        <w:r>
          <w:rPr>
            <w:rFonts w:ascii="Tahoma"/>
            <w:color w:val="004776"/>
            <w:sz w:val="17"/>
          </w:rPr>
          <w:t>Mechanisms</w:t>
        </w:r>
        <w:r>
          <w:rPr>
            <w:rFonts w:ascii="Tahoma"/>
            <w:color w:val="004776"/>
            <w:spacing w:val="-5"/>
            <w:sz w:val="17"/>
          </w:rPr>
          <w:t> </w:t>
        </w:r>
        <w:r>
          <w:rPr>
            <w:rFonts w:ascii="Tahoma"/>
            <w:color w:val="004776"/>
            <w:sz w:val="17"/>
          </w:rPr>
          <w:t>to</w:t>
        </w:r>
        <w:r>
          <w:rPr>
            <w:rFonts w:ascii="Tahoma"/>
            <w:color w:val="004776"/>
            <w:spacing w:val="-5"/>
            <w:sz w:val="17"/>
          </w:rPr>
          <w:t> </w:t>
        </w:r>
        <w:r>
          <w:rPr>
            <w:rFonts w:ascii="Tahoma"/>
            <w:color w:val="004776"/>
            <w:sz w:val="17"/>
          </w:rPr>
          <w:t>Obtain</w:t>
        </w:r>
        <w:r>
          <w:rPr>
            <w:rFonts w:ascii="Tahoma"/>
            <w:color w:val="004776"/>
            <w:spacing w:val="-4"/>
            <w:sz w:val="17"/>
          </w:rPr>
          <w:t> </w:t>
        </w:r>
        <w:r>
          <w:rPr>
            <w:rFonts w:ascii="Tahoma"/>
            <w:color w:val="004776"/>
            <w:sz w:val="17"/>
          </w:rPr>
          <w:t>Evidence</w:t>
        </w:r>
        <w:r>
          <w:rPr>
            <w:rFonts w:ascii="Tahoma"/>
            <w:color w:val="004776"/>
            <w:spacing w:val="-5"/>
            <w:sz w:val="17"/>
          </w:rPr>
          <w:t> </w:t>
        </w:r>
        <w:r>
          <w:rPr>
            <w:rFonts w:ascii="Tahoma"/>
            <w:color w:val="004776"/>
            <w:sz w:val="17"/>
          </w:rPr>
          <w:t>and</w:t>
        </w:r>
      </w:hyperlink>
    </w:p>
    <w:p>
      <w:pPr>
        <w:tabs>
          <w:tab w:pos="3455" w:val="left" w:leader="none"/>
        </w:tabs>
        <w:spacing w:before="15"/>
        <w:ind w:left="0" w:right="0" w:firstLine="0"/>
        <w:jc w:val="right"/>
        <w:rPr>
          <w:rFonts w:ascii="Tahoma"/>
          <w:sz w:val="17"/>
        </w:rPr>
      </w:pPr>
      <w:hyperlink w:history="true" w:anchor="_bookmark7">
        <w:r>
          <w:rPr>
            <w:rFonts w:ascii="Tahoma"/>
            <w:color w:val="004776"/>
            <w:w w:val="95"/>
            <w:sz w:val="17"/>
          </w:rPr>
          <w:t>Information</w:t>
          <w:tab/>
        </w:r>
        <w:r>
          <w:rPr>
            <w:rFonts w:ascii="Tahoma"/>
            <w:color w:val="004776"/>
            <w:sz w:val="17"/>
          </w:rPr>
          <w:t>p.11</w:t>
        </w:r>
      </w:hyperlink>
    </w:p>
    <w:p>
      <w:pPr>
        <w:pStyle w:val="ListParagraph"/>
        <w:numPr>
          <w:ilvl w:val="1"/>
          <w:numId w:val="5"/>
        </w:numPr>
        <w:tabs>
          <w:tab w:pos="638" w:val="left" w:leader="none"/>
          <w:tab w:pos="3852" w:val="left" w:leader="none"/>
        </w:tabs>
        <w:spacing w:line="240" w:lineRule="auto" w:before="71" w:after="0"/>
        <w:ind w:left="637" w:right="0" w:hanging="638"/>
        <w:jc w:val="right"/>
        <w:rPr>
          <w:rFonts w:ascii="Tahoma"/>
          <w:sz w:val="17"/>
        </w:rPr>
      </w:pPr>
      <w:r>
        <w:rPr/>
        <w:pict>
          <v:line style="position:absolute;mso-position-horizontal-relative:page;mso-position-vertical-relative:paragraph;z-index:15749120" from="70.866096pt,2.596449pt" to="262.205096pt,2.596449pt" stroked="true" strokeweight=".25pt" strokecolor="#00477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632" from="70.866096pt,16.431149pt" to="262.205096pt,16.431149pt" stroked="true" strokeweight=".25pt" strokecolor="#004776">
            <v:stroke dashstyle="solid"/>
            <w10:wrap type="none"/>
          </v:line>
        </w:pict>
      </w:r>
      <w:hyperlink w:history="true" w:anchor="_bookmark8">
        <w:r>
          <w:rPr>
            <w:rFonts w:ascii="Tahoma"/>
            <w:color w:val="004776"/>
            <w:w w:val="95"/>
            <w:sz w:val="17"/>
          </w:rPr>
          <w:t>Initial</w:t>
        </w:r>
        <w:r>
          <w:rPr>
            <w:rFonts w:ascii="Tahoma"/>
            <w:color w:val="004776"/>
            <w:spacing w:val="-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Pleading</w:t>
        </w:r>
        <w:r>
          <w:rPr>
            <w:rFonts w:ascii="Tahoma"/>
            <w:color w:val="004776"/>
            <w:spacing w:val="-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Standards</w:t>
          <w:tab/>
        </w:r>
        <w:r>
          <w:rPr>
            <w:rFonts w:ascii="Tahoma"/>
            <w:color w:val="004776"/>
            <w:sz w:val="17"/>
          </w:rPr>
          <w:t>p.12</w:t>
        </w:r>
      </w:hyperlink>
    </w:p>
    <w:p>
      <w:pPr>
        <w:pStyle w:val="ListParagraph"/>
        <w:numPr>
          <w:ilvl w:val="1"/>
          <w:numId w:val="6"/>
        </w:numPr>
        <w:tabs>
          <w:tab w:pos="612" w:val="left" w:leader="none"/>
          <w:tab w:pos="4067" w:val="left" w:leader="none"/>
        </w:tabs>
        <w:spacing w:line="240" w:lineRule="auto" w:before="0" w:after="0"/>
        <w:ind w:left="611" w:right="0" w:hanging="397"/>
        <w:jc w:val="left"/>
        <w:rPr>
          <w:rFonts w:ascii="Tahoma"/>
          <w:sz w:val="17"/>
        </w:rPr>
      </w:pPr>
      <w:hyperlink w:history="true" w:anchor="_bookmark10">
        <w:r>
          <w:rPr>
            <w:rFonts w:ascii="Tahoma"/>
            <w:color w:val="004776"/>
            <w:w w:val="100"/>
            <w:sz w:val="17"/>
          </w:rPr>
          <w:br w:type="column"/>
        </w:r>
        <w:r>
          <w:rPr>
            <w:rFonts w:ascii="Tahoma"/>
            <w:color w:val="004776"/>
            <w:sz w:val="17"/>
          </w:rPr>
          <w:t>Role</w:t>
        </w:r>
        <w:r>
          <w:rPr>
            <w:rFonts w:ascii="Tahoma"/>
            <w:color w:val="004776"/>
            <w:spacing w:val="-10"/>
            <w:sz w:val="17"/>
          </w:rPr>
          <w:t> </w:t>
        </w:r>
        <w:r>
          <w:rPr>
            <w:rFonts w:ascii="Tahoma"/>
            <w:color w:val="004776"/>
            <w:sz w:val="17"/>
          </w:rPr>
          <w:t>of</w:t>
        </w:r>
        <w:r>
          <w:rPr>
            <w:rFonts w:ascii="Tahoma"/>
            <w:color w:val="004776"/>
            <w:spacing w:val="-9"/>
            <w:sz w:val="17"/>
          </w:rPr>
          <w:t> </w:t>
        </w:r>
        <w:r>
          <w:rPr>
            <w:rFonts w:ascii="Tahoma"/>
            <w:color w:val="004776"/>
            <w:sz w:val="17"/>
          </w:rPr>
          <w:t>Experts</w:t>
          <w:tab/>
          <w:t>p.14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6"/>
        </w:numPr>
        <w:tabs>
          <w:tab w:pos="612" w:val="left" w:leader="none"/>
        </w:tabs>
        <w:spacing w:line="240" w:lineRule="auto" w:before="3" w:after="0"/>
        <w:ind w:left="611" w:right="0" w:hanging="397"/>
        <w:jc w:val="left"/>
        <w:rPr>
          <w:rFonts w:ascii="Tahoma"/>
          <w:sz w:val="17"/>
        </w:rPr>
      </w:pPr>
      <w:hyperlink w:history="true" w:anchor="_bookmark11">
        <w:r>
          <w:rPr>
            <w:rFonts w:ascii="Tahoma"/>
            <w:color w:val="004776"/>
            <w:w w:val="95"/>
            <w:sz w:val="17"/>
          </w:rPr>
          <w:t>Procedure</w:t>
        </w:r>
        <w:r>
          <w:rPr>
            <w:rFonts w:ascii="Tahoma"/>
            <w:color w:val="004776"/>
            <w:spacing w:val="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4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Construing</w:t>
        </w:r>
        <w:r>
          <w:rPr>
            <w:rFonts w:ascii="Tahoma"/>
            <w:color w:val="004776"/>
            <w:spacing w:val="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the</w:t>
        </w:r>
        <w:r>
          <w:rPr>
            <w:rFonts w:ascii="Tahoma"/>
            <w:color w:val="004776"/>
            <w:spacing w:val="4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Terms</w:t>
        </w:r>
        <w:r>
          <w:rPr>
            <w:rFonts w:ascii="Tahoma"/>
            <w:color w:val="004776"/>
            <w:spacing w:val="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the</w:t>
        </w:r>
      </w:hyperlink>
    </w:p>
    <w:p>
      <w:pPr>
        <w:tabs>
          <w:tab w:pos="3455" w:val="left" w:leader="none"/>
        </w:tabs>
        <w:spacing w:before="14"/>
        <w:ind w:left="0" w:right="346" w:firstLine="0"/>
        <w:jc w:val="right"/>
        <w:rPr>
          <w:rFonts w:ascii="Tahoma" w:hAnsi="Tahoma"/>
          <w:sz w:val="17"/>
        </w:rPr>
      </w:pPr>
      <w:hyperlink w:history="true" w:anchor="_bookmark11">
        <w:r>
          <w:rPr>
            <w:rFonts w:ascii="Tahoma" w:hAnsi="Tahoma"/>
            <w:color w:val="004776"/>
            <w:sz w:val="17"/>
          </w:rPr>
          <w:t>Patent’s</w:t>
        </w:r>
        <w:r>
          <w:rPr>
            <w:rFonts w:ascii="Tahoma" w:hAnsi="Tahoma"/>
            <w:color w:val="004776"/>
            <w:spacing w:val="-13"/>
            <w:sz w:val="17"/>
          </w:rPr>
          <w:t> </w:t>
        </w:r>
        <w:r>
          <w:rPr>
            <w:rFonts w:ascii="Tahoma" w:hAnsi="Tahoma"/>
            <w:color w:val="004776"/>
            <w:sz w:val="17"/>
          </w:rPr>
          <w:t>Claim</w:t>
          <w:tab/>
          <w:t>p.15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6"/>
        </w:numPr>
        <w:tabs>
          <w:tab w:pos="612" w:val="left" w:leader="none"/>
          <w:tab w:pos="3852" w:val="left" w:leader="none"/>
        </w:tabs>
        <w:spacing w:line="240" w:lineRule="auto" w:before="3" w:after="0"/>
        <w:ind w:left="611" w:right="346" w:hanging="612"/>
        <w:jc w:val="right"/>
        <w:rPr>
          <w:rFonts w:ascii="Tahoma"/>
          <w:sz w:val="17"/>
        </w:rPr>
      </w:pPr>
      <w:hyperlink w:history="true" w:anchor="_bookmark11">
        <w:r>
          <w:rPr>
            <w:rFonts w:ascii="Tahoma"/>
            <w:color w:val="004776"/>
            <w:w w:val="95"/>
            <w:sz w:val="17"/>
          </w:rPr>
          <w:t>Procedure</w:t>
        </w:r>
        <w:r>
          <w:rPr>
            <w:rFonts w:ascii="Tahoma"/>
            <w:color w:val="004776"/>
            <w:spacing w:val="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8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Third-Party</w:t>
        </w:r>
        <w:r>
          <w:rPr>
            <w:rFonts w:ascii="Tahoma"/>
            <w:color w:val="004776"/>
            <w:spacing w:val="8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Opinions</w:t>
          <w:tab/>
        </w:r>
        <w:r>
          <w:rPr>
            <w:rFonts w:ascii="Tahoma"/>
            <w:color w:val="004776"/>
            <w:sz w:val="17"/>
          </w:rPr>
          <w:t>p.15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0"/>
          <w:numId w:val="7"/>
        </w:numPr>
        <w:tabs>
          <w:tab w:pos="438" w:val="left" w:leader="none"/>
          <w:tab w:pos="4056" w:val="left" w:leader="none"/>
        </w:tabs>
        <w:spacing w:line="240" w:lineRule="auto" w:before="98" w:after="0"/>
        <w:ind w:left="437" w:right="0" w:hanging="223"/>
        <w:jc w:val="left"/>
        <w:rPr>
          <w:rFonts w:ascii="Arial MT"/>
          <w:sz w:val="18"/>
        </w:rPr>
      </w:pPr>
      <w:hyperlink w:history="true" w:anchor="_bookmark11">
        <w:r>
          <w:rPr>
            <w:color w:val="002B48"/>
            <w:sz w:val="20"/>
          </w:rPr>
          <w:t>Revocation/Cancellation</w:t>
          <w:tab/>
        </w:r>
        <w:r>
          <w:rPr>
            <w:rFonts w:ascii="Arial MT"/>
            <w:color w:val="002B48"/>
            <w:sz w:val="18"/>
          </w:rPr>
          <w:t>p.15</w:t>
        </w:r>
      </w:hyperlink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56" w:lineRule="auto" w:before="62" w:after="0"/>
        <w:ind w:left="611" w:right="346" w:hanging="397"/>
        <w:jc w:val="left"/>
        <w:rPr>
          <w:rFonts w:ascii="Tahoma"/>
          <w:sz w:val="17"/>
        </w:rPr>
      </w:pPr>
      <w:hyperlink w:history="true" w:anchor="_bookmark11">
        <w:r>
          <w:rPr>
            <w:rFonts w:ascii="Tahoma"/>
            <w:color w:val="004776"/>
            <w:sz w:val="17"/>
          </w:rPr>
          <w:t>Reasons and Remedies for Revocation/</w:t>
        </w:r>
      </w:hyperlink>
      <w:r>
        <w:rPr>
          <w:rFonts w:ascii="Tahoma"/>
          <w:color w:val="004776"/>
          <w:spacing w:val="1"/>
          <w:sz w:val="17"/>
        </w:rPr>
        <w:t> </w:t>
      </w:r>
      <w:hyperlink w:history="true" w:anchor="_bookmark11">
        <w:r>
          <w:rPr>
            <w:rFonts w:ascii="Tahoma"/>
            <w:color w:val="004776"/>
            <w:sz w:val="17"/>
          </w:rPr>
          <w:t>Cancellation</w:t>
          <w:tab/>
          <w:t>p.15</w:t>
        </w:r>
      </w:hyperlink>
    </w:p>
    <w:p>
      <w:pPr>
        <w:pStyle w:val="BodyText"/>
        <w:spacing w:before="11"/>
        <w:rPr>
          <w:rFonts w:ascii="Tahoma"/>
          <w:sz w:val="2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2" to="3827,2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11">
        <w:r>
          <w:rPr>
            <w:rFonts w:ascii="Tahoma"/>
            <w:color w:val="004776"/>
            <w:w w:val="95"/>
            <w:sz w:val="17"/>
          </w:rPr>
          <w:t>Partial</w:t>
        </w:r>
        <w:r>
          <w:rPr>
            <w:rFonts w:ascii="Tahoma"/>
            <w:color w:val="004776"/>
            <w:spacing w:val="24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Revocation/Cancellation</w:t>
          <w:tab/>
        </w:r>
        <w:r>
          <w:rPr>
            <w:rFonts w:ascii="Tahoma"/>
            <w:color w:val="004776"/>
            <w:sz w:val="17"/>
          </w:rPr>
          <w:t>p.15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2" to="3827,2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56" w:lineRule="auto" w:before="2" w:after="0"/>
        <w:ind w:left="611" w:right="346" w:hanging="397"/>
        <w:jc w:val="left"/>
        <w:rPr>
          <w:rFonts w:ascii="Tahoma"/>
          <w:sz w:val="17"/>
        </w:rPr>
      </w:pPr>
      <w:hyperlink w:history="true" w:anchor="_bookmark11">
        <w:r>
          <w:rPr>
            <w:rFonts w:ascii="Tahoma"/>
            <w:color w:val="004776"/>
            <w:sz w:val="17"/>
          </w:rPr>
          <w:t>Amendments in Revocation/Cancellation</w:t>
        </w:r>
      </w:hyperlink>
      <w:r>
        <w:rPr>
          <w:rFonts w:ascii="Tahoma"/>
          <w:color w:val="004776"/>
          <w:spacing w:val="1"/>
          <w:sz w:val="17"/>
        </w:rPr>
        <w:t> </w:t>
      </w:r>
      <w:hyperlink w:history="true" w:anchor="_bookmark11">
        <w:r>
          <w:rPr>
            <w:rFonts w:ascii="Tahoma"/>
            <w:color w:val="004776"/>
            <w:sz w:val="17"/>
          </w:rPr>
          <w:t>Proceedings</w:t>
          <w:tab/>
          <w:t>p.15</w:t>
        </w:r>
      </w:hyperlink>
    </w:p>
    <w:p>
      <w:pPr>
        <w:pStyle w:val="BodyText"/>
        <w:spacing w:before="12"/>
        <w:rPr>
          <w:rFonts w:ascii="Tahoma"/>
          <w:sz w:val="2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12">
        <w:r>
          <w:rPr>
            <w:rFonts w:ascii="Tahoma"/>
            <w:color w:val="004776"/>
            <w:w w:val="95"/>
            <w:sz w:val="17"/>
          </w:rPr>
          <w:t>Revocation/Cancellation</w:t>
        </w:r>
        <w:r>
          <w:rPr>
            <w:rFonts w:ascii="Tahoma"/>
            <w:color w:val="004776"/>
            <w:spacing w:val="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and</w:t>
        </w:r>
        <w:r>
          <w:rPr>
            <w:rFonts w:ascii="Tahoma"/>
            <w:color w:val="004776"/>
            <w:spacing w:val="1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Infringement</w:t>
          <w:tab/>
        </w:r>
        <w:r>
          <w:rPr>
            <w:rFonts w:ascii="Tahoma"/>
            <w:color w:val="004776"/>
            <w:sz w:val="17"/>
          </w:rPr>
          <w:t>p.16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0"/>
          <w:numId w:val="7"/>
        </w:numPr>
        <w:tabs>
          <w:tab w:pos="438" w:val="left" w:leader="none"/>
          <w:tab w:pos="4056" w:val="left" w:leader="none"/>
        </w:tabs>
        <w:spacing w:line="240" w:lineRule="auto" w:before="98" w:after="0"/>
        <w:ind w:left="437" w:right="0" w:hanging="223"/>
        <w:jc w:val="left"/>
        <w:rPr>
          <w:rFonts w:ascii="Arial MT"/>
          <w:sz w:val="18"/>
        </w:rPr>
      </w:pPr>
      <w:hyperlink w:history="true" w:anchor="_bookmark12">
        <w:r>
          <w:rPr>
            <w:color w:val="002B48"/>
            <w:w w:val="95"/>
            <w:sz w:val="20"/>
          </w:rPr>
          <w:t>Trial</w:t>
        </w:r>
        <w:r>
          <w:rPr>
            <w:color w:val="002B48"/>
            <w:spacing w:val="3"/>
            <w:w w:val="95"/>
            <w:sz w:val="20"/>
          </w:rPr>
          <w:t> </w:t>
        </w:r>
        <w:r>
          <w:rPr>
            <w:color w:val="002B48"/>
            <w:w w:val="95"/>
            <w:sz w:val="20"/>
          </w:rPr>
          <w:t>and</w:t>
        </w:r>
        <w:r>
          <w:rPr>
            <w:color w:val="002B48"/>
            <w:spacing w:val="3"/>
            <w:w w:val="95"/>
            <w:sz w:val="20"/>
          </w:rPr>
          <w:t> </w:t>
        </w:r>
        <w:r>
          <w:rPr>
            <w:color w:val="002B48"/>
            <w:w w:val="95"/>
            <w:sz w:val="20"/>
          </w:rPr>
          <w:t>Settlement</w:t>
          <w:tab/>
        </w:r>
        <w:r>
          <w:rPr>
            <w:rFonts w:ascii="Arial MT"/>
            <w:color w:val="002B48"/>
            <w:sz w:val="18"/>
          </w:rPr>
          <w:t>p.16</w:t>
        </w:r>
      </w:hyperlink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56" w:lineRule="auto" w:before="62" w:after="0"/>
        <w:ind w:left="611" w:right="346" w:hanging="397"/>
        <w:jc w:val="left"/>
        <w:rPr>
          <w:rFonts w:ascii="Tahoma"/>
          <w:sz w:val="17"/>
        </w:rPr>
      </w:pPr>
      <w:hyperlink w:history="true" w:anchor="_bookmark12">
        <w:r>
          <w:rPr>
            <w:rFonts w:ascii="Tahoma"/>
            <w:color w:val="004776"/>
            <w:sz w:val="17"/>
          </w:rPr>
          <w:t>Special Procedural Provisions for Intellectual</w:t>
        </w:r>
      </w:hyperlink>
      <w:r>
        <w:rPr>
          <w:rFonts w:ascii="Tahoma"/>
          <w:color w:val="004776"/>
          <w:spacing w:val="1"/>
          <w:sz w:val="17"/>
        </w:rPr>
        <w:t> </w:t>
      </w:r>
      <w:hyperlink w:history="true" w:anchor="_bookmark12"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Rights</w:t>
          <w:tab/>
        </w:r>
        <w:r>
          <w:rPr>
            <w:rFonts w:ascii="Tahoma"/>
            <w:color w:val="004776"/>
            <w:sz w:val="17"/>
          </w:rPr>
          <w:t>p.16</w:t>
        </w:r>
      </w:hyperlink>
    </w:p>
    <w:p>
      <w:pPr>
        <w:pStyle w:val="BodyText"/>
        <w:spacing w:before="11"/>
        <w:rPr>
          <w:rFonts w:ascii="Tahoma"/>
          <w:sz w:val="2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13">
        <w:r>
          <w:rPr>
            <w:rFonts w:ascii="Tahoma"/>
            <w:color w:val="004776"/>
            <w:sz w:val="17"/>
          </w:rPr>
          <w:t>Decision-Makers</w:t>
          <w:tab/>
          <w:t>p.17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2" to="3827,2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40" w:lineRule="auto" w:before="3" w:after="0"/>
        <w:ind w:left="611" w:right="0" w:hanging="397"/>
        <w:jc w:val="left"/>
        <w:rPr>
          <w:rFonts w:ascii="Tahoma"/>
          <w:sz w:val="17"/>
        </w:rPr>
      </w:pPr>
      <w:hyperlink w:history="true" w:anchor="_bookmark13">
        <w:r>
          <w:rPr>
            <w:rFonts w:ascii="Tahoma"/>
            <w:color w:val="004776"/>
            <w:sz w:val="17"/>
          </w:rPr>
          <w:t>Settling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the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Case</w:t>
          <w:tab/>
          <w:t>p.17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2" to="3827,2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13">
        <w:r>
          <w:rPr>
            <w:rFonts w:ascii="Tahoma"/>
            <w:color w:val="004776"/>
            <w:sz w:val="17"/>
          </w:rPr>
          <w:t>Other</w:t>
        </w:r>
        <w:r>
          <w:rPr>
            <w:rFonts w:ascii="Tahoma"/>
            <w:color w:val="004776"/>
            <w:spacing w:val="-6"/>
            <w:sz w:val="17"/>
          </w:rPr>
          <w:t> </w:t>
        </w:r>
        <w:r>
          <w:rPr>
            <w:rFonts w:ascii="Tahoma"/>
            <w:color w:val="004776"/>
            <w:sz w:val="17"/>
          </w:rPr>
          <w:t>Court</w:t>
        </w:r>
        <w:r>
          <w:rPr>
            <w:rFonts w:ascii="Tahoma"/>
            <w:color w:val="004776"/>
            <w:spacing w:val="-6"/>
            <w:sz w:val="17"/>
          </w:rPr>
          <w:t> </w:t>
        </w:r>
        <w:r>
          <w:rPr>
            <w:rFonts w:ascii="Tahoma"/>
            <w:color w:val="004776"/>
            <w:sz w:val="17"/>
          </w:rPr>
          <w:t>Proceedings</w:t>
          <w:tab/>
          <w:t>p.17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2" to="3827,2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0"/>
          <w:numId w:val="7"/>
        </w:numPr>
        <w:tabs>
          <w:tab w:pos="438" w:val="left" w:leader="none"/>
          <w:tab w:pos="4056" w:val="left" w:leader="none"/>
        </w:tabs>
        <w:spacing w:line="240" w:lineRule="auto" w:before="98" w:after="0"/>
        <w:ind w:left="437" w:right="0" w:hanging="223"/>
        <w:jc w:val="left"/>
        <w:rPr>
          <w:rFonts w:ascii="Arial MT"/>
          <w:sz w:val="18"/>
        </w:rPr>
      </w:pPr>
      <w:hyperlink w:history="true" w:anchor="_bookmark14">
        <w:r>
          <w:rPr>
            <w:color w:val="002B48"/>
            <w:sz w:val="20"/>
          </w:rPr>
          <w:t>Remedies</w:t>
          <w:tab/>
        </w:r>
        <w:r>
          <w:rPr>
            <w:rFonts w:ascii="Arial MT"/>
            <w:color w:val="002B48"/>
            <w:sz w:val="18"/>
          </w:rPr>
          <w:t>p.18</w:t>
        </w:r>
      </w:hyperlink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40" w:lineRule="auto" w:before="62" w:after="0"/>
        <w:ind w:left="611" w:right="0" w:hanging="397"/>
        <w:jc w:val="left"/>
        <w:rPr>
          <w:rFonts w:ascii="Tahoma"/>
          <w:sz w:val="17"/>
        </w:rPr>
      </w:pPr>
      <w:hyperlink w:history="true" w:anchor="_bookmark14">
        <w:r>
          <w:rPr>
            <w:rFonts w:ascii="Tahoma"/>
            <w:color w:val="004776"/>
            <w:spacing w:val="-1"/>
            <w:sz w:val="17"/>
          </w:rPr>
          <w:t>Remedies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pacing w:val="-1"/>
            <w:sz w:val="17"/>
          </w:rPr>
          <w:t>for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the</w:t>
        </w:r>
        <w:r>
          <w:rPr>
            <w:rFonts w:ascii="Tahoma"/>
            <w:color w:val="004776"/>
            <w:spacing w:val="-12"/>
            <w:sz w:val="17"/>
          </w:rPr>
          <w:t> </w:t>
        </w:r>
        <w:r>
          <w:rPr>
            <w:rFonts w:ascii="Tahoma"/>
            <w:color w:val="004776"/>
            <w:sz w:val="17"/>
          </w:rPr>
          <w:t>Patentee</w:t>
          <w:tab/>
          <w:t>p.18</w:t>
        </w:r>
      </w:hyperlink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60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12" w:val="left" w:leader="none"/>
          <w:tab w:pos="4067" w:val="left" w:leader="none"/>
        </w:tabs>
        <w:spacing w:line="240" w:lineRule="auto" w:before="2" w:after="0"/>
        <w:ind w:left="611" w:right="0" w:hanging="397"/>
        <w:jc w:val="left"/>
        <w:rPr>
          <w:rFonts w:ascii="Tahoma"/>
          <w:sz w:val="17"/>
        </w:rPr>
      </w:pPr>
      <w:hyperlink w:history="true" w:anchor="_bookmark15">
        <w:r>
          <w:rPr>
            <w:rFonts w:ascii="Tahoma"/>
            <w:color w:val="004776"/>
            <w:w w:val="95"/>
            <w:sz w:val="17"/>
          </w:rPr>
          <w:t>Rights</w:t>
        </w:r>
        <w:r>
          <w:rPr>
            <w:rFonts w:ascii="Tahoma"/>
            <w:color w:val="004776"/>
            <w:spacing w:val="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Prevailing</w:t>
        </w:r>
        <w:r>
          <w:rPr>
            <w:rFonts w:ascii="Tahoma"/>
            <w:color w:val="004776"/>
            <w:spacing w:val="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Defendants</w:t>
          <w:tab/>
        </w:r>
        <w:r>
          <w:rPr>
            <w:rFonts w:ascii="Tahoma"/>
            <w:color w:val="004776"/>
            <w:sz w:val="17"/>
          </w:rPr>
          <w:t>p.19</w:t>
        </w:r>
      </w:hyperlink>
    </w:p>
    <w:p>
      <w:pPr>
        <w:spacing w:after="0" w:line="240" w:lineRule="auto"/>
        <w:jc w:val="left"/>
        <w:rPr>
          <w:rFonts w:ascii="Tahoma"/>
          <w:sz w:val="17"/>
        </w:rPr>
        <w:sectPr>
          <w:type w:val="continuous"/>
          <w:pgSz w:w="10720" w:h="13950"/>
          <w:pgMar w:top="1300" w:bottom="280" w:left="780" w:right="700"/>
          <w:cols w:num="2" w:equalWidth="0">
            <w:col w:w="4436" w:space="40"/>
            <w:col w:w="4764"/>
          </w:cols>
        </w:sectPr>
      </w:pPr>
    </w:p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508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0720" w:h="13950"/>
          <w:pgMar w:top="1300" w:bottom="280" w:left="780" w:right="700"/>
        </w:sectPr>
      </w:pPr>
    </w:p>
    <w:p>
      <w:pPr>
        <w:pStyle w:val="BodyText"/>
        <w:spacing w:before="4"/>
        <w:rPr>
          <w:rFonts w:ascii="Tahoma"/>
          <w:sz w:val="8"/>
        </w:rPr>
      </w:pPr>
    </w:p>
    <w:p>
      <w:pPr>
        <w:pStyle w:val="BodyText"/>
        <w:spacing w:line="20" w:lineRule="exact"/>
        <w:ind w:left="235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33.75pt;height:.5pt;mso-position-horizontal-relative:char;mso-position-vertical-relative:line" coordorigin="0,0" coordsize="8675,10">
            <v:line style="position:absolute" from="0,5" to="8674,5" stroked="true" strokeweight=".5pt" strokecolor="#002b48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4"/>
        <w:rPr>
          <w:rFonts w:ascii="Tahoma"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40" w:lineRule="auto" w:before="100" w:after="0"/>
        <w:ind w:left="637" w:right="0" w:hanging="398"/>
        <w:jc w:val="left"/>
        <w:rPr>
          <w:rFonts w:ascii="Tahoma"/>
          <w:sz w:val="17"/>
        </w:rPr>
      </w:pPr>
      <w:r>
        <w:rPr/>
        <w:pict>
          <v:shape style="position:absolute;margin-left:70.866096pt;margin-top:17.881060pt;width:191.35pt;height:.1pt;mso-position-horizontal-relative:page;mso-position-vertical-relative:paragraph;z-index:-15706624;mso-wrap-distance-left:0;mso-wrap-distance-right:0" coordorigin="1417,358" coordsize="3827,0" path="m1417,358l5244,358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5">
        <w:r>
          <w:rPr>
            <w:rFonts w:ascii="Tahoma"/>
            <w:color w:val="004776"/>
            <w:sz w:val="17"/>
          </w:rPr>
          <w:t>Types</w:t>
        </w:r>
        <w:r>
          <w:rPr>
            <w:rFonts w:ascii="Tahoma"/>
            <w:color w:val="004776"/>
            <w:spacing w:val="-9"/>
            <w:sz w:val="17"/>
          </w:rPr>
          <w:t> </w:t>
        </w:r>
        <w:r>
          <w:rPr>
            <w:rFonts w:ascii="Tahoma"/>
            <w:color w:val="004776"/>
            <w:sz w:val="17"/>
          </w:rPr>
          <w:t>of</w:t>
        </w:r>
        <w:r>
          <w:rPr>
            <w:rFonts w:ascii="Tahoma"/>
            <w:color w:val="004776"/>
            <w:spacing w:val="-9"/>
            <w:sz w:val="17"/>
          </w:rPr>
          <w:t> </w:t>
        </w:r>
        <w:r>
          <w:rPr>
            <w:rFonts w:ascii="Tahoma"/>
            <w:color w:val="004776"/>
            <w:sz w:val="17"/>
          </w:rPr>
          <w:t>Remedies</w:t>
          <w:tab/>
          <w:t>p.19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40" w:lineRule="auto" w:before="0" w:after="36"/>
        <w:ind w:left="637" w:right="0" w:hanging="398"/>
        <w:jc w:val="left"/>
        <w:rPr>
          <w:rFonts w:ascii="Tahoma"/>
          <w:sz w:val="17"/>
        </w:rPr>
      </w:pPr>
      <w:hyperlink w:history="true" w:anchor="_bookmark15">
        <w:r>
          <w:rPr>
            <w:rFonts w:ascii="Tahoma"/>
            <w:color w:val="004776"/>
            <w:w w:val="95"/>
            <w:sz w:val="17"/>
          </w:rPr>
          <w:t>Injunctions</w:t>
        </w:r>
        <w:r>
          <w:rPr>
            <w:rFonts w:ascii="Tahoma"/>
            <w:color w:val="004776"/>
            <w:spacing w:val="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Pending</w:t>
        </w:r>
        <w:r>
          <w:rPr>
            <w:rFonts w:ascii="Tahoma"/>
            <w:color w:val="004776"/>
            <w:spacing w:val="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Appeal</w:t>
          <w:tab/>
        </w:r>
        <w:r>
          <w:rPr>
            <w:rFonts w:ascii="Tahoma"/>
            <w:color w:val="004776"/>
            <w:sz w:val="17"/>
          </w:rPr>
          <w:t>p.19</w:t>
        </w:r>
      </w:hyperlink>
    </w:p>
    <w:p>
      <w:pPr>
        <w:pStyle w:val="BodyText"/>
        <w:spacing w:line="20" w:lineRule="exact"/>
        <w:ind w:left="63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0"/>
          <w:numId w:val="7"/>
        </w:numPr>
        <w:tabs>
          <w:tab w:pos="463" w:val="left" w:leader="none"/>
          <w:tab w:pos="4082" w:val="left" w:leader="none"/>
        </w:tabs>
        <w:spacing w:line="240" w:lineRule="auto" w:before="97" w:after="0"/>
        <w:ind w:left="462" w:right="0" w:hanging="223"/>
        <w:jc w:val="left"/>
        <w:rPr>
          <w:rFonts w:ascii="Arial MT"/>
          <w:sz w:val="18"/>
        </w:rPr>
      </w:pPr>
      <w:hyperlink w:history="true" w:anchor="_bookmark15">
        <w:r>
          <w:rPr>
            <w:color w:val="002B48"/>
            <w:sz w:val="20"/>
          </w:rPr>
          <w:t>Appeal</w:t>
          <w:tab/>
        </w:r>
        <w:r>
          <w:rPr>
            <w:rFonts w:ascii="Arial MT"/>
            <w:color w:val="002B48"/>
            <w:sz w:val="18"/>
          </w:rPr>
          <w:t>p.19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56" w:lineRule="auto" w:before="63" w:after="0"/>
        <w:ind w:left="637" w:right="4797" w:hanging="397"/>
        <w:jc w:val="left"/>
        <w:rPr>
          <w:rFonts w:ascii="Tahoma"/>
          <w:sz w:val="17"/>
        </w:rPr>
      </w:pPr>
      <w:r>
        <w:rPr/>
        <w:pict>
          <v:shape style="position:absolute;margin-left:70.866096pt;margin-top:27.031141pt;width:191.35pt;height:.1pt;mso-position-horizontal-relative:page;mso-position-vertical-relative:paragraph;z-index:-15705600;mso-wrap-distance-left:0;mso-wrap-distance-right:0" coordorigin="1417,541" coordsize="3827,0" path="m1417,541l5244,541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5">
        <w:r>
          <w:rPr>
            <w:rFonts w:ascii="Tahoma"/>
            <w:color w:val="004776"/>
            <w:sz w:val="17"/>
          </w:rPr>
          <w:t>Special Provisions for Intellectual Property</w:t>
        </w:r>
      </w:hyperlink>
      <w:r>
        <w:rPr>
          <w:rFonts w:ascii="Tahoma"/>
          <w:color w:val="004776"/>
          <w:spacing w:val="1"/>
          <w:sz w:val="17"/>
        </w:rPr>
        <w:t> </w:t>
      </w:r>
      <w:hyperlink w:history="true" w:anchor="_bookmark15">
        <w:r>
          <w:rPr>
            <w:rFonts w:ascii="Tahoma"/>
            <w:color w:val="004776"/>
            <w:sz w:val="17"/>
          </w:rPr>
          <w:t>Proceedings</w:t>
          <w:tab/>
          <w:t>p.19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40" w:lineRule="auto" w:before="0" w:after="36"/>
        <w:ind w:left="637" w:right="0" w:hanging="398"/>
        <w:jc w:val="left"/>
        <w:rPr>
          <w:rFonts w:ascii="Tahoma"/>
          <w:sz w:val="17"/>
        </w:rPr>
      </w:pPr>
      <w:hyperlink w:history="true" w:anchor="_bookmark15">
        <w:r>
          <w:rPr>
            <w:rFonts w:ascii="Tahoma"/>
            <w:color w:val="004776"/>
            <w:w w:val="95"/>
            <w:sz w:val="17"/>
          </w:rPr>
          <w:t>Type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Review</w:t>
          <w:tab/>
        </w:r>
        <w:r>
          <w:rPr>
            <w:rFonts w:ascii="Tahoma"/>
            <w:color w:val="004776"/>
            <w:sz w:val="17"/>
          </w:rPr>
          <w:t>p.19</w:t>
        </w:r>
      </w:hyperlink>
    </w:p>
    <w:p>
      <w:pPr>
        <w:pStyle w:val="BodyText"/>
        <w:spacing w:line="20" w:lineRule="exact"/>
        <w:ind w:left="63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0"/>
          <w:numId w:val="7"/>
        </w:numPr>
        <w:tabs>
          <w:tab w:pos="463" w:val="left" w:leader="none"/>
          <w:tab w:pos="4082" w:val="left" w:leader="none"/>
        </w:tabs>
        <w:spacing w:line="240" w:lineRule="auto" w:before="97" w:after="0"/>
        <w:ind w:left="462" w:right="0" w:hanging="223"/>
        <w:jc w:val="left"/>
        <w:rPr>
          <w:rFonts w:ascii="Arial MT"/>
          <w:sz w:val="18"/>
        </w:rPr>
      </w:pPr>
      <w:hyperlink w:history="true" w:anchor="_bookmark15">
        <w:r>
          <w:rPr>
            <w:color w:val="002B48"/>
            <w:w w:val="110"/>
            <w:sz w:val="20"/>
          </w:rPr>
          <w:t>Costs</w:t>
          <w:tab/>
        </w:r>
        <w:r>
          <w:rPr>
            <w:rFonts w:ascii="Arial MT"/>
            <w:color w:val="002B48"/>
            <w:w w:val="110"/>
            <w:sz w:val="18"/>
          </w:rPr>
          <w:t>p.19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40" w:lineRule="auto" w:before="63" w:after="0"/>
        <w:ind w:left="637" w:right="0" w:hanging="398"/>
        <w:jc w:val="left"/>
        <w:rPr>
          <w:rFonts w:ascii="Tahoma"/>
          <w:sz w:val="17"/>
        </w:rPr>
      </w:pPr>
      <w:r>
        <w:rPr/>
        <w:pict>
          <v:shape style="position:absolute;margin-left:70.866096pt;margin-top:16.031155pt;width:191.35pt;height:.1pt;mso-position-horizontal-relative:page;mso-position-vertical-relative:paragraph;z-index:-15704576;mso-wrap-distance-left:0;mso-wrap-distance-right:0" coordorigin="1417,321" coordsize="3827,0" path="m1417,321l5244,321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5">
        <w:r>
          <w:rPr>
            <w:rFonts w:ascii="Tahoma"/>
            <w:color w:val="004776"/>
            <w:sz w:val="17"/>
          </w:rPr>
          <w:t>Costs</w:t>
        </w:r>
        <w:r>
          <w:rPr>
            <w:rFonts w:ascii="Tahoma"/>
            <w:color w:val="004776"/>
            <w:spacing w:val="-10"/>
            <w:sz w:val="17"/>
          </w:rPr>
          <w:t> </w:t>
        </w:r>
        <w:r>
          <w:rPr>
            <w:rFonts w:ascii="Tahoma"/>
            <w:color w:val="004776"/>
            <w:sz w:val="17"/>
          </w:rPr>
          <w:t>Before</w:t>
        </w:r>
        <w:r>
          <w:rPr>
            <w:rFonts w:ascii="Tahoma"/>
            <w:color w:val="004776"/>
            <w:spacing w:val="-9"/>
            <w:sz w:val="17"/>
          </w:rPr>
          <w:t> </w:t>
        </w:r>
        <w:r>
          <w:rPr>
            <w:rFonts w:ascii="Tahoma"/>
            <w:color w:val="004776"/>
            <w:sz w:val="17"/>
          </w:rPr>
          <w:t>Filing</w:t>
        </w:r>
        <w:r>
          <w:rPr>
            <w:rFonts w:ascii="Tahoma"/>
            <w:color w:val="004776"/>
            <w:spacing w:val="-9"/>
            <w:sz w:val="17"/>
          </w:rPr>
          <w:t> </w:t>
        </w:r>
        <w:r>
          <w:rPr>
            <w:rFonts w:ascii="Tahoma"/>
            <w:color w:val="004776"/>
            <w:sz w:val="17"/>
          </w:rPr>
          <w:t>a</w:t>
        </w:r>
        <w:r>
          <w:rPr>
            <w:rFonts w:ascii="Tahoma"/>
            <w:color w:val="004776"/>
            <w:spacing w:val="-9"/>
            <w:sz w:val="17"/>
          </w:rPr>
          <w:t> </w:t>
        </w:r>
        <w:r>
          <w:rPr>
            <w:rFonts w:ascii="Tahoma"/>
            <w:color w:val="004776"/>
            <w:sz w:val="17"/>
          </w:rPr>
          <w:t>Lawsuit</w:t>
          <w:tab/>
          <w:t>p.19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40" w:lineRule="auto" w:before="0" w:after="36"/>
        <w:ind w:left="637" w:right="0" w:hanging="398"/>
        <w:jc w:val="left"/>
        <w:rPr>
          <w:rFonts w:ascii="Tahoma"/>
          <w:sz w:val="17"/>
        </w:rPr>
      </w:pPr>
      <w:hyperlink w:history="true" w:anchor="_bookmark15">
        <w:r>
          <w:rPr>
            <w:rFonts w:ascii="Tahoma"/>
            <w:color w:val="004776"/>
            <w:sz w:val="17"/>
          </w:rPr>
          <w:t>Calculation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of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Court</w:t>
        </w:r>
        <w:r>
          <w:rPr>
            <w:rFonts w:ascii="Tahoma"/>
            <w:color w:val="004776"/>
            <w:spacing w:val="-8"/>
            <w:sz w:val="17"/>
          </w:rPr>
          <w:t> </w:t>
        </w:r>
        <w:r>
          <w:rPr>
            <w:rFonts w:ascii="Tahoma"/>
            <w:color w:val="004776"/>
            <w:sz w:val="17"/>
          </w:rPr>
          <w:t>Fees</w:t>
          <w:tab/>
          <w:t>p.19</w:t>
        </w:r>
      </w:hyperlink>
    </w:p>
    <w:p>
      <w:pPr>
        <w:pStyle w:val="BodyText"/>
        <w:spacing w:line="20" w:lineRule="exact"/>
        <w:ind w:left="63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38" w:val="left" w:leader="none"/>
        </w:tabs>
        <w:spacing w:line="240" w:lineRule="auto" w:before="2" w:after="0"/>
        <w:ind w:left="637" w:right="0" w:hanging="398"/>
        <w:jc w:val="left"/>
        <w:rPr>
          <w:rFonts w:ascii="Tahoma"/>
          <w:sz w:val="17"/>
        </w:rPr>
      </w:pPr>
      <w:hyperlink w:history="true" w:anchor="_bookmark16">
        <w:r>
          <w:rPr>
            <w:rFonts w:ascii="Tahoma"/>
            <w:color w:val="004776"/>
            <w:w w:val="95"/>
            <w:sz w:val="17"/>
          </w:rPr>
          <w:t>Responsibility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Paying</w:t>
        </w:r>
        <w:r>
          <w:rPr>
            <w:rFonts w:ascii="Tahoma"/>
            <w:color w:val="004776"/>
            <w:spacing w:val="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the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Costs</w:t>
        </w:r>
        <w:r>
          <w:rPr>
            <w:rFonts w:ascii="Tahoma"/>
            <w:color w:val="004776"/>
            <w:spacing w:val="9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</w:hyperlink>
    </w:p>
    <w:p>
      <w:pPr>
        <w:tabs>
          <w:tab w:pos="4093" w:val="left" w:leader="none"/>
        </w:tabs>
        <w:spacing w:before="15"/>
        <w:ind w:left="637" w:right="0" w:firstLine="0"/>
        <w:jc w:val="left"/>
        <w:rPr>
          <w:rFonts w:ascii="Tahoma"/>
          <w:sz w:val="17"/>
        </w:rPr>
      </w:pPr>
      <w:r>
        <w:rPr/>
        <w:pict>
          <v:shape style="position:absolute;margin-left:70.866096pt;margin-top:13.631143pt;width:191.35pt;height:.1pt;mso-position-horizontal-relative:page;mso-position-vertical-relative:paragraph;z-index:-15703552;mso-wrap-distance-left:0;mso-wrap-distance-right:0" coordorigin="1417,273" coordsize="3827,0" path="m1417,273l5244,273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6">
        <w:r>
          <w:rPr>
            <w:rFonts w:ascii="Tahoma"/>
            <w:color w:val="004776"/>
            <w:sz w:val="17"/>
          </w:rPr>
          <w:t>Litigation</w:t>
          <w:tab/>
          <w:t>p.20</w:t>
        </w:r>
      </w:hyperlink>
    </w:p>
    <w:p>
      <w:pPr>
        <w:pStyle w:val="ListParagraph"/>
        <w:numPr>
          <w:ilvl w:val="0"/>
          <w:numId w:val="7"/>
        </w:numPr>
        <w:tabs>
          <w:tab w:pos="463" w:val="left" w:leader="none"/>
          <w:tab w:pos="4082" w:val="left" w:leader="none"/>
        </w:tabs>
        <w:spacing w:line="240" w:lineRule="auto" w:before="82" w:after="0"/>
        <w:ind w:left="462" w:right="0" w:hanging="223"/>
        <w:jc w:val="left"/>
        <w:rPr>
          <w:rFonts w:ascii="Arial MT"/>
          <w:sz w:val="18"/>
        </w:rPr>
      </w:pPr>
      <w:hyperlink w:history="true" w:anchor="_bookmark16">
        <w:r>
          <w:rPr>
            <w:color w:val="002B48"/>
            <w:sz w:val="20"/>
          </w:rPr>
          <w:t>Alternative</w:t>
        </w:r>
        <w:r>
          <w:rPr>
            <w:color w:val="002B48"/>
            <w:spacing w:val="-11"/>
            <w:sz w:val="20"/>
          </w:rPr>
          <w:t> </w:t>
        </w:r>
        <w:r>
          <w:rPr>
            <w:color w:val="002B48"/>
            <w:sz w:val="20"/>
          </w:rPr>
          <w:t>Dispute</w:t>
        </w:r>
        <w:r>
          <w:rPr>
            <w:color w:val="002B48"/>
            <w:spacing w:val="-11"/>
            <w:sz w:val="20"/>
          </w:rPr>
          <w:t> </w:t>
        </w:r>
        <w:r>
          <w:rPr>
            <w:color w:val="002B48"/>
            <w:sz w:val="20"/>
          </w:rPr>
          <w:t>Resolution</w:t>
          <w:tab/>
        </w:r>
        <w:r>
          <w:rPr>
            <w:rFonts w:ascii="Arial MT"/>
            <w:color w:val="002B48"/>
            <w:sz w:val="18"/>
          </w:rPr>
          <w:t>p.20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40" w:lineRule="auto" w:before="63" w:after="0"/>
        <w:ind w:left="637" w:right="0" w:hanging="398"/>
        <w:jc w:val="left"/>
        <w:rPr>
          <w:rFonts w:ascii="Tahoma"/>
          <w:sz w:val="17"/>
        </w:rPr>
      </w:pPr>
      <w:r>
        <w:rPr/>
        <w:pict>
          <v:shape style="position:absolute;margin-left:70.866096pt;margin-top:16.031151pt;width:191.35pt;height:.1pt;mso-position-horizontal-relative:page;mso-position-vertical-relative:paragraph;z-index:-15703040;mso-wrap-distance-left:0;mso-wrap-distance-right:0" coordorigin="1417,321" coordsize="3827,0" path="m1417,321l5244,321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6">
        <w:r>
          <w:rPr>
            <w:rFonts w:ascii="Tahoma"/>
            <w:color w:val="004776"/>
            <w:w w:val="95"/>
            <w:sz w:val="17"/>
          </w:rPr>
          <w:t>Type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Actions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-5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  <w:tab/>
        </w:r>
        <w:r>
          <w:rPr>
            <w:rFonts w:ascii="Tahoma"/>
            <w:color w:val="004776"/>
            <w:sz w:val="17"/>
          </w:rPr>
          <w:t>p.20</w:t>
        </w:r>
      </w:hyperlink>
    </w:p>
    <w:p>
      <w:pPr>
        <w:pStyle w:val="ListParagraph"/>
        <w:numPr>
          <w:ilvl w:val="0"/>
          <w:numId w:val="7"/>
        </w:numPr>
        <w:tabs>
          <w:tab w:pos="575" w:val="left" w:leader="none"/>
          <w:tab w:pos="4082" w:val="left" w:leader="none"/>
        </w:tabs>
        <w:spacing w:line="240" w:lineRule="auto" w:before="82" w:after="0"/>
        <w:ind w:left="574" w:right="0" w:hanging="335"/>
        <w:jc w:val="left"/>
        <w:rPr>
          <w:rFonts w:ascii="Arial MT"/>
          <w:sz w:val="18"/>
        </w:rPr>
      </w:pPr>
      <w:hyperlink w:history="true" w:anchor="_bookmark16">
        <w:r>
          <w:rPr>
            <w:color w:val="002B48"/>
            <w:w w:val="105"/>
            <w:sz w:val="20"/>
          </w:rPr>
          <w:t>Assignment</w:t>
        </w:r>
        <w:r>
          <w:rPr>
            <w:color w:val="002B48"/>
            <w:spacing w:val="-15"/>
            <w:w w:val="105"/>
            <w:sz w:val="20"/>
          </w:rPr>
          <w:t> </w:t>
        </w:r>
        <w:r>
          <w:rPr>
            <w:color w:val="002B48"/>
            <w:w w:val="105"/>
            <w:sz w:val="20"/>
          </w:rPr>
          <w:t>and</w:t>
        </w:r>
        <w:r>
          <w:rPr>
            <w:color w:val="002B48"/>
            <w:spacing w:val="-14"/>
            <w:w w:val="105"/>
            <w:sz w:val="20"/>
          </w:rPr>
          <w:t> </w:t>
        </w:r>
        <w:r>
          <w:rPr>
            <w:color w:val="002B48"/>
            <w:w w:val="105"/>
            <w:sz w:val="20"/>
          </w:rPr>
          <w:t>Licensing</w:t>
          <w:tab/>
        </w:r>
        <w:r>
          <w:rPr>
            <w:rFonts w:ascii="Arial MT"/>
            <w:color w:val="002B48"/>
            <w:w w:val="105"/>
            <w:sz w:val="18"/>
          </w:rPr>
          <w:t>p.20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</w:tabs>
        <w:spacing w:line="240" w:lineRule="auto" w:before="63" w:after="0"/>
        <w:ind w:left="637" w:right="0" w:hanging="398"/>
        <w:jc w:val="left"/>
        <w:rPr>
          <w:rFonts w:ascii="Tahoma"/>
          <w:sz w:val="17"/>
        </w:rPr>
      </w:pPr>
      <w:hyperlink w:history="true" w:anchor="_bookmark16">
        <w:r>
          <w:rPr>
            <w:rFonts w:ascii="Tahoma"/>
            <w:color w:val="004776"/>
            <w:w w:val="95"/>
            <w:sz w:val="17"/>
          </w:rPr>
          <w:t>Requirements</w:t>
        </w:r>
        <w:r>
          <w:rPr>
            <w:rFonts w:ascii="Tahoma"/>
            <w:color w:val="004776"/>
            <w:spacing w:val="1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or</w:t>
        </w:r>
        <w:r>
          <w:rPr>
            <w:rFonts w:ascii="Tahoma"/>
            <w:color w:val="004776"/>
            <w:spacing w:val="1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Restrictions</w:t>
        </w:r>
        <w:r>
          <w:rPr>
            <w:rFonts w:ascii="Tahoma"/>
            <w:color w:val="004776"/>
            <w:spacing w:val="1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1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Assignment</w:t>
        </w:r>
      </w:hyperlink>
    </w:p>
    <w:p>
      <w:pPr>
        <w:tabs>
          <w:tab w:pos="4093" w:val="left" w:leader="none"/>
        </w:tabs>
        <w:spacing w:before="14"/>
        <w:ind w:left="637" w:right="0" w:firstLine="0"/>
        <w:jc w:val="left"/>
        <w:rPr>
          <w:rFonts w:ascii="Tahoma"/>
          <w:sz w:val="17"/>
        </w:rPr>
      </w:pPr>
      <w:r>
        <w:rPr/>
        <w:pict>
          <v:shape style="position:absolute;margin-left:70.866096pt;margin-top:13.581058pt;width:191.35pt;height:.1pt;mso-position-horizontal-relative:page;mso-position-vertical-relative:paragraph;z-index:-15702528;mso-wrap-distance-left:0;mso-wrap-distance-right:0" coordorigin="1417,272" coordsize="3827,0" path="m1417,272l5244,272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6">
        <w:r>
          <w:rPr>
            <w:rFonts w:ascii="Tahoma"/>
            <w:color w:val="004776"/>
            <w:w w:val="95"/>
            <w:sz w:val="17"/>
          </w:rPr>
          <w:t>of</w:t>
        </w:r>
        <w:r>
          <w:rPr>
            <w:rFonts w:ascii="Tahoma"/>
            <w:color w:val="004776"/>
            <w:spacing w:val="-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6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7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Rights</w:t>
          <w:tab/>
        </w:r>
        <w:r>
          <w:rPr>
            <w:rFonts w:ascii="Tahoma"/>
            <w:color w:val="004776"/>
            <w:sz w:val="17"/>
          </w:rPr>
          <w:t>p.20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</w:tabs>
        <w:spacing w:line="240" w:lineRule="auto" w:before="0" w:after="0"/>
        <w:ind w:left="637" w:right="0" w:hanging="398"/>
        <w:jc w:val="left"/>
        <w:rPr>
          <w:rFonts w:ascii="Tahoma"/>
          <w:sz w:val="17"/>
        </w:rPr>
      </w:pPr>
      <w:hyperlink w:history="true" w:anchor="_bookmark16">
        <w:r>
          <w:rPr>
            <w:rFonts w:ascii="Tahoma"/>
            <w:color w:val="004776"/>
            <w:w w:val="95"/>
            <w:sz w:val="17"/>
          </w:rPr>
          <w:t>Procedure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Assigning</w:t>
        </w:r>
        <w:r>
          <w:rPr>
            <w:rFonts w:ascii="Tahoma"/>
            <w:color w:val="004776"/>
            <w:spacing w:val="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an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</w:hyperlink>
    </w:p>
    <w:p>
      <w:pPr>
        <w:tabs>
          <w:tab w:pos="4093" w:val="left" w:leader="none"/>
        </w:tabs>
        <w:spacing w:before="2"/>
        <w:ind w:left="637" w:right="0" w:firstLine="0"/>
        <w:jc w:val="left"/>
        <w:rPr>
          <w:rFonts w:ascii="Tahoma"/>
          <w:sz w:val="17"/>
        </w:rPr>
      </w:pPr>
      <w:r>
        <w:rPr/>
        <w:pict>
          <v:shape style="position:absolute;margin-left:70.866096pt;margin-top:12.981163pt;width:191.35pt;height:.1pt;mso-position-horizontal-relative:page;mso-position-vertical-relative:paragraph;z-index:-15702016;mso-wrap-distance-left:0;mso-wrap-distance-right:0" coordorigin="1417,260" coordsize="3827,0" path="m1417,260l5244,260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6"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</w:t>
          <w:tab/>
        </w:r>
        <w:r>
          <w:rPr>
            <w:rFonts w:ascii="Tahoma"/>
            <w:color w:val="004776"/>
            <w:sz w:val="17"/>
          </w:rPr>
          <w:t>p.20</w:t>
        </w:r>
      </w:hyperlink>
    </w:p>
    <w:p>
      <w:pPr>
        <w:pStyle w:val="ListParagraph"/>
        <w:numPr>
          <w:ilvl w:val="1"/>
          <w:numId w:val="7"/>
        </w:numPr>
        <w:tabs>
          <w:tab w:pos="638" w:val="left" w:leader="none"/>
          <w:tab w:pos="4093" w:val="left" w:leader="none"/>
        </w:tabs>
        <w:spacing w:line="256" w:lineRule="auto" w:before="0" w:after="23"/>
        <w:ind w:left="637" w:right="4797" w:hanging="397"/>
        <w:jc w:val="left"/>
        <w:rPr>
          <w:rFonts w:ascii="Tahoma"/>
          <w:sz w:val="17"/>
        </w:rPr>
      </w:pPr>
      <w:hyperlink w:history="true" w:anchor="_bookmark16">
        <w:r>
          <w:rPr>
            <w:rFonts w:ascii="Tahoma"/>
            <w:color w:val="004776"/>
            <w:sz w:val="17"/>
          </w:rPr>
          <w:t>Requirements or Restrictions to License an</w:t>
        </w:r>
      </w:hyperlink>
      <w:r>
        <w:rPr>
          <w:rFonts w:ascii="Tahoma"/>
          <w:color w:val="004776"/>
          <w:spacing w:val="1"/>
          <w:sz w:val="17"/>
        </w:rPr>
        <w:t> </w:t>
      </w:r>
      <w:hyperlink w:history="true" w:anchor="_bookmark16">
        <w:r>
          <w:rPr>
            <w:rFonts w:ascii="Tahoma"/>
            <w:color w:val="004776"/>
            <w:w w:val="95"/>
            <w:sz w:val="17"/>
          </w:rPr>
          <w:t>Intellectual</w:t>
        </w:r>
        <w:r>
          <w:rPr>
            <w:rFonts w:ascii="Tahoma"/>
            <w:color w:val="004776"/>
            <w:spacing w:val="-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10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</w:t>
          <w:tab/>
        </w:r>
        <w:r>
          <w:rPr>
            <w:rFonts w:ascii="Tahoma"/>
            <w:color w:val="004776"/>
            <w:sz w:val="17"/>
          </w:rPr>
          <w:t>p.20</w:t>
        </w:r>
      </w:hyperlink>
    </w:p>
    <w:p>
      <w:pPr>
        <w:pStyle w:val="BodyText"/>
        <w:spacing w:line="20" w:lineRule="exact"/>
        <w:ind w:left="63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91.35pt;height:.25pt;mso-position-horizontal-relative:char;mso-position-vertical-relative:line" coordorigin="0,0" coordsize="3827,5">
            <v:line style="position:absolute" from="0,3" to="3827,3" stroked="true" strokeweight=".25pt" strokecolor="#00477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ListParagraph"/>
        <w:numPr>
          <w:ilvl w:val="1"/>
          <w:numId w:val="7"/>
        </w:numPr>
        <w:tabs>
          <w:tab w:pos="638" w:val="left" w:leader="none"/>
        </w:tabs>
        <w:spacing w:line="240" w:lineRule="auto" w:before="2" w:after="0"/>
        <w:ind w:left="637" w:right="0" w:hanging="398"/>
        <w:jc w:val="left"/>
        <w:rPr>
          <w:rFonts w:ascii="Tahoma"/>
          <w:sz w:val="17"/>
        </w:rPr>
      </w:pPr>
      <w:hyperlink w:history="true" w:anchor="_bookmark17">
        <w:r>
          <w:rPr>
            <w:rFonts w:ascii="Tahoma"/>
            <w:color w:val="004776"/>
            <w:w w:val="95"/>
            <w:sz w:val="17"/>
          </w:rPr>
          <w:t>Procedure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for</w:t>
        </w:r>
        <w:r>
          <w:rPr>
            <w:rFonts w:ascii="Tahoma"/>
            <w:color w:val="004776"/>
            <w:spacing w:val="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Licensing</w:t>
        </w:r>
        <w:r>
          <w:rPr>
            <w:rFonts w:ascii="Tahoma"/>
            <w:color w:val="004776"/>
            <w:spacing w:val="2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an</w:t>
        </w:r>
        <w:r>
          <w:rPr>
            <w:rFonts w:ascii="Tahoma"/>
            <w:color w:val="004776"/>
            <w:spacing w:val="3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Intellectual</w:t>
        </w:r>
      </w:hyperlink>
    </w:p>
    <w:p>
      <w:pPr>
        <w:tabs>
          <w:tab w:pos="4093" w:val="left" w:leader="none"/>
        </w:tabs>
        <w:spacing w:before="15"/>
        <w:ind w:left="637" w:right="0" w:firstLine="0"/>
        <w:jc w:val="left"/>
        <w:rPr>
          <w:rFonts w:ascii="Tahoma"/>
          <w:sz w:val="17"/>
        </w:rPr>
      </w:pPr>
      <w:r>
        <w:rPr/>
        <w:pict>
          <v:shape style="position:absolute;margin-left:70.866096pt;margin-top:13.115983pt;width:191.35pt;height:.1pt;mso-position-horizontal-relative:page;mso-position-vertical-relative:paragraph;z-index:-15700992;mso-wrap-distance-left:0;mso-wrap-distance-right:0" coordorigin="1417,262" coordsize="3827,0" path="m1417,262l5244,262e" filled="false" stroked="true" strokeweight=".25pt" strokecolor="#004776">
            <v:path arrowok="t"/>
            <v:stroke dashstyle="solid"/>
            <w10:wrap type="topAndBottom"/>
          </v:shape>
        </w:pict>
      </w:r>
      <w:hyperlink w:history="true" w:anchor="_bookmark17">
        <w:r>
          <w:rPr>
            <w:rFonts w:ascii="Tahoma"/>
            <w:color w:val="004776"/>
            <w:w w:val="95"/>
            <w:sz w:val="17"/>
          </w:rPr>
          <w:t>Property</w:t>
        </w:r>
        <w:r>
          <w:rPr>
            <w:rFonts w:ascii="Tahoma"/>
            <w:color w:val="004776"/>
            <w:spacing w:val="-1"/>
            <w:w w:val="95"/>
            <w:sz w:val="17"/>
          </w:rPr>
          <w:t> </w:t>
        </w:r>
        <w:r>
          <w:rPr>
            <w:rFonts w:ascii="Tahoma"/>
            <w:color w:val="004776"/>
            <w:w w:val="95"/>
            <w:sz w:val="17"/>
          </w:rPr>
          <w:t>Right</w:t>
          <w:tab/>
        </w:r>
        <w:r>
          <w:rPr>
            <w:rFonts w:ascii="Tahoma"/>
            <w:color w:val="004776"/>
            <w:sz w:val="17"/>
          </w:rPr>
          <w:t>p.21</w:t>
        </w:r>
      </w:hyperlink>
    </w:p>
    <w:p>
      <w:pPr>
        <w:spacing w:after="0"/>
        <w:jc w:val="left"/>
        <w:rPr>
          <w:rFonts w:ascii="Tahoma"/>
          <w:sz w:val="17"/>
        </w:rPr>
        <w:sectPr>
          <w:pgSz w:w="10720" w:h="13950"/>
          <w:pgMar w:header="0" w:footer="424" w:top="1300" w:bottom="620" w:left="780" w:right="700"/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1. Intellectual Property Rights and Gran" w:id="1"/>
      <w:bookmarkEnd w:id="1"/>
      <w:r>
        <w:rPr/>
      </w:r>
      <w:bookmarkStart w:name="1.1 Types of Intellectual Property Right" w:id="2"/>
      <w:bookmarkEnd w:id="2"/>
      <w:r>
        <w:rPr/>
      </w:r>
      <w:bookmarkStart w:name="1.2 Grant Procedure" w:id="3"/>
      <w:bookmarkEnd w:id="3"/>
      <w:r>
        <w:rPr/>
      </w:r>
      <w:bookmarkStart w:name="_bookmark0" w:id="4"/>
      <w:bookmarkEnd w:id="4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headerReference w:type="default" r:id="rId11"/>
          <w:footerReference w:type="default" r:id="rId12"/>
          <w:pgSz w:w="10720" w:h="13950"/>
          <w:pgMar w:header="0" w:footer="424" w:top="880" w:bottom="620" w:left="780" w:right="700"/>
        </w:sectPr>
      </w:pPr>
    </w:p>
    <w:p>
      <w:pPr>
        <w:pStyle w:val="BodyText"/>
        <w:spacing w:before="11"/>
        <w:rPr>
          <w:rFonts w:ascii="Verdana"/>
          <w:sz w:val="22"/>
        </w:rPr>
      </w:pPr>
    </w:p>
    <w:p>
      <w:pPr>
        <w:pStyle w:val="Heading1"/>
        <w:numPr>
          <w:ilvl w:val="0"/>
          <w:numId w:val="8"/>
        </w:numPr>
        <w:tabs>
          <w:tab w:pos="530" w:val="left" w:leader="none"/>
        </w:tabs>
        <w:spacing w:line="228" w:lineRule="auto" w:before="0" w:after="0"/>
        <w:ind w:left="240" w:right="151" w:firstLine="0"/>
        <w:jc w:val="left"/>
      </w:pPr>
      <w:r>
        <w:rPr>
          <w:color w:val="002B48"/>
          <w:w w:val="90"/>
        </w:rPr>
        <w:t>Intellectual</w:t>
      </w:r>
      <w:r>
        <w:rPr>
          <w:color w:val="002B48"/>
          <w:spacing w:val="10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11"/>
          <w:w w:val="90"/>
        </w:rPr>
        <w:t> </w:t>
      </w:r>
      <w:r>
        <w:rPr>
          <w:color w:val="002B48"/>
          <w:w w:val="90"/>
        </w:rPr>
        <w:t>Rights</w:t>
      </w:r>
      <w:r>
        <w:rPr>
          <w:color w:val="002B48"/>
          <w:spacing w:val="10"/>
          <w:w w:val="90"/>
        </w:rPr>
        <w:t> </w:t>
      </w:r>
      <w:r>
        <w:rPr>
          <w:color w:val="002B48"/>
          <w:w w:val="90"/>
        </w:rPr>
        <w:t>and</w:t>
      </w:r>
      <w:r>
        <w:rPr>
          <w:color w:val="002B48"/>
          <w:spacing w:val="-79"/>
          <w:w w:val="90"/>
        </w:rPr>
        <w:t> </w:t>
      </w:r>
      <w:r>
        <w:rPr>
          <w:color w:val="002B48"/>
          <w:w w:val="95"/>
        </w:rPr>
        <w:t>Granting</w:t>
      </w:r>
      <w:r>
        <w:rPr>
          <w:color w:val="002B48"/>
          <w:spacing w:val="-18"/>
          <w:w w:val="95"/>
        </w:rPr>
        <w:t> </w:t>
      </w:r>
      <w:r>
        <w:rPr>
          <w:color w:val="002B48"/>
          <w:w w:val="95"/>
        </w:rPr>
        <w:t>Procedure</w:t>
      </w:r>
    </w:p>
    <w:p>
      <w:pPr>
        <w:pStyle w:val="ListParagraph"/>
        <w:numPr>
          <w:ilvl w:val="1"/>
          <w:numId w:val="8"/>
        </w:numPr>
        <w:tabs>
          <w:tab w:pos="661" w:val="left" w:leader="none"/>
        </w:tabs>
        <w:spacing w:line="268" w:lineRule="auto" w:before="207" w:after="0"/>
        <w:ind w:left="240" w:right="0" w:firstLine="0"/>
        <w:jc w:val="left"/>
        <w:rPr>
          <w:sz w:val="20"/>
        </w:rPr>
      </w:pPr>
      <w:r>
        <w:rPr>
          <w:rFonts w:ascii="Verdana" w:hAnsi="Verdana"/>
          <w:color w:val="002B48"/>
          <w:w w:val="90"/>
          <w:sz w:val="22"/>
        </w:rPr>
        <w:t>Types</w:t>
      </w:r>
      <w:r>
        <w:rPr>
          <w:rFonts w:ascii="Verdana" w:hAnsi="Verdana"/>
          <w:color w:val="002B48"/>
          <w:spacing w:val="2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of</w:t>
      </w:r>
      <w:r>
        <w:rPr>
          <w:rFonts w:ascii="Verdana" w:hAnsi="Verdana"/>
          <w:color w:val="002B48"/>
          <w:spacing w:val="2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Intellectual</w:t>
      </w:r>
      <w:r>
        <w:rPr>
          <w:rFonts w:ascii="Verdana" w:hAnsi="Verdana"/>
          <w:color w:val="002B48"/>
          <w:spacing w:val="2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Property</w:t>
      </w:r>
      <w:r>
        <w:rPr>
          <w:rFonts w:ascii="Verdana" w:hAnsi="Verdana"/>
          <w:color w:val="002B48"/>
          <w:spacing w:val="2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Rights</w:t>
      </w:r>
      <w:r>
        <w:rPr>
          <w:rFonts w:ascii="Verdana" w:hAnsi="Verdana"/>
          <w:color w:val="002B48"/>
          <w:spacing w:val="1"/>
          <w:w w:val="90"/>
          <w:sz w:val="22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Turkish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legal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system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provides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for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“patents”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and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“utility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models”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for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protection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inven-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tions.</w:t>
      </w:r>
      <w:r>
        <w:rPr>
          <w:color w:val="002B48"/>
          <w:spacing w:val="40"/>
          <w:sz w:val="20"/>
        </w:rPr>
        <w:t> </w:t>
      </w:r>
      <w:r>
        <w:rPr>
          <w:color w:val="002B48"/>
          <w:sz w:val="20"/>
        </w:rPr>
        <w:t>Both</w:t>
      </w:r>
      <w:r>
        <w:rPr>
          <w:color w:val="002B48"/>
          <w:spacing w:val="40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41"/>
          <w:sz w:val="20"/>
        </w:rPr>
        <w:t> </w:t>
      </w:r>
      <w:r>
        <w:rPr>
          <w:color w:val="002B48"/>
          <w:sz w:val="20"/>
        </w:rPr>
        <w:t>these</w:t>
      </w:r>
      <w:r>
        <w:rPr>
          <w:color w:val="002B48"/>
          <w:spacing w:val="40"/>
          <w:sz w:val="20"/>
        </w:rPr>
        <w:t> </w:t>
      </w:r>
      <w:r>
        <w:rPr>
          <w:color w:val="002B48"/>
          <w:sz w:val="20"/>
        </w:rPr>
        <w:t>forms</w:t>
      </w:r>
      <w:r>
        <w:rPr>
          <w:color w:val="002B48"/>
          <w:spacing w:val="41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40"/>
          <w:sz w:val="20"/>
        </w:rPr>
        <w:t> </w:t>
      </w:r>
      <w:r>
        <w:rPr>
          <w:color w:val="002B48"/>
          <w:sz w:val="20"/>
        </w:rPr>
        <w:t>protection</w:t>
      </w:r>
      <w:r>
        <w:rPr>
          <w:color w:val="002B48"/>
          <w:spacing w:val="41"/>
          <w:sz w:val="20"/>
        </w:rPr>
        <w:t> </w:t>
      </w:r>
      <w:r>
        <w:rPr>
          <w:color w:val="002B48"/>
          <w:sz w:val="20"/>
        </w:rPr>
        <w:t>are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based on statutory law, they are regulated in the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sz w:val="20"/>
        </w:rPr>
        <w:t>Industrial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Property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Code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(IPC).</w:t>
      </w:r>
    </w:p>
    <w:p>
      <w:pPr>
        <w:pStyle w:val="BodyText"/>
        <w:spacing w:before="11"/>
        <w:rPr>
          <w:sz w:val="18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r>
        <w:rPr>
          <w:color w:val="002B48"/>
          <w:w w:val="90"/>
        </w:rPr>
        <w:t>Grant</w:t>
      </w:r>
      <w:r>
        <w:rPr>
          <w:color w:val="002B48"/>
          <w:spacing w:val="18"/>
          <w:w w:val="90"/>
        </w:rPr>
        <w:t> </w:t>
      </w:r>
      <w:r>
        <w:rPr>
          <w:color w:val="002B48"/>
          <w:w w:val="90"/>
        </w:rPr>
        <w:t>Procedure</w:t>
      </w:r>
    </w:p>
    <w:p>
      <w:pPr>
        <w:pStyle w:val="BodyText"/>
        <w:spacing w:before="13"/>
        <w:ind w:left="240"/>
        <w:rPr>
          <w:rFonts w:ascii="Verdana"/>
        </w:rPr>
      </w:pPr>
      <w:r>
        <w:rPr>
          <w:rFonts w:ascii="Verdana"/>
          <w:color w:val="002B48"/>
        </w:rPr>
        <w:t>Patents</w:t>
      </w:r>
    </w:p>
    <w:p>
      <w:pPr>
        <w:pStyle w:val="BodyText"/>
        <w:spacing w:line="268" w:lineRule="auto" w:before="30"/>
        <w:ind w:left="240"/>
        <w:jc w:val="both"/>
      </w:pPr>
      <w:r>
        <w:rPr>
          <w:color w:val="002B48"/>
          <w:w w:val="95"/>
        </w:rPr>
        <w:t>After a patent application is duly and completely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filed,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Turkish</w:t>
      </w:r>
      <w:r>
        <w:rPr>
          <w:color w:val="002B48"/>
          <w:spacing w:val="-3"/>
        </w:rPr>
        <w:t> </w:t>
      </w:r>
      <w:r>
        <w:rPr>
          <w:color w:val="002B48"/>
        </w:rPr>
        <w:t>Patent</w:t>
      </w:r>
      <w:r>
        <w:rPr>
          <w:color w:val="002B48"/>
          <w:spacing w:val="-4"/>
        </w:rPr>
        <w:t> </w:t>
      </w:r>
      <w:r>
        <w:rPr>
          <w:color w:val="002B48"/>
        </w:rPr>
        <w:t>and</w:t>
      </w:r>
      <w:r>
        <w:rPr>
          <w:color w:val="002B48"/>
          <w:spacing w:val="-3"/>
        </w:rPr>
        <w:t> </w:t>
      </w:r>
      <w:r>
        <w:rPr>
          <w:color w:val="002B48"/>
        </w:rPr>
        <w:t>Trademark</w:t>
      </w:r>
      <w:r>
        <w:rPr>
          <w:color w:val="002B48"/>
          <w:spacing w:val="-3"/>
        </w:rPr>
        <w:t> </w:t>
      </w:r>
      <w:r>
        <w:rPr>
          <w:color w:val="002B48"/>
        </w:rPr>
        <w:t>Office</w:t>
      </w:r>
      <w:r>
        <w:rPr>
          <w:color w:val="002B48"/>
          <w:spacing w:val="-58"/>
        </w:rPr>
        <w:t> </w:t>
      </w:r>
      <w:r>
        <w:rPr>
          <w:color w:val="002B48"/>
        </w:rPr>
        <w:t>(TPTO)</w:t>
      </w:r>
      <w:r>
        <w:rPr>
          <w:color w:val="002B48"/>
          <w:spacing w:val="-7"/>
        </w:rPr>
        <w:t> </w:t>
      </w:r>
      <w:r>
        <w:rPr>
          <w:color w:val="002B48"/>
        </w:rPr>
        <w:t>conducts</w:t>
      </w:r>
      <w:r>
        <w:rPr>
          <w:color w:val="002B48"/>
          <w:spacing w:val="-6"/>
        </w:rPr>
        <w:t> </w:t>
      </w:r>
      <w:r>
        <w:rPr>
          <w:color w:val="002B48"/>
        </w:rPr>
        <w:t>a</w:t>
      </w:r>
      <w:r>
        <w:rPr>
          <w:color w:val="002B48"/>
          <w:spacing w:val="-7"/>
        </w:rPr>
        <w:t> </w:t>
      </w:r>
      <w:r>
        <w:rPr>
          <w:color w:val="002B48"/>
        </w:rPr>
        <w:t>procedural</w:t>
      </w:r>
      <w:r>
        <w:rPr>
          <w:color w:val="002B48"/>
          <w:spacing w:val="-7"/>
        </w:rPr>
        <w:t> </w:t>
      </w:r>
      <w:r>
        <w:rPr>
          <w:color w:val="002B48"/>
        </w:rPr>
        <w:t>examination.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A priority claim either can made on first filing or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two</w:t>
      </w:r>
      <w:r>
        <w:rPr>
          <w:color w:val="002B48"/>
          <w:spacing w:val="-9"/>
        </w:rPr>
        <w:t> </w:t>
      </w:r>
      <w:r>
        <w:rPr>
          <w:color w:val="002B48"/>
        </w:rPr>
        <w:t>months</w:t>
      </w:r>
      <w:r>
        <w:rPr>
          <w:color w:val="002B48"/>
          <w:spacing w:val="-8"/>
        </w:rPr>
        <w:t> </w:t>
      </w:r>
      <w:r>
        <w:rPr>
          <w:color w:val="002B48"/>
        </w:rPr>
        <w:t>from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application</w:t>
      </w:r>
      <w:r>
        <w:rPr>
          <w:color w:val="002B48"/>
          <w:spacing w:val="-8"/>
        </w:rPr>
        <w:t> </w:t>
      </w:r>
      <w:r>
        <w:rPr>
          <w:color w:val="002B48"/>
        </w:rPr>
        <w:t>date.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If the TPTO determines that there is a deficiency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in the application documents, the applicant is</w:t>
      </w:r>
      <w:r>
        <w:rPr>
          <w:color w:val="002B48"/>
          <w:spacing w:val="1"/>
        </w:rPr>
        <w:t> </w:t>
      </w:r>
      <w:r>
        <w:rPr>
          <w:color w:val="002B48"/>
        </w:rPr>
        <w:t>given</w:t>
      </w:r>
      <w:r>
        <w:rPr>
          <w:color w:val="002B48"/>
          <w:spacing w:val="-7"/>
        </w:rPr>
        <w:t> </w:t>
      </w:r>
      <w:r>
        <w:rPr>
          <w:color w:val="002B48"/>
        </w:rPr>
        <w:t>two</w:t>
      </w:r>
      <w:r>
        <w:rPr>
          <w:color w:val="002B48"/>
          <w:spacing w:val="-7"/>
        </w:rPr>
        <w:t> </w:t>
      </w:r>
      <w:r>
        <w:rPr>
          <w:color w:val="002B48"/>
        </w:rPr>
        <w:t>months</w:t>
      </w:r>
      <w:r>
        <w:rPr>
          <w:color w:val="002B48"/>
          <w:spacing w:val="-7"/>
        </w:rPr>
        <w:t> </w:t>
      </w:r>
      <w:r>
        <w:rPr>
          <w:color w:val="002B48"/>
        </w:rPr>
        <w:t>to</w:t>
      </w:r>
      <w:r>
        <w:rPr>
          <w:color w:val="002B48"/>
          <w:spacing w:val="-7"/>
        </w:rPr>
        <w:t> </w:t>
      </w:r>
      <w:r>
        <w:rPr>
          <w:color w:val="002B48"/>
        </w:rPr>
        <w:t>correct</w:t>
      </w:r>
      <w:r>
        <w:rPr>
          <w:color w:val="002B48"/>
          <w:spacing w:val="-7"/>
        </w:rPr>
        <w:t> </w:t>
      </w:r>
      <w:r>
        <w:rPr>
          <w:color w:val="002B48"/>
        </w:rPr>
        <w:t>it.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applicant</w:t>
      </w:r>
      <w:r>
        <w:rPr>
          <w:color w:val="002B48"/>
          <w:spacing w:val="-7"/>
        </w:rPr>
        <w:t> </w:t>
      </w:r>
      <w:r>
        <w:rPr>
          <w:color w:val="002B48"/>
        </w:rPr>
        <w:t>must</w:t>
      </w:r>
      <w:r>
        <w:rPr>
          <w:color w:val="002B48"/>
          <w:spacing w:val="-8"/>
        </w:rPr>
        <w:t> </w:t>
      </w:r>
      <w:r>
        <w:rPr>
          <w:color w:val="002B48"/>
        </w:rPr>
        <w:t>request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TPTO</w:t>
      </w:r>
      <w:r>
        <w:rPr>
          <w:color w:val="002B48"/>
          <w:spacing w:val="-7"/>
        </w:rPr>
        <w:t> </w:t>
      </w:r>
      <w:r>
        <w:rPr>
          <w:color w:val="002B48"/>
        </w:rPr>
        <w:t>to</w:t>
      </w:r>
      <w:r>
        <w:rPr>
          <w:color w:val="002B48"/>
          <w:spacing w:val="-8"/>
        </w:rPr>
        <w:t> </w:t>
      </w:r>
      <w:r>
        <w:rPr>
          <w:color w:val="002B48"/>
        </w:rPr>
        <w:t>under-</w:t>
      </w:r>
      <w:r>
        <w:rPr>
          <w:color w:val="002B48"/>
          <w:spacing w:val="-58"/>
        </w:rPr>
        <w:t> </w:t>
      </w:r>
      <w:r>
        <w:rPr>
          <w:color w:val="002B48"/>
        </w:rPr>
        <w:t>take a standard state of the art search within</w:t>
      </w:r>
      <w:r>
        <w:rPr>
          <w:color w:val="002B48"/>
          <w:spacing w:val="1"/>
        </w:rPr>
        <w:t> </w:t>
      </w:r>
      <w:r>
        <w:rPr>
          <w:color w:val="002B48"/>
        </w:rPr>
        <w:t>12 months from the application date and pay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the necessary fee for the search. If the applicant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does not request such a search within the per-</w:t>
      </w:r>
      <w:r>
        <w:rPr>
          <w:color w:val="002B48"/>
          <w:spacing w:val="-58"/>
        </w:rPr>
        <w:t> </w:t>
      </w:r>
      <w:r>
        <w:rPr>
          <w:color w:val="002B48"/>
          <w:spacing w:val="-1"/>
          <w:w w:val="95"/>
        </w:rPr>
        <w:t>mitted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time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period,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application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will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be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deemed</w:t>
      </w:r>
      <w:r>
        <w:rPr>
          <w:color w:val="002B48"/>
          <w:spacing w:val="-6"/>
        </w:rPr>
        <w:t> </w:t>
      </w:r>
      <w:r>
        <w:rPr>
          <w:color w:val="002B48"/>
        </w:rPr>
        <w:t>to</w:t>
      </w:r>
      <w:r>
        <w:rPr>
          <w:color w:val="002B48"/>
          <w:spacing w:val="-6"/>
        </w:rPr>
        <w:t> </w:t>
      </w:r>
      <w:r>
        <w:rPr>
          <w:color w:val="002B48"/>
        </w:rPr>
        <w:t>be</w:t>
      </w:r>
      <w:r>
        <w:rPr>
          <w:color w:val="002B48"/>
          <w:spacing w:val="-6"/>
        </w:rPr>
        <w:t> </w:t>
      </w:r>
      <w:r>
        <w:rPr>
          <w:color w:val="002B48"/>
        </w:rPr>
        <w:t>withdrawn.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The search report is the first step in deciding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whether or not an invention is patentable. Once</w:t>
      </w:r>
      <w:r>
        <w:rPr>
          <w:color w:val="002B48"/>
          <w:spacing w:val="1"/>
          <w:w w:val="95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search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report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is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prepared,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TPTO</w:t>
      </w:r>
      <w:r>
        <w:rPr>
          <w:color w:val="002B48"/>
          <w:spacing w:val="-14"/>
        </w:rPr>
        <w:t> </w:t>
      </w:r>
      <w:r>
        <w:rPr>
          <w:color w:val="002B48"/>
        </w:rPr>
        <w:t>notifies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applicant</w:t>
      </w:r>
      <w:r>
        <w:rPr>
          <w:color w:val="002B48"/>
          <w:spacing w:val="-11"/>
        </w:rPr>
        <w:t> </w:t>
      </w:r>
      <w:r>
        <w:rPr>
          <w:color w:val="002B48"/>
        </w:rPr>
        <w:t>regarding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report</w:t>
      </w:r>
      <w:r>
        <w:rPr>
          <w:color w:val="002B48"/>
          <w:spacing w:val="-11"/>
        </w:rPr>
        <w:t> </w:t>
      </w:r>
      <w:r>
        <w:rPr>
          <w:color w:val="002B48"/>
        </w:rPr>
        <w:t>and</w:t>
      </w:r>
      <w:r>
        <w:rPr>
          <w:color w:val="002B48"/>
          <w:spacing w:val="-11"/>
        </w:rPr>
        <w:t> </w:t>
      </w:r>
      <w:r>
        <w:rPr>
          <w:color w:val="002B48"/>
        </w:rPr>
        <w:t>relevant</w:t>
      </w:r>
      <w:r>
        <w:rPr>
          <w:color w:val="002B48"/>
          <w:spacing w:val="-58"/>
        </w:rPr>
        <w:t> </w:t>
      </w:r>
      <w:r>
        <w:rPr>
          <w:color w:val="002B48"/>
        </w:rPr>
        <w:t>documents.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After a total of 18 months, as of the application/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priority date, the patent application is published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Official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Bulletin.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applicant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may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file</w:t>
      </w:r>
      <w:r>
        <w:rPr>
          <w:color w:val="002B48"/>
          <w:spacing w:val="-13"/>
        </w:rPr>
        <w:t> </w:t>
      </w:r>
      <w:r>
        <w:rPr>
          <w:color w:val="002B48"/>
        </w:rPr>
        <w:t>a</w:t>
      </w:r>
      <w:r>
        <w:rPr>
          <w:color w:val="002B48"/>
          <w:spacing w:val="-12"/>
        </w:rPr>
        <w:t> </w:t>
      </w:r>
      <w:r>
        <w:rPr>
          <w:color w:val="002B48"/>
        </w:rPr>
        <w:t>request</w:t>
      </w:r>
      <w:r>
        <w:rPr>
          <w:color w:val="002B48"/>
          <w:spacing w:val="-12"/>
        </w:rPr>
        <w:t> </w:t>
      </w:r>
      <w:r>
        <w:rPr>
          <w:color w:val="002B48"/>
        </w:rPr>
        <w:t>for</w:t>
      </w:r>
      <w:r>
        <w:rPr>
          <w:color w:val="002B48"/>
          <w:spacing w:val="-12"/>
        </w:rPr>
        <w:t> </w:t>
      </w:r>
      <w:r>
        <w:rPr>
          <w:color w:val="002B48"/>
        </w:rPr>
        <w:t>an</w:t>
      </w:r>
      <w:r>
        <w:rPr>
          <w:color w:val="002B48"/>
          <w:spacing w:val="-13"/>
        </w:rPr>
        <w:t> </w:t>
      </w:r>
      <w:r>
        <w:rPr>
          <w:color w:val="002B48"/>
        </w:rPr>
        <w:t>earlier</w:t>
      </w:r>
      <w:r>
        <w:rPr>
          <w:color w:val="002B48"/>
          <w:spacing w:val="-12"/>
        </w:rPr>
        <w:t> </w:t>
      </w:r>
      <w:r>
        <w:rPr>
          <w:color w:val="002B48"/>
        </w:rPr>
        <w:t>publication.</w:t>
      </w:r>
    </w:p>
    <w:p>
      <w:pPr>
        <w:pStyle w:val="BodyText"/>
        <w:spacing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68" w:lineRule="auto" w:before="1"/>
        <w:ind w:left="186" w:right="318"/>
        <w:jc w:val="both"/>
      </w:pPr>
      <w:r>
        <w:rPr>
          <w:color w:val="002B48"/>
        </w:rPr>
        <w:t>If the applicant decides to proceed with the</w:t>
      </w:r>
      <w:r>
        <w:rPr>
          <w:color w:val="002B48"/>
          <w:spacing w:val="1"/>
        </w:rPr>
        <w:t> </w:t>
      </w:r>
      <w:r>
        <w:rPr>
          <w:color w:val="002B48"/>
        </w:rPr>
        <w:t>application,</w:t>
      </w:r>
      <w:r>
        <w:rPr>
          <w:color w:val="002B48"/>
          <w:spacing w:val="-3"/>
        </w:rPr>
        <w:t> </w:t>
      </w:r>
      <w:r>
        <w:rPr>
          <w:color w:val="002B48"/>
        </w:rPr>
        <w:t>it</w:t>
      </w:r>
      <w:r>
        <w:rPr>
          <w:color w:val="002B48"/>
          <w:spacing w:val="-3"/>
        </w:rPr>
        <w:t> </w:t>
      </w:r>
      <w:r>
        <w:rPr>
          <w:color w:val="002B48"/>
        </w:rPr>
        <w:t>is</w:t>
      </w:r>
      <w:r>
        <w:rPr>
          <w:color w:val="002B48"/>
          <w:spacing w:val="-3"/>
        </w:rPr>
        <w:t> </w:t>
      </w:r>
      <w:r>
        <w:rPr>
          <w:color w:val="002B48"/>
        </w:rPr>
        <w:t>entitled</w:t>
      </w:r>
      <w:r>
        <w:rPr>
          <w:color w:val="002B48"/>
          <w:spacing w:val="-3"/>
        </w:rPr>
        <w:t> </w:t>
      </w:r>
      <w:r>
        <w:rPr>
          <w:color w:val="002B48"/>
        </w:rPr>
        <w:t>to</w:t>
      </w:r>
      <w:r>
        <w:rPr>
          <w:color w:val="002B48"/>
          <w:spacing w:val="-3"/>
        </w:rPr>
        <w:t> </w:t>
      </w:r>
      <w:r>
        <w:rPr>
          <w:color w:val="002B48"/>
        </w:rPr>
        <w:t>request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prepa-</w:t>
      </w:r>
      <w:r>
        <w:rPr>
          <w:color w:val="002B48"/>
          <w:spacing w:val="-58"/>
        </w:rPr>
        <w:t> </w:t>
      </w:r>
      <w:r>
        <w:rPr>
          <w:color w:val="002B48"/>
        </w:rPr>
        <w:t>ration of the examination report within three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months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from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notification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search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report.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  <w:w w:val="95"/>
        </w:rPr>
        <w:t>If the TPTO concludes that the application meets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the patentability criteria, the TPTO will issue the</w:t>
      </w:r>
      <w:r>
        <w:rPr>
          <w:color w:val="002B48"/>
          <w:spacing w:val="-56"/>
          <w:w w:val="95"/>
        </w:rPr>
        <w:t> </w:t>
      </w:r>
      <w:r>
        <w:rPr>
          <w:color w:val="002B48"/>
        </w:rPr>
        <w:t>patent</w:t>
      </w:r>
      <w:r>
        <w:rPr>
          <w:color w:val="002B48"/>
          <w:spacing w:val="-10"/>
        </w:rPr>
        <w:t> </w:t>
      </w:r>
      <w:r>
        <w:rPr>
          <w:color w:val="002B48"/>
        </w:rPr>
        <w:t>(on</w:t>
      </w:r>
      <w:r>
        <w:rPr>
          <w:color w:val="002B48"/>
          <w:spacing w:val="-9"/>
        </w:rPr>
        <w:t> </w:t>
      </w:r>
      <w:r>
        <w:rPr>
          <w:color w:val="002B48"/>
        </w:rPr>
        <w:t>payment</w:t>
      </w:r>
      <w:r>
        <w:rPr>
          <w:color w:val="002B48"/>
          <w:spacing w:val="-10"/>
        </w:rPr>
        <w:t> </w:t>
      </w:r>
      <w:r>
        <w:rPr>
          <w:color w:val="002B48"/>
        </w:rPr>
        <w:t>of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necessary</w:t>
      </w:r>
      <w:r>
        <w:rPr>
          <w:color w:val="002B48"/>
          <w:spacing w:val="-10"/>
        </w:rPr>
        <w:t> </w:t>
      </w:r>
      <w:r>
        <w:rPr>
          <w:color w:val="002B48"/>
        </w:rPr>
        <w:t>fees).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If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TPTO</w:t>
      </w:r>
      <w:r>
        <w:rPr>
          <w:color w:val="002B48"/>
          <w:spacing w:val="-12"/>
        </w:rPr>
        <w:t> </w:t>
      </w:r>
      <w:r>
        <w:rPr>
          <w:color w:val="002B48"/>
        </w:rPr>
        <w:t>concludes</w:t>
      </w:r>
      <w:r>
        <w:rPr>
          <w:color w:val="002B48"/>
          <w:spacing w:val="-12"/>
        </w:rPr>
        <w:t> </w:t>
      </w:r>
      <w:r>
        <w:rPr>
          <w:color w:val="002B48"/>
        </w:rPr>
        <w:t>that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application</w:t>
      </w:r>
      <w:r>
        <w:rPr>
          <w:color w:val="002B48"/>
          <w:spacing w:val="-12"/>
        </w:rPr>
        <w:t> </w:t>
      </w:r>
      <w:r>
        <w:rPr>
          <w:color w:val="002B48"/>
        </w:rPr>
        <w:t>does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not meet the patentability criteria, the applicant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is allowed three months to either amend its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claims or object to the TPTO’s report. Applicants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are</w:t>
      </w:r>
      <w:r>
        <w:rPr>
          <w:color w:val="002B48"/>
          <w:spacing w:val="-4"/>
        </w:rPr>
        <w:t> </w:t>
      </w:r>
      <w:r>
        <w:rPr>
          <w:color w:val="002B48"/>
        </w:rPr>
        <w:t>limited</w:t>
      </w:r>
      <w:r>
        <w:rPr>
          <w:color w:val="002B48"/>
          <w:spacing w:val="-4"/>
        </w:rPr>
        <w:t> </w:t>
      </w:r>
      <w:r>
        <w:rPr>
          <w:color w:val="002B48"/>
        </w:rPr>
        <w:t>to</w:t>
      </w:r>
      <w:r>
        <w:rPr>
          <w:color w:val="002B48"/>
          <w:spacing w:val="-4"/>
        </w:rPr>
        <w:t> </w:t>
      </w:r>
      <w:r>
        <w:rPr>
          <w:color w:val="002B48"/>
        </w:rPr>
        <w:t>three</w:t>
      </w:r>
      <w:r>
        <w:rPr>
          <w:color w:val="002B48"/>
          <w:spacing w:val="-4"/>
        </w:rPr>
        <w:t> </w:t>
      </w:r>
      <w:r>
        <w:rPr>
          <w:color w:val="002B48"/>
        </w:rPr>
        <w:t>rounds</w:t>
      </w:r>
      <w:r>
        <w:rPr>
          <w:color w:val="002B48"/>
          <w:spacing w:val="-4"/>
        </w:rPr>
        <w:t> </w:t>
      </w:r>
      <w:r>
        <w:rPr>
          <w:color w:val="002B48"/>
        </w:rPr>
        <w:t>of</w:t>
      </w:r>
      <w:r>
        <w:rPr>
          <w:color w:val="002B48"/>
          <w:spacing w:val="-4"/>
        </w:rPr>
        <w:t> </w:t>
      </w:r>
      <w:r>
        <w:rPr>
          <w:color w:val="002B48"/>
        </w:rPr>
        <w:t>this</w:t>
      </w:r>
      <w:r>
        <w:rPr>
          <w:color w:val="002B48"/>
          <w:spacing w:val="-4"/>
        </w:rPr>
        <w:t> </w:t>
      </w:r>
      <w:r>
        <w:rPr>
          <w:color w:val="002B48"/>
        </w:rPr>
        <w:t>notification,</w:t>
      </w:r>
      <w:r>
        <w:rPr>
          <w:color w:val="002B48"/>
          <w:spacing w:val="-58"/>
        </w:rPr>
        <w:t> </w:t>
      </w:r>
      <w:r>
        <w:rPr>
          <w:color w:val="002B48"/>
        </w:rPr>
        <w:t>response</w:t>
      </w:r>
      <w:r>
        <w:rPr>
          <w:color w:val="002B48"/>
          <w:spacing w:val="-2"/>
        </w:rPr>
        <w:t> </w:t>
      </w:r>
      <w:r>
        <w:rPr>
          <w:color w:val="002B48"/>
        </w:rPr>
        <w:t>and</w:t>
      </w:r>
      <w:r>
        <w:rPr>
          <w:color w:val="002B48"/>
          <w:spacing w:val="-2"/>
        </w:rPr>
        <w:t> </w:t>
      </w:r>
      <w:r>
        <w:rPr>
          <w:color w:val="002B48"/>
        </w:rPr>
        <w:t>amendment</w:t>
      </w:r>
      <w:r>
        <w:rPr>
          <w:color w:val="002B48"/>
          <w:spacing w:val="-1"/>
        </w:rPr>
        <w:t> </w:t>
      </w:r>
      <w:r>
        <w:rPr>
          <w:color w:val="002B48"/>
        </w:rPr>
        <w:t>process.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Third</w:t>
      </w:r>
      <w:r>
        <w:rPr>
          <w:color w:val="002B48"/>
          <w:spacing w:val="-8"/>
        </w:rPr>
        <w:t> </w:t>
      </w:r>
      <w:r>
        <w:rPr>
          <w:color w:val="002B48"/>
        </w:rPr>
        <w:t>parties</w:t>
      </w:r>
      <w:r>
        <w:rPr>
          <w:color w:val="002B48"/>
          <w:spacing w:val="-8"/>
        </w:rPr>
        <w:t> </w:t>
      </w:r>
      <w:r>
        <w:rPr>
          <w:color w:val="002B48"/>
        </w:rPr>
        <w:t>are</w:t>
      </w:r>
      <w:r>
        <w:rPr>
          <w:color w:val="002B48"/>
          <w:spacing w:val="-8"/>
        </w:rPr>
        <w:t> </w:t>
      </w:r>
      <w:r>
        <w:rPr>
          <w:color w:val="002B48"/>
        </w:rPr>
        <w:t>entitled</w:t>
      </w:r>
      <w:r>
        <w:rPr>
          <w:color w:val="002B48"/>
          <w:spacing w:val="-8"/>
        </w:rPr>
        <w:t> </w:t>
      </w:r>
      <w:r>
        <w:rPr>
          <w:color w:val="002B48"/>
        </w:rPr>
        <w:t>to</w:t>
      </w:r>
      <w:r>
        <w:rPr>
          <w:color w:val="002B48"/>
          <w:spacing w:val="-8"/>
        </w:rPr>
        <w:t> </w:t>
      </w:r>
      <w:r>
        <w:rPr>
          <w:color w:val="002B48"/>
        </w:rPr>
        <w:t>submit</w:t>
      </w:r>
      <w:r>
        <w:rPr>
          <w:color w:val="002B48"/>
          <w:spacing w:val="-8"/>
        </w:rPr>
        <w:t> </w:t>
      </w:r>
      <w:r>
        <w:rPr>
          <w:color w:val="002B48"/>
        </w:rPr>
        <w:t>oppositions</w:t>
      </w:r>
      <w:r>
        <w:rPr>
          <w:color w:val="002B48"/>
          <w:spacing w:val="-58"/>
        </w:rPr>
        <w:t> </w:t>
      </w:r>
      <w:r>
        <w:rPr>
          <w:color w:val="002B48"/>
        </w:rPr>
        <w:t>to the patent within six months of the publica-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tion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grant.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applicant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has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right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file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54"/>
          <w:w w:val="95"/>
        </w:rPr>
        <w:t> </w:t>
      </w:r>
      <w:r>
        <w:rPr>
          <w:color w:val="002B48"/>
          <w:w w:val="95"/>
        </w:rPr>
        <w:t>response to a third-party opposition within three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months.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If</w:t>
      </w:r>
      <w:r>
        <w:rPr>
          <w:color w:val="002B48"/>
          <w:spacing w:val="-8"/>
        </w:rPr>
        <w:t> </w:t>
      </w:r>
      <w:r>
        <w:rPr>
          <w:color w:val="002B48"/>
        </w:rPr>
        <w:t>there</w:t>
      </w:r>
      <w:r>
        <w:rPr>
          <w:color w:val="002B48"/>
          <w:spacing w:val="-7"/>
        </w:rPr>
        <w:t> </w:t>
      </w:r>
      <w:r>
        <w:rPr>
          <w:color w:val="002B48"/>
        </w:rPr>
        <w:t>is</w:t>
      </w:r>
      <w:r>
        <w:rPr>
          <w:color w:val="002B48"/>
          <w:spacing w:val="-7"/>
        </w:rPr>
        <w:t> </w:t>
      </w:r>
      <w:r>
        <w:rPr>
          <w:color w:val="002B48"/>
        </w:rPr>
        <w:t>no</w:t>
      </w:r>
      <w:r>
        <w:rPr>
          <w:color w:val="002B48"/>
          <w:spacing w:val="-8"/>
        </w:rPr>
        <w:t> </w:t>
      </w:r>
      <w:r>
        <w:rPr>
          <w:color w:val="002B48"/>
        </w:rPr>
        <w:t>third-party</w:t>
      </w:r>
      <w:r>
        <w:rPr>
          <w:color w:val="002B48"/>
          <w:spacing w:val="-7"/>
        </w:rPr>
        <w:t> </w:t>
      </w:r>
      <w:r>
        <w:rPr>
          <w:color w:val="002B48"/>
        </w:rPr>
        <w:t>opposition,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patent</w:t>
      </w:r>
      <w:r>
        <w:rPr>
          <w:color w:val="002B48"/>
          <w:spacing w:val="-57"/>
        </w:rPr>
        <w:t> </w:t>
      </w:r>
      <w:r>
        <w:rPr>
          <w:color w:val="002B48"/>
          <w:w w:val="95"/>
        </w:rPr>
        <w:t>becomes final and the final decision of the TPTO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is</w:t>
      </w:r>
      <w:r>
        <w:rPr>
          <w:color w:val="002B48"/>
          <w:spacing w:val="-7"/>
        </w:rPr>
        <w:t> </w:t>
      </w:r>
      <w:r>
        <w:rPr>
          <w:color w:val="002B48"/>
        </w:rPr>
        <w:t>published</w:t>
      </w:r>
      <w:r>
        <w:rPr>
          <w:color w:val="002B48"/>
          <w:spacing w:val="-6"/>
        </w:rPr>
        <w:t> </w:t>
      </w:r>
      <w:r>
        <w:rPr>
          <w:color w:val="002B48"/>
        </w:rPr>
        <w:t>in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Bulletin.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6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Utility</w:t>
      </w:r>
      <w:r>
        <w:rPr>
          <w:rFonts w:ascii="Verdana"/>
          <w:color w:val="002B48"/>
          <w:spacing w:val="17"/>
          <w:w w:val="90"/>
        </w:rPr>
        <w:t> </w:t>
      </w:r>
      <w:r>
        <w:rPr>
          <w:rFonts w:ascii="Verdana"/>
          <w:color w:val="002B48"/>
          <w:w w:val="90"/>
        </w:rPr>
        <w:t>Models</w:t>
      </w:r>
    </w:p>
    <w:p>
      <w:pPr>
        <w:pStyle w:val="BodyText"/>
        <w:spacing w:line="268" w:lineRule="auto" w:before="30"/>
        <w:ind w:left="186" w:right="318"/>
        <w:jc w:val="both"/>
      </w:pPr>
      <w:r>
        <w:rPr>
          <w:color w:val="002B48"/>
          <w:w w:val="95"/>
        </w:rPr>
        <w:t>The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grant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procedure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shorter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easier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util-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ity</w:t>
      </w:r>
      <w:r>
        <w:rPr>
          <w:color w:val="002B48"/>
          <w:spacing w:val="-6"/>
        </w:rPr>
        <w:t> </w:t>
      </w:r>
      <w:r>
        <w:rPr>
          <w:color w:val="002B48"/>
        </w:rPr>
        <w:t>models.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After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procedural</w:t>
      </w:r>
      <w:r>
        <w:rPr>
          <w:color w:val="002B48"/>
          <w:spacing w:val="-11"/>
        </w:rPr>
        <w:t> </w:t>
      </w:r>
      <w:r>
        <w:rPr>
          <w:color w:val="002B48"/>
        </w:rPr>
        <w:t>examination,</w:t>
      </w:r>
      <w:r>
        <w:rPr>
          <w:color w:val="002B48"/>
          <w:spacing w:val="-12"/>
        </w:rPr>
        <w:t> </w:t>
      </w:r>
      <w:r>
        <w:rPr>
          <w:color w:val="002B48"/>
        </w:rPr>
        <w:t>if</w:t>
      </w:r>
      <w:r>
        <w:rPr>
          <w:color w:val="002B48"/>
          <w:spacing w:val="-11"/>
        </w:rPr>
        <w:t> </w:t>
      </w:r>
      <w:r>
        <w:rPr>
          <w:color w:val="002B48"/>
        </w:rPr>
        <w:t>there</w:t>
      </w:r>
      <w:r>
        <w:rPr>
          <w:color w:val="002B48"/>
          <w:spacing w:val="-11"/>
        </w:rPr>
        <w:t> </w:t>
      </w:r>
      <w:r>
        <w:rPr>
          <w:color w:val="002B48"/>
        </w:rPr>
        <w:t>is</w:t>
      </w:r>
      <w:r>
        <w:rPr>
          <w:color w:val="002B48"/>
          <w:spacing w:val="-12"/>
        </w:rPr>
        <w:t> </w:t>
      </w:r>
      <w:r>
        <w:rPr>
          <w:color w:val="002B48"/>
        </w:rPr>
        <w:t>no</w:t>
      </w:r>
      <w:r>
        <w:rPr>
          <w:color w:val="002B48"/>
          <w:spacing w:val="-57"/>
        </w:rPr>
        <w:t> </w:t>
      </w:r>
      <w:r>
        <w:rPr>
          <w:color w:val="002B48"/>
          <w:w w:val="95"/>
        </w:rPr>
        <w:t>deficiency or the deficiencies are corrected, the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applicant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entitled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request</w:t>
      </w:r>
      <w:r>
        <w:rPr>
          <w:color w:val="002B48"/>
          <w:spacing w:val="9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search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report.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186" w:right="319"/>
        <w:jc w:val="both"/>
      </w:pPr>
      <w:r>
        <w:rPr>
          <w:color w:val="002B48"/>
          <w:spacing w:val="-1"/>
        </w:rPr>
        <w:t>Once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search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report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is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prepared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by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8"/>
        </w:rPr>
        <w:t> </w:t>
      </w:r>
      <w:r>
        <w:rPr>
          <w:color w:val="002B48"/>
        </w:rPr>
        <w:t>TPTO,</w:t>
      </w:r>
      <w:r>
        <w:rPr>
          <w:color w:val="002B48"/>
          <w:spacing w:val="-57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applicant</w:t>
      </w:r>
      <w:r>
        <w:rPr>
          <w:color w:val="002B48"/>
          <w:spacing w:val="-10"/>
        </w:rPr>
        <w:t> </w:t>
      </w:r>
      <w:r>
        <w:rPr>
          <w:color w:val="002B48"/>
        </w:rPr>
        <w:t>is</w:t>
      </w:r>
      <w:r>
        <w:rPr>
          <w:color w:val="002B48"/>
          <w:spacing w:val="-10"/>
        </w:rPr>
        <w:t> </w:t>
      </w:r>
      <w:r>
        <w:rPr>
          <w:color w:val="002B48"/>
        </w:rPr>
        <w:t>notified</w:t>
      </w:r>
      <w:r>
        <w:rPr>
          <w:color w:val="002B48"/>
          <w:spacing w:val="-10"/>
        </w:rPr>
        <w:t> </w:t>
      </w:r>
      <w:r>
        <w:rPr>
          <w:color w:val="002B48"/>
        </w:rPr>
        <w:t>in</w:t>
      </w:r>
      <w:r>
        <w:rPr>
          <w:color w:val="002B48"/>
          <w:spacing w:val="-10"/>
        </w:rPr>
        <w:t> </w:t>
      </w:r>
      <w:r>
        <w:rPr>
          <w:color w:val="002B48"/>
        </w:rPr>
        <w:t>this</w:t>
      </w:r>
      <w:r>
        <w:rPr>
          <w:color w:val="002B48"/>
          <w:spacing w:val="-10"/>
        </w:rPr>
        <w:t> </w:t>
      </w:r>
      <w:r>
        <w:rPr>
          <w:color w:val="002B48"/>
        </w:rPr>
        <w:t>regard.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The application is published in the Bulletin 18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months after the application date. The applicant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may file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request for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earlier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publication.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1.3 Timeline for Grant Procedure" w:id="5"/>
      <w:bookmarkEnd w:id="5"/>
      <w:r>
        <w:rPr/>
      </w:r>
      <w:bookmarkStart w:name="1.4 Term of Each Intellectual Property R" w:id="6"/>
      <w:bookmarkEnd w:id="6"/>
      <w:r>
        <w:rPr/>
      </w:r>
      <w:bookmarkStart w:name="1.5 Rights and Obligations of Owners of " w:id="7"/>
      <w:bookmarkEnd w:id="7"/>
      <w:r>
        <w:rPr/>
      </w:r>
      <w:bookmarkStart w:name="1.6 Further Protection After Lapse of th" w:id="8"/>
      <w:bookmarkEnd w:id="8"/>
      <w:r>
        <w:rPr/>
      </w:r>
      <w:bookmarkStart w:name="1.7 Third-Party Rights to Participate in" w:id="9"/>
      <w:bookmarkEnd w:id="9"/>
      <w:r>
        <w:rPr/>
      </w:r>
      <w:bookmarkStart w:name="_bookmark1" w:id="10"/>
      <w:bookmarkEnd w:id="10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7"/>
        </w:rPr>
      </w:pPr>
    </w:p>
    <w:p>
      <w:pPr>
        <w:spacing w:after="0"/>
        <w:rPr>
          <w:rFonts w:ascii="Verdana"/>
          <w:sz w:val="17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27"/>
        <w:ind w:left="240"/>
        <w:jc w:val="both"/>
      </w:pPr>
      <w:r>
        <w:rPr>
          <w:color w:val="002B48"/>
          <w:w w:val="95"/>
        </w:rPr>
        <w:t>Third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parties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are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entitled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submit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their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opinions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and the applicant is entitled to file an opposition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against the publication within three months of</w:t>
      </w:r>
      <w:r>
        <w:rPr>
          <w:color w:val="002B48"/>
          <w:spacing w:val="-58"/>
        </w:rPr>
        <w:t> </w:t>
      </w:r>
      <w:r>
        <w:rPr>
          <w:color w:val="002B48"/>
        </w:rPr>
        <w:t>publication.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The TPTO examines these opinions and opposi-</w:t>
      </w:r>
      <w:r>
        <w:rPr>
          <w:color w:val="002B48"/>
          <w:spacing w:val="-58"/>
        </w:rPr>
        <w:t> </w:t>
      </w:r>
      <w:r>
        <w:rPr>
          <w:color w:val="002B48"/>
          <w:spacing w:val="-2"/>
        </w:rPr>
        <w:t>tions.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If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the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TPTO’s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examination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decision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is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posi-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tive, the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application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matures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registration.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61" w:val="left" w:leader="none"/>
        </w:tabs>
        <w:spacing w:line="266" w:lineRule="auto" w:before="1" w:after="0"/>
        <w:ind w:left="240" w:right="0" w:firstLine="0"/>
        <w:jc w:val="left"/>
        <w:rPr>
          <w:sz w:val="20"/>
        </w:rPr>
      </w:pPr>
      <w:r>
        <w:rPr>
          <w:rFonts w:ascii="Verdana"/>
          <w:color w:val="002B48"/>
          <w:w w:val="90"/>
          <w:sz w:val="22"/>
        </w:rPr>
        <w:t>Timeline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for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Grant</w:t>
      </w:r>
      <w:r>
        <w:rPr>
          <w:rFonts w:ascii="Verdana"/>
          <w:color w:val="002B48"/>
          <w:spacing w:val="61"/>
          <w:sz w:val="22"/>
        </w:rPr>
        <w:t> </w:t>
      </w:r>
      <w:r>
        <w:rPr>
          <w:rFonts w:ascii="Verdana"/>
          <w:color w:val="002B48"/>
          <w:w w:val="90"/>
          <w:sz w:val="22"/>
        </w:rPr>
        <w:t>Procedure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color w:val="002B48"/>
          <w:sz w:val="20"/>
        </w:rPr>
        <w:t>Obtaining a patent takes approximately two to</w:t>
      </w:r>
      <w:r>
        <w:rPr>
          <w:color w:val="002B48"/>
          <w:spacing w:val="-58"/>
          <w:sz w:val="20"/>
        </w:rPr>
        <w:t> </w:t>
      </w:r>
      <w:r>
        <w:rPr>
          <w:color w:val="002B48"/>
          <w:w w:val="95"/>
          <w:sz w:val="20"/>
        </w:rPr>
        <w:t>five</w:t>
      </w:r>
      <w:r>
        <w:rPr>
          <w:color w:val="002B48"/>
          <w:spacing w:val="-6"/>
          <w:w w:val="95"/>
          <w:sz w:val="20"/>
        </w:rPr>
        <w:t> </w:t>
      </w:r>
      <w:r>
        <w:rPr>
          <w:color w:val="002B48"/>
          <w:w w:val="95"/>
          <w:sz w:val="20"/>
        </w:rPr>
        <w:t>years.</w:t>
      </w:r>
      <w:r>
        <w:rPr>
          <w:color w:val="002B48"/>
          <w:spacing w:val="-5"/>
          <w:w w:val="95"/>
          <w:sz w:val="20"/>
        </w:rPr>
        <w:t> </w:t>
      </w:r>
      <w:r>
        <w:rPr>
          <w:color w:val="002B48"/>
          <w:w w:val="95"/>
          <w:sz w:val="20"/>
        </w:rPr>
        <w:t>Obtaining</w:t>
      </w:r>
      <w:r>
        <w:rPr>
          <w:color w:val="002B48"/>
          <w:spacing w:val="-6"/>
          <w:w w:val="95"/>
          <w:sz w:val="20"/>
        </w:rPr>
        <w:t> </w:t>
      </w:r>
      <w:r>
        <w:rPr>
          <w:color w:val="002B48"/>
          <w:w w:val="95"/>
          <w:sz w:val="20"/>
        </w:rPr>
        <w:t>a</w:t>
      </w:r>
      <w:r>
        <w:rPr>
          <w:color w:val="002B48"/>
          <w:spacing w:val="-5"/>
          <w:w w:val="95"/>
          <w:sz w:val="20"/>
        </w:rPr>
        <w:t> </w:t>
      </w:r>
      <w:r>
        <w:rPr>
          <w:color w:val="002B48"/>
          <w:w w:val="95"/>
          <w:sz w:val="20"/>
        </w:rPr>
        <w:t>utility</w:t>
      </w:r>
      <w:r>
        <w:rPr>
          <w:color w:val="002B48"/>
          <w:spacing w:val="-5"/>
          <w:w w:val="95"/>
          <w:sz w:val="20"/>
        </w:rPr>
        <w:t> </w:t>
      </w:r>
      <w:r>
        <w:rPr>
          <w:color w:val="002B48"/>
          <w:w w:val="95"/>
          <w:sz w:val="20"/>
        </w:rPr>
        <w:t>model</w:t>
      </w:r>
      <w:r>
        <w:rPr>
          <w:color w:val="002B48"/>
          <w:spacing w:val="-6"/>
          <w:w w:val="95"/>
          <w:sz w:val="20"/>
        </w:rPr>
        <w:t> </w:t>
      </w:r>
      <w:r>
        <w:rPr>
          <w:color w:val="002B48"/>
          <w:w w:val="95"/>
          <w:sz w:val="20"/>
        </w:rPr>
        <w:t>takes</w:t>
      </w:r>
      <w:r>
        <w:rPr>
          <w:color w:val="002B48"/>
          <w:spacing w:val="-5"/>
          <w:w w:val="95"/>
          <w:sz w:val="20"/>
        </w:rPr>
        <w:t> </w:t>
      </w:r>
      <w:r>
        <w:rPr>
          <w:color w:val="002B48"/>
          <w:w w:val="95"/>
          <w:sz w:val="20"/>
        </w:rPr>
        <w:t>around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two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three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years.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Turkish citizens and Turkish residents do not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need a representative to initiate grant proceed-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ings; in other words, right-holders can file appli-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cations themselves. However, foreign applicants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must</w:t>
      </w:r>
      <w:r>
        <w:rPr>
          <w:color w:val="002B48"/>
          <w:spacing w:val="-14"/>
        </w:rPr>
        <w:t> </w:t>
      </w:r>
      <w:r>
        <w:rPr>
          <w:color w:val="002B48"/>
        </w:rPr>
        <w:t>assign</w:t>
      </w:r>
      <w:r>
        <w:rPr>
          <w:color w:val="002B48"/>
          <w:spacing w:val="-13"/>
        </w:rPr>
        <w:t> </w:t>
      </w:r>
      <w:r>
        <w:rPr>
          <w:color w:val="002B48"/>
        </w:rPr>
        <w:t>a</w:t>
      </w:r>
      <w:r>
        <w:rPr>
          <w:color w:val="002B48"/>
          <w:spacing w:val="-13"/>
        </w:rPr>
        <w:t> </w:t>
      </w:r>
      <w:r>
        <w:rPr>
          <w:color w:val="002B48"/>
        </w:rPr>
        <w:t>registered</w:t>
      </w:r>
      <w:r>
        <w:rPr>
          <w:color w:val="002B48"/>
          <w:spacing w:val="-13"/>
        </w:rPr>
        <w:t> </w:t>
      </w:r>
      <w:r>
        <w:rPr>
          <w:color w:val="002B48"/>
        </w:rPr>
        <w:t>local</w:t>
      </w:r>
      <w:r>
        <w:rPr>
          <w:color w:val="002B48"/>
          <w:spacing w:val="-13"/>
        </w:rPr>
        <w:t> </w:t>
      </w:r>
      <w:r>
        <w:rPr>
          <w:color w:val="002B48"/>
        </w:rPr>
        <w:t>patent</w:t>
      </w:r>
      <w:r>
        <w:rPr>
          <w:color w:val="002B48"/>
          <w:spacing w:val="-13"/>
        </w:rPr>
        <w:t> </w:t>
      </w:r>
      <w:r>
        <w:rPr>
          <w:color w:val="002B48"/>
        </w:rPr>
        <w:t>attorney.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240"/>
        <w:jc w:val="both"/>
      </w:pPr>
      <w:r>
        <w:rPr>
          <w:color w:val="002B48"/>
        </w:rPr>
        <w:t>Official fees for granting a patent for 2022 can</w:t>
      </w:r>
      <w:r>
        <w:rPr>
          <w:color w:val="002B48"/>
          <w:spacing w:val="-58"/>
        </w:rPr>
        <w:t> </w:t>
      </w:r>
      <w:r>
        <w:rPr>
          <w:color w:val="002B48"/>
        </w:rPr>
        <w:t>be</w:t>
      </w:r>
      <w:r>
        <w:rPr>
          <w:color w:val="002B48"/>
          <w:spacing w:val="-5"/>
        </w:rPr>
        <w:t> </w:t>
      </w:r>
      <w:r>
        <w:rPr>
          <w:color w:val="002B48"/>
        </w:rPr>
        <w:t>found</w:t>
      </w:r>
      <w:r>
        <w:rPr>
          <w:color w:val="002B48"/>
          <w:spacing w:val="-5"/>
        </w:rPr>
        <w:t> </w:t>
      </w:r>
      <w:r>
        <w:rPr>
          <w:color w:val="002B48"/>
        </w:rPr>
        <w:t>on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TPTO</w:t>
      </w:r>
      <w:r>
        <w:rPr>
          <w:color w:val="002B48"/>
          <w:spacing w:val="-4"/>
        </w:rPr>
        <w:t> </w:t>
      </w:r>
      <w:hyperlink r:id="rId13">
        <w:r>
          <w:rPr>
            <w:color w:val="205E9E"/>
            <w:u w:val="single" w:color="205E9E"/>
          </w:rPr>
          <w:t>website</w:t>
        </w:r>
      </w:hyperlink>
      <w:r>
        <w:rPr>
          <w:color w:val="002B48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Official</w:t>
      </w:r>
      <w:r>
        <w:rPr>
          <w:color w:val="002B48"/>
          <w:spacing w:val="-14"/>
        </w:rPr>
        <w:t> </w:t>
      </w:r>
      <w:r>
        <w:rPr>
          <w:color w:val="002B48"/>
        </w:rPr>
        <w:t>fees</w:t>
      </w:r>
      <w:r>
        <w:rPr>
          <w:color w:val="002B48"/>
          <w:spacing w:val="-13"/>
        </w:rPr>
        <w:t> </w:t>
      </w:r>
      <w:r>
        <w:rPr>
          <w:color w:val="002B48"/>
        </w:rPr>
        <w:t>for</w:t>
      </w:r>
      <w:r>
        <w:rPr>
          <w:color w:val="002B48"/>
          <w:spacing w:val="-14"/>
        </w:rPr>
        <w:t> </w:t>
      </w:r>
      <w:r>
        <w:rPr>
          <w:color w:val="002B48"/>
        </w:rPr>
        <w:t>granting</w:t>
      </w:r>
      <w:r>
        <w:rPr>
          <w:color w:val="002B48"/>
          <w:spacing w:val="-13"/>
        </w:rPr>
        <w:t> </w:t>
      </w:r>
      <w:r>
        <w:rPr>
          <w:color w:val="002B48"/>
        </w:rPr>
        <w:t>utility</w:t>
      </w:r>
      <w:r>
        <w:rPr>
          <w:color w:val="002B48"/>
          <w:spacing w:val="-13"/>
        </w:rPr>
        <w:t> </w:t>
      </w:r>
      <w:r>
        <w:rPr>
          <w:color w:val="002B48"/>
        </w:rPr>
        <w:t>models</w:t>
      </w:r>
      <w:r>
        <w:rPr>
          <w:color w:val="002B48"/>
          <w:spacing w:val="-14"/>
        </w:rPr>
        <w:t> </w:t>
      </w:r>
      <w:r>
        <w:rPr>
          <w:color w:val="002B48"/>
        </w:rPr>
        <w:t>for</w:t>
      </w:r>
      <w:r>
        <w:rPr>
          <w:color w:val="002B48"/>
          <w:spacing w:val="-13"/>
        </w:rPr>
        <w:t> </w:t>
      </w:r>
      <w:r>
        <w:rPr>
          <w:color w:val="002B48"/>
        </w:rPr>
        <w:t>2022</w:t>
      </w:r>
      <w:r>
        <w:rPr>
          <w:color w:val="002B48"/>
          <w:spacing w:val="-58"/>
        </w:rPr>
        <w:t> </w:t>
      </w:r>
      <w:r>
        <w:rPr>
          <w:color w:val="002B48"/>
        </w:rPr>
        <w:t>can</w:t>
      </w:r>
      <w:r>
        <w:rPr>
          <w:color w:val="002B48"/>
          <w:spacing w:val="-15"/>
        </w:rPr>
        <w:t> </w:t>
      </w:r>
      <w:r>
        <w:rPr>
          <w:color w:val="002B48"/>
        </w:rPr>
        <w:t>be</w:t>
      </w:r>
      <w:r>
        <w:rPr>
          <w:color w:val="002B48"/>
          <w:spacing w:val="-14"/>
        </w:rPr>
        <w:t> </w:t>
      </w:r>
      <w:r>
        <w:rPr>
          <w:color w:val="002B48"/>
        </w:rPr>
        <w:t>found</w:t>
      </w:r>
      <w:r>
        <w:rPr>
          <w:color w:val="002B48"/>
          <w:spacing w:val="-15"/>
        </w:rPr>
        <w:t> </w:t>
      </w:r>
      <w:r>
        <w:rPr>
          <w:color w:val="002B48"/>
        </w:rPr>
        <w:t>on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5"/>
        </w:rPr>
        <w:t> </w:t>
      </w:r>
      <w:r>
        <w:rPr>
          <w:color w:val="002B48"/>
        </w:rPr>
        <w:t>TPTO</w:t>
      </w:r>
      <w:r>
        <w:rPr>
          <w:color w:val="002B48"/>
          <w:spacing w:val="-14"/>
        </w:rPr>
        <w:t> </w:t>
      </w:r>
      <w:hyperlink r:id="rId13">
        <w:r>
          <w:rPr>
            <w:color w:val="205E9E"/>
            <w:u w:val="single" w:color="205E9E"/>
          </w:rPr>
          <w:t>website</w:t>
        </w:r>
      </w:hyperlink>
      <w:r>
        <w:rPr>
          <w:color w:val="002B48"/>
        </w:rPr>
        <w:t>.</w:t>
      </w:r>
      <w:r>
        <w:rPr>
          <w:color w:val="002B48"/>
          <w:spacing w:val="-15"/>
        </w:rPr>
        <w:t> </w:t>
      </w:r>
      <w:r>
        <w:rPr>
          <w:color w:val="002B48"/>
        </w:rPr>
        <w:t>Official</w:t>
      </w:r>
      <w:r>
        <w:rPr>
          <w:color w:val="002B48"/>
          <w:spacing w:val="-14"/>
        </w:rPr>
        <w:t> </w:t>
      </w:r>
      <w:r>
        <w:rPr>
          <w:color w:val="002B48"/>
        </w:rPr>
        <w:t>fees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for</w:t>
      </w:r>
      <w:r>
        <w:rPr>
          <w:color w:val="002B48"/>
          <w:spacing w:val="-17"/>
        </w:rPr>
        <w:t> </w:t>
      </w:r>
      <w:r>
        <w:rPr>
          <w:color w:val="002B48"/>
        </w:rPr>
        <w:t>2023</w:t>
      </w:r>
      <w:r>
        <w:rPr>
          <w:color w:val="002B48"/>
          <w:spacing w:val="-17"/>
        </w:rPr>
        <w:t> </w:t>
      </w:r>
      <w:r>
        <w:rPr>
          <w:color w:val="002B48"/>
        </w:rPr>
        <w:t>have</w:t>
      </w:r>
      <w:r>
        <w:rPr>
          <w:color w:val="002B48"/>
          <w:spacing w:val="-17"/>
        </w:rPr>
        <w:t> </w:t>
      </w:r>
      <w:r>
        <w:rPr>
          <w:color w:val="002B48"/>
        </w:rPr>
        <w:t>also</w:t>
      </w:r>
      <w:r>
        <w:rPr>
          <w:color w:val="002B48"/>
          <w:spacing w:val="-17"/>
        </w:rPr>
        <w:t> </w:t>
      </w:r>
      <w:r>
        <w:rPr>
          <w:color w:val="002B48"/>
        </w:rPr>
        <w:t>been</w:t>
      </w:r>
      <w:r>
        <w:rPr>
          <w:color w:val="002B48"/>
          <w:spacing w:val="-17"/>
        </w:rPr>
        <w:t> </w:t>
      </w:r>
      <w:r>
        <w:rPr>
          <w:color w:val="002B48"/>
        </w:rPr>
        <w:t>published</w:t>
      </w:r>
      <w:r>
        <w:rPr>
          <w:color w:val="002B48"/>
          <w:spacing w:val="-17"/>
        </w:rPr>
        <w:t> </w:t>
      </w:r>
      <w:r>
        <w:rPr>
          <w:color w:val="002B48"/>
        </w:rPr>
        <w:t>and</w:t>
      </w:r>
      <w:r>
        <w:rPr>
          <w:color w:val="002B48"/>
          <w:spacing w:val="-17"/>
        </w:rPr>
        <w:t> </w:t>
      </w:r>
      <w:r>
        <w:rPr>
          <w:color w:val="002B48"/>
        </w:rPr>
        <w:t>are</w:t>
      </w:r>
      <w:r>
        <w:rPr>
          <w:color w:val="002B48"/>
          <w:spacing w:val="-17"/>
        </w:rPr>
        <w:t> </w:t>
      </w:r>
      <w:r>
        <w:rPr>
          <w:color w:val="002B48"/>
        </w:rPr>
        <w:t>avail-</w:t>
      </w:r>
      <w:r>
        <w:rPr>
          <w:color w:val="002B48"/>
          <w:spacing w:val="-58"/>
        </w:rPr>
        <w:t> </w:t>
      </w:r>
      <w:r>
        <w:rPr>
          <w:color w:val="002B48"/>
        </w:rPr>
        <w:t>able</w:t>
      </w:r>
      <w:r>
        <w:rPr>
          <w:color w:val="002B48"/>
          <w:spacing w:val="-7"/>
        </w:rPr>
        <w:t> </w:t>
      </w:r>
      <w:r>
        <w:rPr>
          <w:color w:val="002B48"/>
        </w:rPr>
        <w:t>at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TPTO’s</w:t>
      </w:r>
      <w:r>
        <w:rPr>
          <w:color w:val="002B48"/>
          <w:spacing w:val="-6"/>
        </w:rPr>
        <w:t> </w:t>
      </w:r>
      <w:hyperlink r:id="rId13">
        <w:r>
          <w:rPr>
            <w:color w:val="205E9E"/>
            <w:u w:val="single" w:color="205E9E"/>
          </w:rPr>
          <w:t>website</w:t>
        </w:r>
      </w:hyperlink>
      <w:r>
        <w:rPr>
          <w:color w:val="002B48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In a smooth-running proceeding, the cost will</w:t>
      </w:r>
      <w:r>
        <w:rPr>
          <w:color w:val="002B48"/>
          <w:spacing w:val="1"/>
        </w:rPr>
        <w:t> </w:t>
      </w:r>
      <w:r>
        <w:rPr>
          <w:color w:val="002B48"/>
          <w:spacing w:val="-2"/>
        </w:rPr>
        <w:t>vary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from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EUR5,000–8,000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(including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official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and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attorneys fees). These figures do not include 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drafting</w:t>
      </w:r>
      <w:r>
        <w:rPr>
          <w:color w:val="002B48"/>
          <w:spacing w:val="-10"/>
        </w:rPr>
        <w:t> </w:t>
      </w:r>
      <w:r>
        <w:rPr>
          <w:color w:val="002B48"/>
        </w:rPr>
        <w:t>of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patent</w:t>
      </w:r>
      <w:r>
        <w:rPr>
          <w:color w:val="002B48"/>
          <w:spacing w:val="-9"/>
        </w:rPr>
        <w:t> </w:t>
      </w:r>
      <w:r>
        <w:rPr>
          <w:color w:val="002B48"/>
        </w:rPr>
        <w:t>application.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Since utility model registration procedures are</w:t>
      </w:r>
      <w:r>
        <w:rPr>
          <w:color w:val="002B48"/>
          <w:spacing w:val="-58"/>
        </w:rPr>
        <w:t> </w:t>
      </w:r>
      <w:r>
        <w:rPr>
          <w:color w:val="002B48"/>
        </w:rPr>
        <w:t>shorter and less complex, the total cost of the</w:t>
      </w:r>
      <w:r>
        <w:rPr>
          <w:color w:val="002B48"/>
          <w:spacing w:val="-58"/>
        </w:rPr>
        <w:t> </w:t>
      </w:r>
      <w:r>
        <w:rPr>
          <w:color w:val="002B48"/>
        </w:rPr>
        <w:t>whole</w:t>
      </w:r>
      <w:r>
        <w:rPr>
          <w:color w:val="002B48"/>
          <w:spacing w:val="1"/>
        </w:rPr>
        <w:t> </w:t>
      </w:r>
      <w:r>
        <w:rPr>
          <w:color w:val="002B48"/>
        </w:rPr>
        <w:t>registration</w:t>
      </w:r>
      <w:r>
        <w:rPr>
          <w:color w:val="002B48"/>
          <w:spacing w:val="1"/>
        </w:rPr>
        <w:t> </w:t>
      </w:r>
      <w:r>
        <w:rPr>
          <w:color w:val="002B48"/>
        </w:rPr>
        <w:t>procedure</w:t>
      </w:r>
      <w:r>
        <w:rPr>
          <w:color w:val="002B48"/>
          <w:spacing w:val="1"/>
        </w:rPr>
        <w:t> </w:t>
      </w:r>
      <w:r>
        <w:rPr>
          <w:color w:val="002B48"/>
        </w:rPr>
        <w:t>will</w:t>
      </w:r>
      <w:r>
        <w:rPr>
          <w:color w:val="002B48"/>
          <w:spacing w:val="1"/>
        </w:rPr>
        <w:t> </w:t>
      </w:r>
      <w:r>
        <w:rPr>
          <w:color w:val="002B48"/>
        </w:rPr>
        <w:t>vary</w:t>
      </w:r>
      <w:r>
        <w:rPr>
          <w:color w:val="002B48"/>
          <w:spacing w:val="1"/>
        </w:rPr>
        <w:t> </w:t>
      </w:r>
      <w:r>
        <w:rPr>
          <w:color w:val="002B48"/>
        </w:rPr>
        <w:t>from</w:t>
      </w:r>
      <w:r>
        <w:rPr>
          <w:color w:val="002B48"/>
          <w:spacing w:val="-58"/>
        </w:rPr>
        <w:t> </w:t>
      </w:r>
      <w:r>
        <w:rPr>
          <w:color w:val="002B48"/>
        </w:rPr>
        <w:t>EUR3,000–6,000.</w:t>
      </w: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32" w:lineRule="auto" w:before="100" w:after="0"/>
        <w:ind w:left="185" w:right="690" w:firstLine="0"/>
        <w:jc w:val="left"/>
      </w:pPr>
      <w:r>
        <w:rPr>
          <w:color w:val="002B48"/>
          <w:spacing w:val="-25"/>
          <w:w w:val="96"/>
        </w:rPr>
        <w:br w:type="column"/>
      </w:r>
      <w:r>
        <w:rPr>
          <w:color w:val="002B48"/>
          <w:w w:val="90"/>
        </w:rPr>
        <w:t>Term of Each Intellectual Property</w:t>
      </w:r>
      <w:r>
        <w:rPr>
          <w:color w:val="002B48"/>
          <w:spacing w:val="-67"/>
          <w:w w:val="90"/>
        </w:rPr>
        <w:t> </w:t>
      </w:r>
      <w:r>
        <w:rPr>
          <w:color w:val="002B48"/>
        </w:rPr>
        <w:t>Right</w:t>
      </w:r>
    </w:p>
    <w:p>
      <w:pPr>
        <w:pStyle w:val="BodyText"/>
        <w:spacing w:line="268" w:lineRule="auto" w:before="28"/>
        <w:ind w:left="185" w:right="318"/>
        <w:jc w:val="both"/>
      </w:pPr>
      <w:r>
        <w:rPr>
          <w:color w:val="002B48"/>
        </w:rPr>
        <w:t>Patent protection lasts for 20 years, whereas</w:t>
      </w:r>
      <w:r>
        <w:rPr>
          <w:color w:val="002B48"/>
          <w:spacing w:val="1"/>
        </w:rPr>
        <w:t> </w:t>
      </w:r>
      <w:r>
        <w:rPr>
          <w:color w:val="002B48"/>
        </w:rPr>
        <w:t>utility model protection lasts for 10 years as of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application</w:t>
      </w:r>
      <w:r>
        <w:rPr>
          <w:color w:val="002B48"/>
          <w:spacing w:val="-6"/>
        </w:rPr>
        <w:t> </w:t>
      </w:r>
      <w:r>
        <w:rPr>
          <w:color w:val="002B48"/>
        </w:rPr>
        <w:t>date.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32" w:lineRule="auto" w:before="0" w:after="0"/>
        <w:ind w:left="185" w:right="445" w:firstLine="0"/>
        <w:jc w:val="left"/>
      </w:pPr>
      <w:r>
        <w:rPr>
          <w:color w:val="002B48"/>
          <w:w w:val="90"/>
        </w:rPr>
        <w:t>Rights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and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Obligations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Owners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-67"/>
          <w:w w:val="90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-8"/>
          <w:w w:val="90"/>
        </w:rPr>
        <w:t> </w:t>
      </w:r>
      <w:r>
        <w:rPr>
          <w:color w:val="002B48"/>
          <w:w w:val="90"/>
        </w:rPr>
        <w:t>Rights</w:t>
      </w:r>
    </w:p>
    <w:p>
      <w:pPr>
        <w:pStyle w:val="BodyText"/>
        <w:spacing w:before="28"/>
        <w:ind w:left="185"/>
        <w:jc w:val="both"/>
      </w:pPr>
      <w:r>
        <w:rPr>
          <w:color w:val="002B48"/>
          <w:w w:val="95"/>
        </w:rPr>
        <w:t>Patent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utility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model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holders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are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entitled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to: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40" w:lineRule="auto" w:before="0" w:after="0"/>
        <w:ind w:left="299" w:right="0" w:hanging="115"/>
        <w:jc w:val="left"/>
        <w:rPr>
          <w:sz w:val="20"/>
        </w:rPr>
      </w:pPr>
      <w:r>
        <w:rPr>
          <w:color w:val="002B48"/>
          <w:w w:val="95"/>
          <w:sz w:val="20"/>
        </w:rPr>
        <w:t>prevent</w:t>
      </w:r>
      <w:r>
        <w:rPr>
          <w:color w:val="002B48"/>
          <w:spacing w:val="16"/>
          <w:w w:val="95"/>
          <w:sz w:val="20"/>
        </w:rPr>
        <w:t> </w:t>
      </w:r>
      <w:r>
        <w:rPr>
          <w:color w:val="002B48"/>
          <w:w w:val="95"/>
          <w:sz w:val="20"/>
        </w:rPr>
        <w:t>others</w:t>
      </w:r>
      <w:r>
        <w:rPr>
          <w:color w:val="002B48"/>
          <w:spacing w:val="17"/>
          <w:w w:val="95"/>
          <w:sz w:val="20"/>
        </w:rPr>
        <w:t> </w:t>
      </w:r>
      <w:r>
        <w:rPr>
          <w:color w:val="002B48"/>
          <w:w w:val="95"/>
          <w:sz w:val="20"/>
        </w:rPr>
        <w:t>from</w:t>
      </w:r>
      <w:r>
        <w:rPr>
          <w:color w:val="002B48"/>
          <w:spacing w:val="17"/>
          <w:w w:val="95"/>
          <w:sz w:val="20"/>
        </w:rPr>
        <w:t> </w:t>
      </w:r>
      <w:r>
        <w:rPr>
          <w:color w:val="002B48"/>
          <w:w w:val="95"/>
          <w:sz w:val="20"/>
        </w:rPr>
        <w:t>using</w:t>
      </w:r>
      <w:r>
        <w:rPr>
          <w:color w:val="002B48"/>
          <w:spacing w:val="17"/>
          <w:w w:val="95"/>
          <w:sz w:val="20"/>
        </w:rPr>
        <w:t> </w:t>
      </w:r>
      <w:r>
        <w:rPr>
          <w:color w:val="002B48"/>
          <w:w w:val="95"/>
          <w:sz w:val="20"/>
        </w:rPr>
        <w:t>their</w:t>
      </w:r>
      <w:r>
        <w:rPr>
          <w:color w:val="002B48"/>
          <w:spacing w:val="17"/>
          <w:w w:val="95"/>
          <w:sz w:val="20"/>
        </w:rPr>
        <w:t> </w:t>
      </w:r>
      <w:r>
        <w:rPr>
          <w:color w:val="002B48"/>
          <w:w w:val="95"/>
          <w:sz w:val="20"/>
        </w:rPr>
        <w:t>inventions;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28" w:after="0"/>
        <w:ind w:left="299" w:right="453" w:hanging="114"/>
        <w:jc w:val="left"/>
        <w:rPr>
          <w:sz w:val="20"/>
        </w:rPr>
      </w:pPr>
      <w:r>
        <w:rPr>
          <w:color w:val="002B48"/>
          <w:sz w:val="20"/>
        </w:rPr>
        <w:t>seek legal remedies (such as infringement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actions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and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compensation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claims)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protect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their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rights,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including</w:t>
      </w:r>
      <w:r>
        <w:rPr>
          <w:color w:val="002B48"/>
          <w:spacing w:val="3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right</w:t>
      </w:r>
      <w:r>
        <w:rPr>
          <w:color w:val="002B48"/>
          <w:spacing w:val="3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an</w:t>
      </w:r>
      <w:r>
        <w:rPr>
          <w:color w:val="002B48"/>
          <w:spacing w:val="3"/>
          <w:w w:val="95"/>
          <w:sz w:val="20"/>
        </w:rPr>
        <w:t> </w:t>
      </w:r>
      <w:r>
        <w:rPr>
          <w:color w:val="002B48"/>
          <w:w w:val="95"/>
          <w:sz w:val="20"/>
        </w:rPr>
        <w:t>injunc-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tion;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and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0" w:after="0"/>
        <w:ind w:left="299" w:right="546" w:hanging="114"/>
        <w:jc w:val="left"/>
        <w:rPr>
          <w:sz w:val="20"/>
        </w:rPr>
      </w:pPr>
      <w:r>
        <w:rPr>
          <w:color w:val="002B48"/>
          <w:w w:val="95"/>
          <w:sz w:val="20"/>
        </w:rPr>
        <w:t>assign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their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intellectual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property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rights,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sign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licence agreements, or put pledges on the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or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otherwise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dispose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it.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 w:before="1"/>
        <w:ind w:left="185" w:right="318"/>
        <w:jc w:val="both"/>
      </w:pPr>
      <w:r>
        <w:rPr>
          <w:color w:val="002B48"/>
        </w:rPr>
        <w:t>Right-holders are obliged to pay the annual</w:t>
      </w:r>
      <w:r>
        <w:rPr>
          <w:color w:val="002B48"/>
          <w:spacing w:val="1"/>
        </w:rPr>
        <w:t> </w:t>
      </w:r>
      <w:r>
        <w:rPr>
          <w:color w:val="002B48"/>
        </w:rPr>
        <w:t>renewal</w:t>
      </w:r>
      <w:r>
        <w:rPr>
          <w:color w:val="002B48"/>
          <w:spacing w:val="-6"/>
        </w:rPr>
        <w:t> </w:t>
      </w:r>
      <w:r>
        <w:rPr>
          <w:color w:val="002B48"/>
        </w:rPr>
        <w:t>fees.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5" w:right="315"/>
        <w:jc w:val="both"/>
      </w:pPr>
      <w:r>
        <w:rPr>
          <w:color w:val="002B48"/>
        </w:rPr>
        <w:t>The patent file submitted to and registered</w:t>
      </w:r>
      <w:r>
        <w:rPr>
          <w:color w:val="002B48"/>
          <w:spacing w:val="1"/>
        </w:rPr>
        <w:t> </w:t>
      </w:r>
      <w:r>
        <w:rPr>
          <w:color w:val="002B48"/>
        </w:rPr>
        <w:t>with the TPTO becomes publicly available and</w:t>
      </w:r>
      <w:r>
        <w:rPr>
          <w:color w:val="002B48"/>
          <w:spacing w:val="1"/>
        </w:rPr>
        <w:t> </w:t>
      </w:r>
      <w:r>
        <w:rPr>
          <w:color w:val="002B48"/>
        </w:rPr>
        <w:t>may</w:t>
      </w:r>
      <w:r>
        <w:rPr>
          <w:color w:val="002B48"/>
          <w:spacing w:val="-10"/>
        </w:rPr>
        <w:t> </w:t>
      </w:r>
      <w:r>
        <w:rPr>
          <w:color w:val="002B48"/>
        </w:rPr>
        <w:t>be</w:t>
      </w:r>
      <w:r>
        <w:rPr>
          <w:color w:val="002B48"/>
          <w:spacing w:val="-10"/>
        </w:rPr>
        <w:t> </w:t>
      </w:r>
      <w:r>
        <w:rPr>
          <w:color w:val="002B48"/>
        </w:rPr>
        <w:t>reviewed</w:t>
      </w:r>
      <w:r>
        <w:rPr>
          <w:color w:val="002B48"/>
          <w:spacing w:val="-10"/>
        </w:rPr>
        <w:t> </w:t>
      </w:r>
      <w:r>
        <w:rPr>
          <w:color w:val="002B48"/>
        </w:rPr>
        <w:t>by</w:t>
      </w:r>
      <w:r>
        <w:rPr>
          <w:color w:val="002B48"/>
          <w:spacing w:val="-10"/>
        </w:rPr>
        <w:t> </w:t>
      </w:r>
      <w:r>
        <w:rPr>
          <w:color w:val="002B48"/>
        </w:rPr>
        <w:t>any</w:t>
      </w:r>
      <w:r>
        <w:rPr>
          <w:color w:val="002B48"/>
          <w:spacing w:val="-10"/>
        </w:rPr>
        <w:t> </w:t>
      </w:r>
      <w:r>
        <w:rPr>
          <w:color w:val="002B48"/>
        </w:rPr>
        <w:t>interested</w:t>
      </w:r>
      <w:r>
        <w:rPr>
          <w:color w:val="002B48"/>
          <w:spacing w:val="-10"/>
        </w:rPr>
        <w:t> </w:t>
      </w:r>
      <w:r>
        <w:rPr>
          <w:color w:val="002B48"/>
        </w:rPr>
        <w:t>person.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57"/>
        </w:rPr>
        <w:t> </w:t>
      </w:r>
      <w:r>
        <w:rPr>
          <w:color w:val="002B48"/>
        </w:rPr>
        <w:t>TPTO’s online system allows the public to con-</w:t>
      </w:r>
      <w:r>
        <w:rPr>
          <w:color w:val="002B48"/>
          <w:spacing w:val="-58"/>
        </w:rPr>
        <w:t> </w:t>
      </w:r>
      <w:r>
        <w:rPr>
          <w:color w:val="002B48"/>
        </w:rPr>
        <w:t>duct searches of its online database. One can</w:t>
      </w:r>
      <w:r>
        <w:rPr>
          <w:color w:val="002B48"/>
          <w:spacing w:val="1"/>
        </w:rPr>
        <w:t> </w:t>
      </w:r>
      <w:r>
        <w:rPr>
          <w:color w:val="002B48"/>
        </w:rPr>
        <w:t>conduct</w:t>
      </w:r>
      <w:r>
        <w:rPr>
          <w:color w:val="002B48"/>
          <w:spacing w:val="-9"/>
        </w:rPr>
        <w:t> </w:t>
      </w:r>
      <w:r>
        <w:rPr>
          <w:color w:val="002B48"/>
        </w:rPr>
        <w:t>such</w:t>
      </w:r>
      <w:r>
        <w:rPr>
          <w:color w:val="002B48"/>
          <w:spacing w:val="-9"/>
        </w:rPr>
        <w:t> </w:t>
      </w:r>
      <w:r>
        <w:rPr>
          <w:color w:val="002B48"/>
        </w:rPr>
        <w:t>searches</w:t>
      </w:r>
      <w:r>
        <w:rPr>
          <w:color w:val="002B48"/>
          <w:spacing w:val="-9"/>
        </w:rPr>
        <w:t> </w:t>
      </w:r>
      <w:r>
        <w:rPr>
          <w:color w:val="002B48"/>
        </w:rPr>
        <w:t>for</w:t>
      </w:r>
      <w:r>
        <w:rPr>
          <w:color w:val="002B48"/>
          <w:spacing w:val="-8"/>
        </w:rPr>
        <w:t> </w:t>
      </w:r>
      <w:r>
        <w:rPr>
          <w:color w:val="002B48"/>
        </w:rPr>
        <w:t>a</w:t>
      </w:r>
      <w:r>
        <w:rPr>
          <w:color w:val="002B48"/>
          <w:spacing w:val="-9"/>
        </w:rPr>
        <w:t> </w:t>
      </w:r>
      <w:r>
        <w:rPr>
          <w:color w:val="002B48"/>
        </w:rPr>
        <w:t>patent</w:t>
      </w:r>
      <w:r>
        <w:rPr>
          <w:color w:val="002B48"/>
          <w:spacing w:val="-9"/>
        </w:rPr>
        <w:t> </w:t>
      </w:r>
      <w:r>
        <w:rPr>
          <w:color w:val="002B48"/>
        </w:rPr>
        <w:t>based</w:t>
      </w:r>
      <w:r>
        <w:rPr>
          <w:color w:val="002B48"/>
          <w:spacing w:val="-9"/>
        </w:rPr>
        <w:t> </w:t>
      </w:r>
      <w:r>
        <w:rPr>
          <w:color w:val="002B48"/>
        </w:rPr>
        <w:t>on</w:t>
      </w:r>
      <w:r>
        <w:rPr>
          <w:color w:val="002B48"/>
          <w:spacing w:val="-8"/>
        </w:rPr>
        <w:t> </w:t>
      </w:r>
      <w:r>
        <w:rPr>
          <w:color w:val="002B48"/>
        </w:rPr>
        <w:t>its</w:t>
      </w:r>
      <w:r>
        <w:rPr>
          <w:color w:val="002B48"/>
          <w:spacing w:val="-58"/>
        </w:rPr>
        <w:t> </w:t>
      </w:r>
      <w:r>
        <w:rPr>
          <w:color w:val="002B48"/>
        </w:rPr>
        <w:t>applicant, invention summary, invention head-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line,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IPC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class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or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Co-operative</w:t>
      </w:r>
      <w:r>
        <w:rPr>
          <w:color w:val="002B48"/>
          <w:spacing w:val="-19"/>
        </w:rPr>
        <w:t> </w:t>
      </w:r>
      <w:r>
        <w:rPr>
          <w:color w:val="002B48"/>
        </w:rPr>
        <w:t>Patent</w:t>
      </w:r>
      <w:r>
        <w:rPr>
          <w:color w:val="002B48"/>
          <w:spacing w:val="-18"/>
        </w:rPr>
        <w:t> </w:t>
      </w:r>
      <w:r>
        <w:rPr>
          <w:color w:val="002B48"/>
        </w:rPr>
        <w:t>Classifica-</w:t>
      </w:r>
      <w:r>
        <w:rPr>
          <w:color w:val="002B48"/>
          <w:spacing w:val="-58"/>
        </w:rPr>
        <w:t> </w:t>
      </w:r>
      <w:r>
        <w:rPr>
          <w:color w:val="002B48"/>
        </w:rPr>
        <w:t>tion</w:t>
      </w:r>
      <w:r>
        <w:rPr>
          <w:color w:val="002B48"/>
          <w:spacing w:val="-5"/>
        </w:rPr>
        <w:t> </w:t>
      </w:r>
      <w:r>
        <w:rPr>
          <w:color w:val="002B48"/>
        </w:rPr>
        <w:t>(CPC)</w:t>
      </w:r>
      <w:r>
        <w:rPr>
          <w:color w:val="002B48"/>
          <w:spacing w:val="-5"/>
        </w:rPr>
        <w:t> </w:t>
      </w:r>
      <w:r>
        <w:rPr>
          <w:color w:val="002B48"/>
        </w:rPr>
        <w:t>class.</w:t>
      </w:r>
    </w:p>
    <w:p>
      <w:pPr>
        <w:pStyle w:val="BodyText"/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32" w:lineRule="auto" w:before="0" w:after="0"/>
        <w:ind w:left="185" w:right="401" w:firstLine="0"/>
        <w:jc w:val="left"/>
      </w:pPr>
      <w:r>
        <w:rPr>
          <w:color w:val="002B48"/>
          <w:w w:val="90"/>
        </w:rPr>
        <w:t>Further</w:t>
      </w:r>
      <w:r>
        <w:rPr>
          <w:color w:val="002B48"/>
          <w:spacing w:val="9"/>
          <w:w w:val="90"/>
        </w:rPr>
        <w:t> </w:t>
      </w:r>
      <w:r>
        <w:rPr>
          <w:color w:val="002B48"/>
          <w:w w:val="90"/>
        </w:rPr>
        <w:t>Protection</w:t>
      </w:r>
      <w:r>
        <w:rPr>
          <w:color w:val="002B48"/>
          <w:spacing w:val="10"/>
          <w:w w:val="90"/>
        </w:rPr>
        <w:t> </w:t>
      </w:r>
      <w:r>
        <w:rPr>
          <w:color w:val="002B48"/>
          <w:w w:val="90"/>
        </w:rPr>
        <w:t>After</w:t>
      </w:r>
      <w:r>
        <w:rPr>
          <w:color w:val="002B48"/>
          <w:spacing w:val="10"/>
          <w:w w:val="90"/>
        </w:rPr>
        <w:t> </w:t>
      </w:r>
      <w:r>
        <w:rPr>
          <w:color w:val="002B48"/>
          <w:w w:val="90"/>
        </w:rPr>
        <w:t>Lapse</w:t>
      </w:r>
      <w:r>
        <w:rPr>
          <w:color w:val="002B48"/>
          <w:spacing w:val="9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10"/>
          <w:w w:val="90"/>
        </w:rPr>
        <w:t> </w:t>
      </w:r>
      <w:r>
        <w:rPr>
          <w:color w:val="002B48"/>
          <w:w w:val="90"/>
        </w:rPr>
        <w:t>the</w:t>
      </w:r>
      <w:r>
        <w:rPr>
          <w:color w:val="002B48"/>
          <w:spacing w:val="-66"/>
          <w:w w:val="90"/>
        </w:rPr>
        <w:t> </w:t>
      </w:r>
      <w:r>
        <w:rPr>
          <w:color w:val="002B48"/>
          <w:w w:val="95"/>
        </w:rPr>
        <w:t>Maximum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Term</w:t>
      </w:r>
    </w:p>
    <w:p>
      <w:pPr>
        <w:pStyle w:val="BodyText"/>
        <w:spacing w:line="268" w:lineRule="auto" w:before="28"/>
        <w:ind w:left="185" w:right="317"/>
        <w:jc w:val="both"/>
      </w:pPr>
      <w:r>
        <w:rPr>
          <w:color w:val="002B48"/>
          <w:spacing w:val="-1"/>
          <w:w w:val="95"/>
        </w:rPr>
        <w:t>There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no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further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protection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after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expiration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of</w:t>
      </w:r>
      <w:r>
        <w:rPr>
          <w:color w:val="002B48"/>
          <w:spacing w:val="-6"/>
        </w:rPr>
        <w:t> </w:t>
      </w:r>
      <w:r>
        <w:rPr>
          <w:color w:val="002B48"/>
        </w:rPr>
        <w:t>protection</w:t>
      </w:r>
      <w:r>
        <w:rPr>
          <w:color w:val="002B48"/>
          <w:spacing w:val="-6"/>
        </w:rPr>
        <w:t> </w:t>
      </w:r>
      <w:r>
        <w:rPr>
          <w:color w:val="002B48"/>
        </w:rPr>
        <w:t>dates.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32" w:lineRule="auto" w:before="0" w:after="0"/>
        <w:ind w:left="185" w:right="604" w:firstLine="0"/>
        <w:jc w:val="left"/>
      </w:pPr>
      <w:r>
        <w:rPr>
          <w:color w:val="002B48"/>
          <w:w w:val="90"/>
        </w:rPr>
        <w:t>Third-Party</w:t>
      </w:r>
      <w:r>
        <w:rPr>
          <w:color w:val="002B48"/>
          <w:spacing w:val="11"/>
          <w:w w:val="90"/>
        </w:rPr>
        <w:t> </w:t>
      </w:r>
      <w:r>
        <w:rPr>
          <w:color w:val="002B48"/>
          <w:w w:val="90"/>
        </w:rPr>
        <w:t>Rights</w:t>
      </w:r>
      <w:r>
        <w:rPr>
          <w:color w:val="002B48"/>
          <w:spacing w:val="12"/>
          <w:w w:val="90"/>
        </w:rPr>
        <w:t> </w:t>
      </w:r>
      <w:r>
        <w:rPr>
          <w:color w:val="002B48"/>
          <w:w w:val="90"/>
        </w:rPr>
        <w:t>to</w:t>
      </w:r>
      <w:r>
        <w:rPr>
          <w:color w:val="002B48"/>
          <w:spacing w:val="12"/>
          <w:w w:val="90"/>
        </w:rPr>
        <w:t> </w:t>
      </w:r>
      <w:r>
        <w:rPr>
          <w:color w:val="002B48"/>
          <w:w w:val="90"/>
        </w:rPr>
        <w:t>Participate</w:t>
      </w:r>
      <w:r>
        <w:rPr>
          <w:color w:val="002B48"/>
          <w:spacing w:val="11"/>
          <w:w w:val="90"/>
        </w:rPr>
        <w:t> </w:t>
      </w:r>
      <w:r>
        <w:rPr>
          <w:color w:val="002B48"/>
          <w:w w:val="90"/>
        </w:rPr>
        <w:t>in</w:t>
      </w:r>
      <w:r>
        <w:rPr>
          <w:color w:val="002B48"/>
          <w:spacing w:val="-66"/>
          <w:w w:val="90"/>
        </w:rPr>
        <w:t> </w:t>
      </w:r>
      <w:r>
        <w:rPr>
          <w:color w:val="002B48"/>
          <w:w w:val="95"/>
        </w:rPr>
        <w:t>Grant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Proceedings</w:t>
      </w:r>
    </w:p>
    <w:p>
      <w:pPr>
        <w:pStyle w:val="BodyText"/>
        <w:spacing w:line="268" w:lineRule="auto" w:before="28"/>
        <w:ind w:left="185" w:right="318"/>
        <w:jc w:val="both"/>
      </w:pPr>
      <w:r>
        <w:rPr>
          <w:color w:val="002B48"/>
          <w:spacing w:val="-1"/>
          <w:w w:val="95"/>
        </w:rPr>
        <w:t>Third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parties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are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entitled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file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third-party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obser-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vations after the publication of the patent/util-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ity</w:t>
      </w:r>
      <w:r>
        <w:rPr>
          <w:color w:val="002B48"/>
          <w:spacing w:val="-8"/>
        </w:rPr>
        <w:t> </w:t>
      </w:r>
      <w:r>
        <w:rPr>
          <w:color w:val="002B48"/>
        </w:rPr>
        <w:t>model</w:t>
      </w:r>
      <w:r>
        <w:rPr>
          <w:color w:val="002B48"/>
          <w:spacing w:val="-7"/>
        </w:rPr>
        <w:t> </w:t>
      </w:r>
      <w:r>
        <w:rPr>
          <w:color w:val="002B48"/>
        </w:rPr>
        <w:t>application.</w:t>
      </w:r>
      <w:r>
        <w:rPr>
          <w:color w:val="002B48"/>
          <w:spacing w:val="-8"/>
        </w:rPr>
        <w:t> </w:t>
      </w:r>
      <w:r>
        <w:rPr>
          <w:color w:val="002B48"/>
        </w:rPr>
        <w:t>If</w:t>
      </w:r>
      <w:r>
        <w:rPr>
          <w:color w:val="002B48"/>
          <w:spacing w:val="-7"/>
        </w:rPr>
        <w:t> </w:t>
      </w:r>
      <w:r>
        <w:rPr>
          <w:color w:val="002B48"/>
        </w:rPr>
        <w:t>these</w:t>
      </w:r>
      <w:r>
        <w:rPr>
          <w:color w:val="002B48"/>
          <w:spacing w:val="-8"/>
        </w:rPr>
        <w:t> </w:t>
      </w:r>
      <w:r>
        <w:rPr>
          <w:color w:val="002B48"/>
        </w:rPr>
        <w:t>observations</w:t>
      </w:r>
      <w:r>
        <w:rPr>
          <w:color w:val="002B48"/>
          <w:spacing w:val="-7"/>
        </w:rPr>
        <w:t> </w:t>
      </w:r>
      <w:r>
        <w:rPr>
          <w:color w:val="002B48"/>
        </w:rPr>
        <w:t>are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1.8 Remedies Against Refusal to Grant an" w:id="11"/>
      <w:bookmarkEnd w:id="11"/>
      <w:r>
        <w:rPr/>
      </w:r>
      <w:bookmarkStart w:name="1.9 Consequences of Failure to Pay Annua" w:id="12"/>
      <w:bookmarkEnd w:id="12"/>
      <w:r>
        <w:rPr/>
      </w:r>
      <w:bookmarkStart w:name="1.10 Post-grant Proceedings Available to" w:id="13"/>
      <w:bookmarkEnd w:id="13"/>
      <w:r>
        <w:rPr/>
      </w:r>
      <w:bookmarkStart w:name="_bookmark2" w:id="14"/>
      <w:bookmarkEnd w:id="14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/>
        <w:jc w:val="both"/>
      </w:pPr>
      <w:r>
        <w:rPr>
          <w:color w:val="002B48"/>
          <w:w w:val="95"/>
        </w:rPr>
        <w:t>filed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before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preparation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search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report,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they</w:t>
      </w:r>
      <w:r>
        <w:rPr>
          <w:color w:val="002B48"/>
          <w:spacing w:val="-5"/>
        </w:rPr>
        <w:t> </w:t>
      </w:r>
      <w:r>
        <w:rPr>
          <w:color w:val="002B48"/>
        </w:rPr>
        <w:t>may</w:t>
      </w:r>
      <w:r>
        <w:rPr>
          <w:color w:val="002B48"/>
          <w:spacing w:val="-4"/>
        </w:rPr>
        <w:t> </w:t>
      </w:r>
      <w:r>
        <w:rPr>
          <w:color w:val="002B48"/>
        </w:rPr>
        <w:t>be</w:t>
      </w:r>
      <w:r>
        <w:rPr>
          <w:color w:val="002B48"/>
          <w:spacing w:val="-5"/>
        </w:rPr>
        <w:t> </w:t>
      </w:r>
      <w:r>
        <w:rPr>
          <w:color w:val="002B48"/>
        </w:rPr>
        <w:t>considered</w:t>
      </w:r>
      <w:r>
        <w:rPr>
          <w:color w:val="002B48"/>
          <w:spacing w:val="-4"/>
        </w:rPr>
        <w:t> </w:t>
      </w:r>
      <w:r>
        <w:rPr>
          <w:color w:val="002B48"/>
        </w:rPr>
        <w:t>during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preparation</w:t>
      </w:r>
      <w:r>
        <w:rPr>
          <w:color w:val="002B48"/>
          <w:spacing w:val="-58"/>
        </w:rPr>
        <w:t> </w:t>
      </w:r>
      <w:r>
        <w:rPr>
          <w:color w:val="002B48"/>
        </w:rPr>
        <w:t>of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report.</w:t>
      </w:r>
      <w:r>
        <w:rPr>
          <w:color w:val="002B48"/>
          <w:spacing w:val="-10"/>
        </w:rPr>
        <w:t> </w:t>
      </w:r>
      <w:r>
        <w:rPr>
          <w:color w:val="002B48"/>
        </w:rPr>
        <w:t>Even</w:t>
      </w:r>
      <w:r>
        <w:rPr>
          <w:color w:val="002B48"/>
          <w:spacing w:val="-10"/>
        </w:rPr>
        <w:t> </w:t>
      </w:r>
      <w:r>
        <w:rPr>
          <w:color w:val="002B48"/>
        </w:rPr>
        <w:t>so,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third</w:t>
      </w:r>
      <w:r>
        <w:rPr>
          <w:color w:val="002B48"/>
          <w:spacing w:val="-10"/>
        </w:rPr>
        <w:t> </w:t>
      </w:r>
      <w:r>
        <w:rPr>
          <w:color w:val="002B48"/>
        </w:rPr>
        <w:t>party</w:t>
      </w:r>
      <w:r>
        <w:rPr>
          <w:color w:val="002B48"/>
          <w:spacing w:val="-10"/>
        </w:rPr>
        <w:t> </w:t>
      </w:r>
      <w:r>
        <w:rPr>
          <w:color w:val="002B48"/>
        </w:rPr>
        <w:t>filing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observation</w:t>
      </w:r>
      <w:r>
        <w:rPr>
          <w:color w:val="002B48"/>
          <w:spacing w:val="-18"/>
        </w:rPr>
        <w:t> </w:t>
      </w:r>
      <w:r>
        <w:rPr>
          <w:color w:val="002B48"/>
        </w:rPr>
        <w:t>does</w:t>
      </w:r>
      <w:r>
        <w:rPr>
          <w:color w:val="002B48"/>
          <w:spacing w:val="-18"/>
        </w:rPr>
        <w:t> </w:t>
      </w:r>
      <w:r>
        <w:rPr>
          <w:color w:val="002B48"/>
        </w:rPr>
        <w:t>not</w:t>
      </w:r>
      <w:r>
        <w:rPr>
          <w:color w:val="002B48"/>
          <w:spacing w:val="-17"/>
        </w:rPr>
        <w:t> </w:t>
      </w:r>
      <w:r>
        <w:rPr>
          <w:color w:val="002B48"/>
        </w:rPr>
        <w:t>become</w:t>
      </w:r>
      <w:r>
        <w:rPr>
          <w:color w:val="002B48"/>
          <w:spacing w:val="-18"/>
        </w:rPr>
        <w:t> </w:t>
      </w:r>
      <w:r>
        <w:rPr>
          <w:color w:val="002B48"/>
        </w:rPr>
        <w:t>a</w:t>
      </w:r>
      <w:r>
        <w:rPr>
          <w:color w:val="002B48"/>
          <w:spacing w:val="-18"/>
        </w:rPr>
        <w:t> </w:t>
      </w:r>
      <w:r>
        <w:rPr>
          <w:color w:val="002B48"/>
        </w:rPr>
        <w:t>party</w:t>
      </w:r>
      <w:r>
        <w:rPr>
          <w:color w:val="002B48"/>
          <w:spacing w:val="-17"/>
        </w:rPr>
        <w:t> </w:t>
      </w:r>
      <w:r>
        <w:rPr>
          <w:color w:val="002B48"/>
        </w:rPr>
        <w:t>to</w:t>
      </w:r>
      <w:r>
        <w:rPr>
          <w:color w:val="002B48"/>
          <w:spacing w:val="-18"/>
        </w:rPr>
        <w:t> </w:t>
      </w:r>
      <w:r>
        <w:rPr>
          <w:color w:val="002B48"/>
        </w:rPr>
        <w:t>the</w:t>
      </w:r>
      <w:r>
        <w:rPr>
          <w:color w:val="002B48"/>
          <w:spacing w:val="-18"/>
        </w:rPr>
        <w:t> </w:t>
      </w:r>
      <w:r>
        <w:rPr>
          <w:color w:val="002B48"/>
        </w:rPr>
        <w:t>pro-</w:t>
      </w:r>
      <w:r>
        <w:rPr>
          <w:color w:val="002B48"/>
          <w:spacing w:val="-58"/>
        </w:rPr>
        <w:t> </w:t>
      </w:r>
      <w:r>
        <w:rPr>
          <w:color w:val="002B48"/>
        </w:rPr>
        <w:t>ceedings.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Third parties are entitled to oppose the patent</w:t>
      </w:r>
      <w:r>
        <w:rPr>
          <w:color w:val="002B48"/>
          <w:spacing w:val="-59"/>
        </w:rPr>
        <w:t> </w:t>
      </w:r>
      <w:r>
        <w:rPr>
          <w:color w:val="002B48"/>
        </w:rPr>
        <w:t>within six months from the publication date of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grant</w:t>
      </w:r>
      <w:r>
        <w:rPr>
          <w:color w:val="002B48"/>
          <w:spacing w:val="-10"/>
        </w:rPr>
        <w:t> </w:t>
      </w:r>
      <w:r>
        <w:rPr>
          <w:color w:val="002B48"/>
        </w:rPr>
        <w:t>of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patent.</w:t>
      </w:r>
      <w:r>
        <w:rPr>
          <w:color w:val="002B48"/>
          <w:spacing w:val="-9"/>
        </w:rPr>
        <w:t> </w:t>
      </w:r>
      <w:r>
        <w:rPr>
          <w:color w:val="002B48"/>
        </w:rPr>
        <w:t>This</w:t>
      </w:r>
      <w:r>
        <w:rPr>
          <w:color w:val="002B48"/>
          <w:spacing w:val="-10"/>
        </w:rPr>
        <w:t> </w:t>
      </w:r>
      <w:r>
        <w:rPr>
          <w:color w:val="002B48"/>
        </w:rPr>
        <w:t>post-grant</w:t>
      </w:r>
      <w:r>
        <w:rPr>
          <w:color w:val="002B48"/>
          <w:spacing w:val="-9"/>
        </w:rPr>
        <w:t> </w:t>
      </w:r>
      <w:r>
        <w:rPr>
          <w:color w:val="002B48"/>
        </w:rPr>
        <w:t>opposi-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tion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procedure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not</w:t>
      </w:r>
      <w:r>
        <w:rPr>
          <w:color w:val="002B48"/>
          <w:spacing w:val="-1"/>
          <w:w w:val="95"/>
        </w:rPr>
        <w:t> </w:t>
      </w:r>
      <w:r>
        <w:rPr>
          <w:color w:val="002B48"/>
          <w:w w:val="95"/>
        </w:rPr>
        <w:t>available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utility</w:t>
      </w:r>
      <w:r>
        <w:rPr>
          <w:color w:val="002B48"/>
          <w:spacing w:val="-1"/>
          <w:w w:val="95"/>
        </w:rPr>
        <w:t> </w:t>
      </w:r>
      <w:r>
        <w:rPr>
          <w:color w:val="002B48"/>
          <w:w w:val="95"/>
        </w:rPr>
        <w:t>models.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240"/>
        <w:jc w:val="both"/>
      </w:pPr>
      <w:r>
        <w:rPr>
          <w:color w:val="002B48"/>
        </w:rPr>
        <w:t>As</w:t>
      </w:r>
      <w:r>
        <w:rPr>
          <w:color w:val="002B48"/>
          <w:spacing w:val="-14"/>
        </w:rPr>
        <w:t> </w:t>
      </w:r>
      <w:r>
        <w:rPr>
          <w:color w:val="002B48"/>
        </w:rPr>
        <w:t>for</w:t>
      </w:r>
      <w:r>
        <w:rPr>
          <w:color w:val="002B48"/>
          <w:spacing w:val="-13"/>
        </w:rPr>
        <w:t> </w:t>
      </w:r>
      <w:r>
        <w:rPr>
          <w:color w:val="002B48"/>
        </w:rPr>
        <w:t>utility</w:t>
      </w:r>
      <w:r>
        <w:rPr>
          <w:color w:val="002B48"/>
          <w:spacing w:val="-13"/>
        </w:rPr>
        <w:t> </w:t>
      </w:r>
      <w:r>
        <w:rPr>
          <w:color w:val="002B48"/>
        </w:rPr>
        <w:t>models,</w:t>
      </w:r>
      <w:r>
        <w:rPr>
          <w:color w:val="002B48"/>
          <w:spacing w:val="-13"/>
        </w:rPr>
        <w:t> </w:t>
      </w:r>
      <w:r>
        <w:rPr>
          <w:color w:val="002B48"/>
        </w:rPr>
        <w:t>third</w:t>
      </w:r>
      <w:r>
        <w:rPr>
          <w:color w:val="002B48"/>
          <w:spacing w:val="-13"/>
        </w:rPr>
        <w:t> </w:t>
      </w:r>
      <w:r>
        <w:rPr>
          <w:color w:val="002B48"/>
        </w:rPr>
        <w:t>parties</w:t>
      </w:r>
      <w:r>
        <w:rPr>
          <w:color w:val="002B48"/>
          <w:spacing w:val="-13"/>
        </w:rPr>
        <w:t> </w:t>
      </w:r>
      <w:r>
        <w:rPr>
          <w:color w:val="002B48"/>
        </w:rPr>
        <w:t>are</w:t>
      </w:r>
      <w:r>
        <w:rPr>
          <w:color w:val="002B48"/>
          <w:spacing w:val="-13"/>
        </w:rPr>
        <w:t> </w:t>
      </w:r>
      <w:r>
        <w:rPr>
          <w:color w:val="002B48"/>
        </w:rPr>
        <w:t>also</w:t>
      </w:r>
      <w:r>
        <w:rPr>
          <w:color w:val="002B48"/>
          <w:spacing w:val="-13"/>
        </w:rPr>
        <w:t> </w:t>
      </w:r>
      <w:r>
        <w:rPr>
          <w:color w:val="002B48"/>
        </w:rPr>
        <w:t>enti-</w:t>
      </w:r>
      <w:r>
        <w:rPr>
          <w:color w:val="002B48"/>
          <w:spacing w:val="-58"/>
        </w:rPr>
        <w:t> </w:t>
      </w:r>
      <w:r>
        <w:rPr>
          <w:color w:val="002B48"/>
        </w:rPr>
        <w:t>tled</w:t>
      </w:r>
      <w:r>
        <w:rPr>
          <w:color w:val="002B48"/>
          <w:spacing w:val="1"/>
        </w:rPr>
        <w:t> </w:t>
      </w:r>
      <w:r>
        <w:rPr>
          <w:color w:val="002B48"/>
        </w:rPr>
        <w:t>to</w:t>
      </w:r>
      <w:r>
        <w:rPr>
          <w:color w:val="002B48"/>
          <w:spacing w:val="1"/>
        </w:rPr>
        <w:t> </w:t>
      </w:r>
      <w:r>
        <w:rPr>
          <w:color w:val="002B48"/>
        </w:rPr>
        <w:t>submit</w:t>
      </w:r>
      <w:r>
        <w:rPr>
          <w:color w:val="002B48"/>
          <w:spacing w:val="1"/>
        </w:rPr>
        <w:t> </w:t>
      </w:r>
      <w:r>
        <w:rPr>
          <w:color w:val="002B48"/>
        </w:rPr>
        <w:t>observations</w:t>
      </w:r>
      <w:r>
        <w:rPr>
          <w:color w:val="002B48"/>
          <w:spacing w:val="1"/>
        </w:rPr>
        <w:t> </w:t>
      </w:r>
      <w:r>
        <w:rPr>
          <w:color w:val="002B48"/>
        </w:rPr>
        <w:t>and</w:t>
      </w:r>
      <w:r>
        <w:rPr>
          <w:color w:val="002B48"/>
          <w:spacing w:val="1"/>
        </w:rPr>
        <w:t> </w:t>
      </w:r>
      <w:r>
        <w:rPr>
          <w:color w:val="002B48"/>
        </w:rPr>
        <w:t>objections</w:t>
      </w:r>
      <w:r>
        <w:rPr>
          <w:color w:val="002B48"/>
          <w:spacing w:val="1"/>
        </w:rPr>
        <w:t> </w:t>
      </w:r>
      <w:r>
        <w:rPr>
          <w:color w:val="002B48"/>
        </w:rPr>
        <w:t>against the application within three months of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publication</w:t>
      </w:r>
      <w:r>
        <w:rPr>
          <w:color w:val="002B48"/>
          <w:spacing w:val="-9"/>
        </w:rPr>
        <w:t> </w:t>
      </w:r>
      <w:r>
        <w:rPr>
          <w:color w:val="002B48"/>
        </w:rPr>
        <w:t>of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search</w:t>
      </w:r>
      <w:r>
        <w:rPr>
          <w:color w:val="002B48"/>
          <w:spacing w:val="-9"/>
        </w:rPr>
        <w:t> </w:t>
      </w:r>
      <w:r>
        <w:rPr>
          <w:color w:val="002B48"/>
        </w:rPr>
        <w:t>report.</w:t>
      </w:r>
    </w:p>
    <w:p>
      <w:pPr>
        <w:pStyle w:val="BodyText"/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32" w:lineRule="auto" w:before="0" w:after="0"/>
        <w:ind w:left="240" w:right="244" w:firstLine="0"/>
        <w:jc w:val="left"/>
      </w:pPr>
      <w:r>
        <w:rPr>
          <w:color w:val="002B48"/>
          <w:w w:val="90"/>
        </w:rPr>
        <w:t>Remedies</w:t>
      </w:r>
      <w:r>
        <w:rPr>
          <w:color w:val="002B48"/>
          <w:spacing w:val="16"/>
          <w:w w:val="90"/>
        </w:rPr>
        <w:t> </w:t>
      </w:r>
      <w:r>
        <w:rPr>
          <w:color w:val="002B48"/>
          <w:w w:val="90"/>
        </w:rPr>
        <w:t>Against</w:t>
      </w:r>
      <w:r>
        <w:rPr>
          <w:color w:val="002B48"/>
          <w:spacing w:val="16"/>
          <w:w w:val="90"/>
        </w:rPr>
        <w:t> </w:t>
      </w:r>
      <w:r>
        <w:rPr>
          <w:color w:val="002B48"/>
          <w:w w:val="90"/>
        </w:rPr>
        <w:t>Refusal</w:t>
      </w:r>
      <w:r>
        <w:rPr>
          <w:color w:val="002B48"/>
          <w:spacing w:val="17"/>
          <w:w w:val="90"/>
        </w:rPr>
        <w:t> </w:t>
      </w:r>
      <w:r>
        <w:rPr>
          <w:color w:val="002B48"/>
          <w:w w:val="90"/>
        </w:rPr>
        <w:t>to</w:t>
      </w:r>
      <w:r>
        <w:rPr>
          <w:color w:val="002B48"/>
          <w:spacing w:val="16"/>
          <w:w w:val="90"/>
        </w:rPr>
        <w:t> </w:t>
      </w:r>
      <w:r>
        <w:rPr>
          <w:color w:val="002B48"/>
          <w:w w:val="90"/>
        </w:rPr>
        <w:t>Grant</w:t>
      </w:r>
      <w:r>
        <w:rPr>
          <w:color w:val="002B48"/>
          <w:spacing w:val="-66"/>
          <w:w w:val="90"/>
        </w:rPr>
        <w:t> </w:t>
      </w:r>
      <w:r>
        <w:rPr>
          <w:color w:val="002B48"/>
          <w:w w:val="90"/>
        </w:rPr>
        <w:t>an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Right</w:t>
      </w:r>
    </w:p>
    <w:p>
      <w:pPr>
        <w:pStyle w:val="BodyText"/>
        <w:spacing w:line="268" w:lineRule="auto" w:before="28"/>
        <w:ind w:left="240"/>
        <w:jc w:val="both"/>
      </w:pPr>
      <w:r>
        <w:rPr>
          <w:color w:val="002B48"/>
          <w:w w:val="95"/>
        </w:rPr>
        <w:t>Applicants are entitled to file actions within two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months of the notification date of the decision</w:t>
      </w:r>
      <w:r>
        <w:rPr>
          <w:color w:val="002B48"/>
          <w:spacing w:val="-58"/>
        </w:rPr>
        <w:t> </w:t>
      </w:r>
      <w:r>
        <w:rPr>
          <w:color w:val="002B48"/>
        </w:rPr>
        <w:t>before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first</w:t>
      </w:r>
      <w:r>
        <w:rPr>
          <w:color w:val="002B48"/>
          <w:spacing w:val="-9"/>
        </w:rPr>
        <w:t> </w:t>
      </w:r>
      <w:r>
        <w:rPr>
          <w:color w:val="002B48"/>
        </w:rPr>
        <w:t>instance</w:t>
      </w:r>
      <w:r>
        <w:rPr>
          <w:color w:val="002B48"/>
          <w:spacing w:val="-10"/>
        </w:rPr>
        <w:t> </w:t>
      </w:r>
      <w:r>
        <w:rPr>
          <w:color w:val="002B48"/>
        </w:rPr>
        <w:t>intellectual</w:t>
      </w:r>
      <w:r>
        <w:rPr>
          <w:color w:val="002B48"/>
          <w:spacing w:val="-9"/>
        </w:rPr>
        <w:t> </w:t>
      </w:r>
      <w:r>
        <w:rPr>
          <w:color w:val="002B48"/>
        </w:rPr>
        <w:t>and</w:t>
      </w:r>
      <w:r>
        <w:rPr>
          <w:color w:val="002B48"/>
          <w:spacing w:val="-9"/>
        </w:rPr>
        <w:t> </w:t>
      </w:r>
      <w:r>
        <w:rPr>
          <w:color w:val="002B48"/>
        </w:rPr>
        <w:t>indus-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trial property rights civil courts of Ankara for the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cancellation of a negative and finalised decision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of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TPTO.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32" w:lineRule="auto" w:before="0" w:after="0"/>
        <w:ind w:left="240" w:right="569" w:firstLine="0"/>
        <w:jc w:val="left"/>
      </w:pPr>
      <w:r>
        <w:rPr>
          <w:color w:val="002B48"/>
          <w:spacing w:val="-1"/>
          <w:w w:val="95"/>
        </w:rPr>
        <w:t>Consequences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Failure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Pay</w:t>
      </w:r>
      <w:r>
        <w:rPr>
          <w:color w:val="002B48"/>
          <w:spacing w:val="-70"/>
          <w:w w:val="95"/>
        </w:rPr>
        <w:t> </w:t>
      </w:r>
      <w:r>
        <w:rPr>
          <w:color w:val="002B48"/>
        </w:rPr>
        <w:t>Annual</w:t>
      </w:r>
      <w:r>
        <w:rPr>
          <w:color w:val="002B48"/>
          <w:spacing w:val="-19"/>
        </w:rPr>
        <w:t> </w:t>
      </w:r>
      <w:r>
        <w:rPr>
          <w:color w:val="002B48"/>
        </w:rPr>
        <w:t>Fees</w:t>
      </w:r>
    </w:p>
    <w:p>
      <w:pPr>
        <w:pStyle w:val="BodyText"/>
        <w:spacing w:line="268" w:lineRule="auto" w:before="28"/>
        <w:ind w:left="240"/>
        <w:jc w:val="both"/>
      </w:pPr>
      <w:r>
        <w:rPr>
          <w:color w:val="002B48"/>
        </w:rPr>
        <w:t>The failure to pay annual fees results in loss of</w:t>
      </w:r>
      <w:r>
        <w:rPr>
          <w:color w:val="002B48"/>
          <w:spacing w:val="-58"/>
        </w:rPr>
        <w:t> </w:t>
      </w:r>
      <w:r>
        <w:rPr>
          <w:color w:val="002B48"/>
        </w:rPr>
        <w:t>rights.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19" w:hanging="114"/>
        <w:jc w:val="left"/>
        <w:rPr>
          <w:sz w:val="20"/>
        </w:rPr>
      </w:pPr>
      <w:r>
        <w:rPr>
          <w:color w:val="002B48"/>
          <w:w w:val="95"/>
          <w:sz w:val="20"/>
        </w:rPr>
        <w:t>If the intellectual property right is granted,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failure to pay the annual fees results in the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loss of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the rights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arising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from the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patent/utility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model.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11" w:hanging="114"/>
        <w:jc w:val="left"/>
        <w:rPr>
          <w:sz w:val="20"/>
        </w:rPr>
      </w:pPr>
      <w:r>
        <w:rPr>
          <w:color w:val="002B48"/>
          <w:sz w:val="20"/>
        </w:rPr>
        <w:t>If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application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process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is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ongoing,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it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results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invalidity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application.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Annual fees must be paid every year on the date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that the application was filed, starting two years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after the application date (when the second year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is</w:t>
      </w:r>
      <w:r>
        <w:rPr>
          <w:color w:val="002B48"/>
          <w:spacing w:val="-14"/>
        </w:rPr>
        <w:t> </w:t>
      </w:r>
      <w:r>
        <w:rPr>
          <w:color w:val="002B48"/>
        </w:rPr>
        <w:t>completed,</w:t>
      </w:r>
      <w:r>
        <w:rPr>
          <w:color w:val="002B48"/>
          <w:spacing w:val="-13"/>
        </w:rPr>
        <w:t> </w:t>
      </w:r>
      <w:r>
        <w:rPr>
          <w:color w:val="002B48"/>
        </w:rPr>
        <w:t>and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third</w:t>
      </w:r>
      <w:r>
        <w:rPr>
          <w:color w:val="002B48"/>
          <w:spacing w:val="-13"/>
        </w:rPr>
        <w:t> </w:t>
      </w:r>
      <w:r>
        <w:rPr>
          <w:color w:val="002B48"/>
        </w:rPr>
        <w:t>year</w:t>
      </w:r>
      <w:r>
        <w:rPr>
          <w:color w:val="002B48"/>
          <w:spacing w:val="-13"/>
        </w:rPr>
        <w:t> </w:t>
      </w:r>
      <w:r>
        <w:rPr>
          <w:color w:val="002B48"/>
        </w:rPr>
        <w:t>starts).</w:t>
      </w:r>
      <w:r>
        <w:rPr>
          <w:color w:val="002B48"/>
          <w:spacing w:val="-13"/>
        </w:rPr>
        <w:t> </w:t>
      </w:r>
      <w:r>
        <w:rPr>
          <w:color w:val="002B48"/>
        </w:rPr>
        <w:t>It</w:t>
      </w:r>
      <w:r>
        <w:rPr>
          <w:color w:val="002B48"/>
          <w:spacing w:val="-13"/>
        </w:rPr>
        <w:t> </w:t>
      </w:r>
      <w:r>
        <w:rPr>
          <w:color w:val="002B48"/>
        </w:rPr>
        <w:t>must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be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noted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that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right-holders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must</w:t>
      </w:r>
      <w:r>
        <w:rPr>
          <w:color w:val="002B48"/>
          <w:spacing w:val="-13"/>
        </w:rPr>
        <w:t> </w:t>
      </w:r>
      <w:r>
        <w:rPr>
          <w:color w:val="002B48"/>
        </w:rPr>
        <w:t>pay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annual</w:t>
      </w:r>
    </w:p>
    <w:p>
      <w:pPr>
        <w:pStyle w:val="BodyText"/>
        <w:spacing w:line="268" w:lineRule="auto" w:before="102"/>
        <w:ind w:left="186" w:right="318"/>
        <w:jc w:val="both"/>
      </w:pPr>
      <w:r>
        <w:rPr/>
        <w:br w:type="column"/>
      </w:r>
      <w:r>
        <w:rPr>
          <w:color w:val="002B48"/>
        </w:rPr>
        <w:t>fees</w:t>
      </w:r>
      <w:r>
        <w:rPr>
          <w:color w:val="002B48"/>
          <w:spacing w:val="-10"/>
        </w:rPr>
        <w:t> </w:t>
      </w:r>
      <w:r>
        <w:rPr>
          <w:color w:val="002B48"/>
        </w:rPr>
        <w:t>even</w:t>
      </w:r>
      <w:r>
        <w:rPr>
          <w:color w:val="002B48"/>
          <w:spacing w:val="-10"/>
        </w:rPr>
        <w:t> </w:t>
      </w:r>
      <w:r>
        <w:rPr>
          <w:color w:val="002B48"/>
        </w:rPr>
        <w:t>if</w:t>
      </w:r>
      <w:r>
        <w:rPr>
          <w:color w:val="002B48"/>
          <w:spacing w:val="-10"/>
        </w:rPr>
        <w:t> </w:t>
      </w:r>
      <w:r>
        <w:rPr>
          <w:color w:val="002B48"/>
        </w:rPr>
        <w:t>they</w:t>
      </w:r>
      <w:r>
        <w:rPr>
          <w:color w:val="002B48"/>
          <w:spacing w:val="-10"/>
        </w:rPr>
        <w:t> </w:t>
      </w:r>
      <w:r>
        <w:rPr>
          <w:color w:val="002B48"/>
        </w:rPr>
        <w:t>are</w:t>
      </w:r>
      <w:r>
        <w:rPr>
          <w:color w:val="002B48"/>
          <w:spacing w:val="-10"/>
        </w:rPr>
        <w:t> </w:t>
      </w:r>
      <w:r>
        <w:rPr>
          <w:color w:val="002B48"/>
        </w:rPr>
        <w:t>not</w:t>
      </w:r>
      <w:r>
        <w:rPr>
          <w:color w:val="002B48"/>
          <w:spacing w:val="-10"/>
        </w:rPr>
        <w:t> </w:t>
      </w:r>
      <w:r>
        <w:rPr>
          <w:color w:val="002B48"/>
        </w:rPr>
        <w:t>notified</w:t>
      </w:r>
      <w:r>
        <w:rPr>
          <w:color w:val="002B48"/>
          <w:spacing w:val="-10"/>
        </w:rPr>
        <w:t> </w:t>
      </w:r>
      <w:r>
        <w:rPr>
          <w:color w:val="002B48"/>
        </w:rPr>
        <w:t>in</w:t>
      </w:r>
      <w:r>
        <w:rPr>
          <w:color w:val="002B48"/>
          <w:spacing w:val="-10"/>
        </w:rPr>
        <w:t> </w:t>
      </w:r>
      <w:r>
        <w:rPr>
          <w:color w:val="002B48"/>
        </w:rPr>
        <w:t>this</w:t>
      </w:r>
      <w:r>
        <w:rPr>
          <w:color w:val="002B48"/>
          <w:spacing w:val="-10"/>
        </w:rPr>
        <w:t> </w:t>
      </w:r>
      <w:r>
        <w:rPr>
          <w:color w:val="002B48"/>
        </w:rPr>
        <w:t>regard.</w:t>
      </w:r>
      <w:r>
        <w:rPr>
          <w:color w:val="002B48"/>
          <w:spacing w:val="-58"/>
        </w:rPr>
        <w:t> </w:t>
      </w:r>
      <w:r>
        <w:rPr>
          <w:color w:val="002B48"/>
        </w:rPr>
        <w:t>If the fee is not paid on this date, it is possible</w:t>
      </w:r>
      <w:r>
        <w:rPr>
          <w:color w:val="002B48"/>
          <w:spacing w:val="-58"/>
        </w:rPr>
        <w:t> </w:t>
      </w:r>
      <w:r>
        <w:rPr>
          <w:color w:val="002B48"/>
        </w:rPr>
        <w:t>to</w:t>
      </w:r>
      <w:r>
        <w:rPr>
          <w:color w:val="002B48"/>
          <w:spacing w:val="-7"/>
        </w:rPr>
        <w:t> </w:t>
      </w:r>
      <w:r>
        <w:rPr>
          <w:color w:val="002B48"/>
        </w:rPr>
        <w:t>pay</w:t>
      </w:r>
      <w:r>
        <w:rPr>
          <w:color w:val="002B48"/>
          <w:spacing w:val="-7"/>
        </w:rPr>
        <w:t> </w:t>
      </w:r>
      <w:r>
        <w:rPr>
          <w:color w:val="002B48"/>
        </w:rPr>
        <w:t>within</w:t>
      </w:r>
      <w:r>
        <w:rPr>
          <w:color w:val="002B48"/>
          <w:spacing w:val="-7"/>
        </w:rPr>
        <w:t> </w:t>
      </w:r>
      <w:r>
        <w:rPr>
          <w:color w:val="002B48"/>
        </w:rPr>
        <w:t>six</w:t>
      </w:r>
      <w:r>
        <w:rPr>
          <w:color w:val="002B48"/>
          <w:spacing w:val="-7"/>
        </w:rPr>
        <w:t> </w:t>
      </w:r>
      <w:r>
        <w:rPr>
          <w:color w:val="002B48"/>
        </w:rPr>
        <w:t>months</w:t>
      </w:r>
      <w:r>
        <w:rPr>
          <w:color w:val="002B48"/>
          <w:spacing w:val="-7"/>
        </w:rPr>
        <w:t> </w:t>
      </w:r>
      <w:r>
        <w:rPr>
          <w:color w:val="002B48"/>
        </w:rPr>
        <w:t>provided</w:t>
      </w:r>
      <w:r>
        <w:rPr>
          <w:color w:val="002B48"/>
          <w:spacing w:val="-7"/>
        </w:rPr>
        <w:t> </w:t>
      </w:r>
      <w:r>
        <w:rPr>
          <w:color w:val="002B48"/>
        </w:rPr>
        <w:t>that</w:t>
      </w:r>
      <w:r>
        <w:rPr>
          <w:color w:val="002B48"/>
          <w:spacing w:val="-7"/>
        </w:rPr>
        <w:t> </w:t>
      </w:r>
      <w:r>
        <w:rPr>
          <w:color w:val="002B48"/>
        </w:rPr>
        <w:t>an</w:t>
      </w:r>
      <w:r>
        <w:rPr>
          <w:color w:val="002B48"/>
          <w:spacing w:val="-7"/>
        </w:rPr>
        <w:t> </w:t>
      </w:r>
      <w:r>
        <w:rPr>
          <w:color w:val="002B48"/>
        </w:rPr>
        <w:t>addi-</w:t>
      </w:r>
      <w:r>
        <w:rPr>
          <w:color w:val="002B48"/>
          <w:spacing w:val="-58"/>
        </w:rPr>
        <w:t> </w:t>
      </w:r>
      <w:r>
        <w:rPr>
          <w:color w:val="002B48"/>
        </w:rPr>
        <w:t>tional</w:t>
      </w:r>
      <w:r>
        <w:rPr>
          <w:color w:val="002B48"/>
          <w:spacing w:val="-7"/>
        </w:rPr>
        <w:t> </w:t>
      </w:r>
      <w:r>
        <w:rPr>
          <w:color w:val="002B48"/>
        </w:rPr>
        <w:t>fee</w:t>
      </w:r>
      <w:r>
        <w:rPr>
          <w:color w:val="002B48"/>
          <w:spacing w:val="-6"/>
        </w:rPr>
        <w:t> </w:t>
      </w:r>
      <w:r>
        <w:rPr>
          <w:color w:val="002B48"/>
        </w:rPr>
        <w:t>is</w:t>
      </w:r>
      <w:r>
        <w:rPr>
          <w:color w:val="002B48"/>
          <w:spacing w:val="-6"/>
        </w:rPr>
        <w:t> </w:t>
      </w:r>
      <w:r>
        <w:rPr>
          <w:color w:val="002B48"/>
        </w:rPr>
        <w:t>paid.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 w:before="1"/>
        <w:ind w:left="186" w:right="318"/>
        <w:jc w:val="both"/>
      </w:pPr>
      <w:r>
        <w:rPr>
          <w:color w:val="002B48"/>
          <w:w w:val="95"/>
        </w:rPr>
        <w:t>Annual fees differ for patents and utility models,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and also are updated every year. The fees can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be found via the links provided in </w:t>
      </w:r>
      <w:r>
        <w:rPr>
          <w:rFonts w:ascii="Verdana"/>
          <w:color w:val="002B48"/>
          <w:w w:val="95"/>
        </w:rPr>
        <w:t>1.3 Timeline</w:t>
      </w:r>
      <w:r>
        <w:rPr>
          <w:rFonts w:ascii="Verdana"/>
          <w:color w:val="002B48"/>
          <w:spacing w:val="1"/>
          <w:w w:val="95"/>
        </w:rPr>
        <w:t> </w:t>
      </w:r>
      <w:r>
        <w:rPr>
          <w:rFonts w:ascii="Verdana"/>
          <w:color w:val="002B48"/>
          <w:w w:val="95"/>
        </w:rPr>
        <w:t>for</w:t>
      </w:r>
      <w:r>
        <w:rPr>
          <w:rFonts w:ascii="Verdana"/>
          <w:color w:val="002B48"/>
          <w:spacing w:val="-13"/>
          <w:w w:val="95"/>
        </w:rPr>
        <w:t> </w:t>
      </w:r>
      <w:r>
        <w:rPr>
          <w:rFonts w:ascii="Verdana"/>
          <w:color w:val="002B48"/>
          <w:w w:val="95"/>
        </w:rPr>
        <w:t>Grant</w:t>
      </w:r>
      <w:r>
        <w:rPr>
          <w:rFonts w:ascii="Verdana"/>
          <w:color w:val="002B48"/>
          <w:spacing w:val="-13"/>
          <w:w w:val="95"/>
        </w:rPr>
        <w:t> </w:t>
      </w:r>
      <w:r>
        <w:rPr>
          <w:rFonts w:ascii="Verdana"/>
          <w:color w:val="002B48"/>
          <w:w w:val="95"/>
        </w:rPr>
        <w:t>Procedure</w:t>
      </w:r>
      <w:r>
        <w:rPr>
          <w:color w:val="002B48"/>
          <w:w w:val="95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  <w:spacing w:val="-1"/>
        </w:rPr>
        <w:t>The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IPC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provides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another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option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for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patent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hold-</w:t>
      </w:r>
      <w:r>
        <w:rPr>
          <w:color w:val="002B48"/>
          <w:spacing w:val="-58"/>
        </w:rPr>
        <w:t> </w:t>
      </w:r>
      <w:r>
        <w:rPr>
          <w:color w:val="002B48"/>
        </w:rPr>
        <w:t>ers and applicants, who are allowed to reinsti-</w:t>
      </w:r>
      <w:r>
        <w:rPr>
          <w:color w:val="002B48"/>
          <w:spacing w:val="-58"/>
        </w:rPr>
        <w:t> </w:t>
      </w:r>
      <w:r>
        <w:rPr>
          <w:color w:val="002B48"/>
        </w:rPr>
        <w:t>tute</w:t>
      </w:r>
      <w:r>
        <w:rPr>
          <w:color w:val="002B48"/>
          <w:spacing w:val="-7"/>
        </w:rPr>
        <w:t> </w:t>
      </w:r>
      <w:r>
        <w:rPr>
          <w:color w:val="002B48"/>
        </w:rPr>
        <w:t>rights</w:t>
      </w:r>
      <w:r>
        <w:rPr>
          <w:color w:val="002B48"/>
          <w:spacing w:val="-6"/>
        </w:rPr>
        <w:t> </w:t>
      </w:r>
      <w:r>
        <w:rPr>
          <w:color w:val="002B48"/>
        </w:rPr>
        <w:t>by</w:t>
      </w:r>
      <w:r>
        <w:rPr>
          <w:color w:val="002B48"/>
          <w:spacing w:val="-6"/>
        </w:rPr>
        <w:t> </w:t>
      </w:r>
      <w:r>
        <w:rPr>
          <w:color w:val="002B48"/>
        </w:rPr>
        <w:t>paying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relevant</w:t>
      </w:r>
      <w:r>
        <w:rPr>
          <w:color w:val="002B48"/>
          <w:spacing w:val="-6"/>
        </w:rPr>
        <w:t> </w:t>
      </w:r>
      <w:r>
        <w:rPr>
          <w:color w:val="002B48"/>
        </w:rPr>
        <w:t>fees.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IPC</w:t>
      </w:r>
      <w:r>
        <w:rPr>
          <w:color w:val="002B48"/>
          <w:spacing w:val="-58"/>
        </w:rPr>
        <w:t> </w:t>
      </w:r>
      <w:r>
        <w:rPr>
          <w:color w:val="002B48"/>
        </w:rPr>
        <w:t>allows patent holders to revive a patent which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has lapsed due to failure to pay the annual main-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tenance fee in time. To revive such a patent, the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right-holder must deposit the penalty fee within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two months of the TPTO notifying them that the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patent has lapsed. The patent will become valid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again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further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year,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running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from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fee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pay-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ment</w:t>
      </w:r>
      <w:r>
        <w:rPr>
          <w:color w:val="002B48"/>
          <w:spacing w:val="-6"/>
        </w:rPr>
        <w:t> </w:t>
      </w:r>
      <w:r>
        <w:rPr>
          <w:color w:val="002B48"/>
        </w:rPr>
        <w:t>date.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8"/>
        </w:numPr>
        <w:tabs>
          <w:tab w:pos="747" w:val="left" w:leader="none"/>
        </w:tabs>
        <w:spacing w:line="260" w:lineRule="exact" w:before="1" w:after="0"/>
        <w:ind w:left="186" w:right="318" w:firstLine="0"/>
        <w:jc w:val="left"/>
        <w:rPr>
          <w:sz w:val="20"/>
        </w:rPr>
      </w:pPr>
      <w:r>
        <w:rPr>
          <w:rFonts w:ascii="Verdana" w:hAnsi="Verdana"/>
          <w:color w:val="002B48"/>
          <w:w w:val="90"/>
          <w:sz w:val="22"/>
        </w:rPr>
        <w:t>Post-grant</w:t>
      </w:r>
      <w:r>
        <w:rPr>
          <w:rFonts w:ascii="Verdana" w:hAnsi="Verdana"/>
          <w:color w:val="002B48"/>
          <w:spacing w:val="31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Proceedings</w:t>
      </w:r>
      <w:r>
        <w:rPr>
          <w:rFonts w:ascii="Verdana" w:hAnsi="Verdana"/>
          <w:color w:val="002B48"/>
          <w:spacing w:val="32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Available</w:t>
      </w:r>
      <w:r>
        <w:rPr>
          <w:rFonts w:ascii="Verdana" w:hAnsi="Verdana"/>
          <w:color w:val="002B48"/>
          <w:spacing w:val="31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to</w:t>
      </w:r>
      <w:r>
        <w:rPr>
          <w:rFonts w:ascii="Verdana" w:hAnsi="Verdana"/>
          <w:color w:val="002B48"/>
          <w:spacing w:val="-66"/>
          <w:w w:val="90"/>
          <w:sz w:val="22"/>
        </w:rPr>
        <w:t> </w:t>
      </w:r>
      <w:r>
        <w:rPr>
          <w:rFonts w:ascii="Verdana" w:hAnsi="Verdana"/>
          <w:color w:val="002B48"/>
          <w:w w:val="90"/>
          <w:sz w:val="22"/>
        </w:rPr>
        <w:t>Owners of Intellectual Property Rights</w:t>
      </w:r>
      <w:r>
        <w:rPr>
          <w:rFonts w:ascii="Verdana" w:hAnsi="Verdana"/>
          <w:color w:val="002B48"/>
          <w:spacing w:val="1"/>
          <w:w w:val="90"/>
          <w:sz w:val="22"/>
        </w:rPr>
        <w:t> </w:t>
      </w:r>
      <w:r>
        <w:rPr>
          <w:color w:val="002B48"/>
          <w:spacing w:val="-1"/>
          <w:sz w:val="20"/>
        </w:rPr>
        <w:t>Article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99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IPC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provides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post-grant</w:t>
      </w:r>
      <w:r>
        <w:rPr>
          <w:color w:val="002B48"/>
          <w:spacing w:val="-19"/>
          <w:sz w:val="20"/>
        </w:rPr>
        <w:t> </w:t>
      </w:r>
      <w:r>
        <w:rPr>
          <w:color w:val="002B48"/>
          <w:sz w:val="20"/>
        </w:rPr>
        <w:t>oppo-</w:t>
      </w:r>
      <w:r>
        <w:rPr>
          <w:color w:val="002B48"/>
          <w:spacing w:val="-57"/>
          <w:sz w:val="20"/>
        </w:rPr>
        <w:t> </w:t>
      </w:r>
      <w:r>
        <w:rPr>
          <w:color w:val="002B48"/>
          <w:spacing w:val="-1"/>
          <w:sz w:val="20"/>
        </w:rPr>
        <w:t>sition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system,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whereby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third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parties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can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oppose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within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six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months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publication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3"/>
          <w:sz w:val="20"/>
        </w:rPr>
        <w:t> </w:t>
      </w:r>
      <w:r>
        <w:rPr>
          <w:color w:val="002B48"/>
          <w:sz w:val="20"/>
        </w:rPr>
        <w:t>decision</w:t>
      </w:r>
      <w:r>
        <w:rPr>
          <w:color w:val="002B48"/>
          <w:spacing w:val="-3"/>
          <w:sz w:val="20"/>
        </w:rPr>
        <w:t> </w:t>
      </w:r>
      <w:r>
        <w:rPr>
          <w:color w:val="002B48"/>
          <w:sz w:val="20"/>
        </w:rPr>
        <w:t>stating</w:t>
      </w:r>
      <w:r>
        <w:rPr>
          <w:color w:val="002B48"/>
          <w:spacing w:val="-2"/>
          <w:sz w:val="20"/>
        </w:rPr>
        <w:t> </w:t>
      </w:r>
      <w:r>
        <w:rPr>
          <w:color w:val="002B48"/>
          <w:sz w:val="20"/>
        </w:rPr>
        <w:t>that</w:t>
      </w:r>
      <w:r>
        <w:rPr>
          <w:color w:val="002B48"/>
          <w:spacing w:val="-3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3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2"/>
          <w:sz w:val="20"/>
        </w:rPr>
        <w:t> </w:t>
      </w:r>
      <w:r>
        <w:rPr>
          <w:color w:val="002B48"/>
          <w:sz w:val="20"/>
        </w:rPr>
        <w:t>is</w:t>
      </w:r>
      <w:r>
        <w:rPr>
          <w:color w:val="002B48"/>
          <w:spacing w:val="-3"/>
          <w:sz w:val="20"/>
        </w:rPr>
        <w:t> </w:t>
      </w:r>
      <w:r>
        <w:rPr>
          <w:color w:val="002B48"/>
          <w:sz w:val="20"/>
        </w:rPr>
        <w:t>granted.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Upon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TPTO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notifying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owner</w:t>
      </w:r>
      <w:r>
        <w:rPr>
          <w:color w:val="002B48"/>
          <w:spacing w:val="-58"/>
          <w:sz w:val="20"/>
        </w:rPr>
        <w:t> </w:t>
      </w:r>
      <w:r>
        <w:rPr>
          <w:color w:val="002B48"/>
          <w:sz w:val="20"/>
        </w:rPr>
        <w:t>about an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opposition, the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patent owner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can file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response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or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amendments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within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three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months.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If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Re-examination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and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Evalu-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ation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Board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(the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“Board”)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examines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opposi-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tion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and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finds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that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conforms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with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sz w:val="20"/>
        </w:rPr>
        <w:t>IPC,</w:t>
      </w:r>
      <w:r>
        <w:rPr>
          <w:color w:val="002B48"/>
          <w:spacing w:val="13"/>
          <w:sz w:val="20"/>
        </w:rPr>
        <w:t> </w:t>
      </w:r>
      <w:r>
        <w:rPr>
          <w:color w:val="002B48"/>
          <w:sz w:val="20"/>
        </w:rPr>
        <w:t>it</w:t>
      </w:r>
      <w:r>
        <w:rPr>
          <w:color w:val="002B48"/>
          <w:spacing w:val="13"/>
          <w:sz w:val="20"/>
        </w:rPr>
        <w:t> </w:t>
      </w:r>
      <w:r>
        <w:rPr>
          <w:color w:val="002B48"/>
          <w:sz w:val="20"/>
        </w:rPr>
        <w:t>will</w:t>
      </w:r>
      <w:r>
        <w:rPr>
          <w:color w:val="002B48"/>
          <w:spacing w:val="13"/>
          <w:sz w:val="20"/>
        </w:rPr>
        <w:t> </w:t>
      </w:r>
      <w:r>
        <w:rPr>
          <w:color w:val="002B48"/>
          <w:sz w:val="20"/>
        </w:rPr>
        <w:t>refuse</w:t>
      </w:r>
      <w:r>
        <w:rPr>
          <w:color w:val="002B48"/>
          <w:spacing w:val="13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opposition.</w:t>
      </w:r>
      <w:r>
        <w:rPr>
          <w:color w:val="002B48"/>
          <w:spacing w:val="13"/>
          <w:sz w:val="20"/>
        </w:rPr>
        <w:t> </w:t>
      </w:r>
      <w:r>
        <w:rPr>
          <w:color w:val="002B48"/>
          <w:sz w:val="20"/>
        </w:rPr>
        <w:t>If</w:t>
      </w:r>
      <w:r>
        <w:rPr>
          <w:color w:val="002B48"/>
          <w:spacing w:val="13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13"/>
          <w:sz w:val="20"/>
        </w:rPr>
        <w:t> </w:t>
      </w:r>
      <w:r>
        <w:rPr>
          <w:color w:val="002B48"/>
          <w:sz w:val="20"/>
        </w:rPr>
        <w:t>Board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concludes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that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partially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conforms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58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3"/>
          <w:w w:val="95"/>
          <w:sz w:val="20"/>
        </w:rPr>
        <w:t> </w:t>
      </w:r>
      <w:r>
        <w:rPr>
          <w:color w:val="002B48"/>
          <w:w w:val="95"/>
          <w:sz w:val="20"/>
        </w:rPr>
        <w:t>law,</w:t>
      </w:r>
      <w:r>
        <w:rPr>
          <w:color w:val="002B48"/>
          <w:spacing w:val="-3"/>
          <w:w w:val="95"/>
          <w:sz w:val="20"/>
        </w:rPr>
        <w:t> </w:t>
      </w:r>
      <w:r>
        <w:rPr>
          <w:color w:val="002B48"/>
          <w:w w:val="95"/>
          <w:sz w:val="20"/>
        </w:rPr>
        <w:t>it</w:t>
      </w:r>
      <w:r>
        <w:rPr>
          <w:color w:val="002B48"/>
          <w:spacing w:val="-3"/>
          <w:w w:val="95"/>
          <w:sz w:val="20"/>
        </w:rPr>
        <w:t> </w:t>
      </w:r>
      <w:r>
        <w:rPr>
          <w:color w:val="002B48"/>
          <w:w w:val="95"/>
          <w:sz w:val="20"/>
        </w:rPr>
        <w:t>will</w:t>
      </w:r>
      <w:r>
        <w:rPr>
          <w:color w:val="002B48"/>
          <w:spacing w:val="-3"/>
          <w:w w:val="95"/>
          <w:sz w:val="20"/>
        </w:rPr>
        <w:t> </w:t>
      </w:r>
      <w:r>
        <w:rPr>
          <w:color w:val="002B48"/>
          <w:w w:val="95"/>
          <w:sz w:val="20"/>
        </w:rPr>
        <w:t>confirm</w:t>
      </w:r>
      <w:r>
        <w:rPr>
          <w:color w:val="002B48"/>
          <w:spacing w:val="-2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3"/>
          <w:w w:val="95"/>
          <w:sz w:val="20"/>
        </w:rPr>
        <w:t> </w:t>
      </w:r>
      <w:r>
        <w:rPr>
          <w:color w:val="002B48"/>
          <w:w w:val="95"/>
          <w:sz w:val="20"/>
        </w:rPr>
        <w:t>partial</w:t>
      </w:r>
      <w:r>
        <w:rPr>
          <w:color w:val="002B48"/>
          <w:spacing w:val="-3"/>
          <w:w w:val="95"/>
          <w:sz w:val="20"/>
        </w:rPr>
        <w:t> </w:t>
      </w:r>
      <w:r>
        <w:rPr>
          <w:color w:val="002B48"/>
          <w:w w:val="95"/>
          <w:sz w:val="20"/>
        </w:rPr>
        <w:t>validity.</w:t>
      </w:r>
      <w:r>
        <w:rPr>
          <w:color w:val="002B48"/>
          <w:spacing w:val="-3"/>
          <w:w w:val="95"/>
          <w:sz w:val="20"/>
        </w:rPr>
        <w:t> </w:t>
      </w:r>
      <w:r>
        <w:rPr>
          <w:color w:val="002B48"/>
          <w:w w:val="95"/>
          <w:sz w:val="20"/>
        </w:rPr>
        <w:t>It</w:t>
      </w:r>
      <w:r>
        <w:rPr>
          <w:color w:val="002B48"/>
          <w:spacing w:val="-2"/>
          <w:w w:val="95"/>
          <w:sz w:val="20"/>
        </w:rPr>
        <w:t> </w:t>
      </w:r>
      <w:r>
        <w:rPr>
          <w:color w:val="002B48"/>
          <w:w w:val="95"/>
          <w:sz w:val="20"/>
        </w:rPr>
        <w:t>will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w w:val="95"/>
          <w:sz w:val="20"/>
        </w:rPr>
        <w:t>inform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owner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accordingly,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requesting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amendment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line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with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par-</w:t>
      </w:r>
      <w:r>
        <w:rPr>
          <w:color w:val="002B48"/>
          <w:spacing w:val="-58"/>
          <w:sz w:val="20"/>
        </w:rPr>
        <w:t> </w:t>
      </w:r>
      <w:r>
        <w:rPr>
          <w:color w:val="002B48"/>
          <w:w w:val="95"/>
          <w:sz w:val="20"/>
        </w:rPr>
        <w:t>tial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approval.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If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no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amendments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are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filed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(or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sz w:val="20"/>
        </w:rPr>
        <w:t>amendments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are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approved),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will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invalidated.</w:t>
      </w:r>
    </w:p>
    <w:p>
      <w:pPr>
        <w:spacing w:after="0" w:line="260" w:lineRule="exact"/>
        <w:jc w:val="left"/>
        <w:rPr>
          <w:sz w:val="20"/>
        </w:rPr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2. Initiating a Lawsuit" w:id="15"/>
      <w:bookmarkEnd w:id="15"/>
      <w:r>
        <w:rPr/>
      </w:r>
      <w:bookmarkStart w:name="2.1 Actions Available Against Infringeme" w:id="16"/>
      <w:bookmarkEnd w:id="16"/>
      <w:r>
        <w:rPr/>
      </w:r>
      <w:bookmarkStart w:name="_bookmark3" w:id="17"/>
      <w:bookmarkEnd w:id="17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/>
        <w:jc w:val="both"/>
      </w:pPr>
      <w:r>
        <w:rPr>
          <w:color w:val="002B48"/>
          <w:w w:val="95"/>
        </w:rPr>
        <w:t>Otherwise, the claims of a Turkish patent cannot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be amended by the patent holder after the grant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of protection. However, Article 140 of the IPC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states that the right-holder may restrict its right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patent,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either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full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or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partially,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one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or</w:t>
      </w:r>
      <w:r>
        <w:rPr>
          <w:color w:val="002B48"/>
          <w:spacing w:val="-54"/>
          <w:w w:val="95"/>
        </w:rPr>
        <w:t> </w:t>
      </w:r>
      <w:r>
        <w:rPr>
          <w:color w:val="002B48"/>
          <w:w w:val="95"/>
        </w:rPr>
        <w:t>more claims. The IPC allows for the cancellation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of a whole claim; however, it does not provide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right</w:t>
      </w:r>
      <w:r>
        <w:rPr>
          <w:color w:val="002B48"/>
          <w:spacing w:val="-13"/>
        </w:rPr>
        <w:t> </w:t>
      </w:r>
      <w:r>
        <w:rPr>
          <w:color w:val="002B48"/>
        </w:rPr>
        <w:t>to</w:t>
      </w:r>
      <w:r>
        <w:rPr>
          <w:color w:val="002B48"/>
          <w:spacing w:val="-13"/>
        </w:rPr>
        <w:t> </w:t>
      </w:r>
      <w:r>
        <w:rPr>
          <w:color w:val="002B48"/>
        </w:rPr>
        <w:t>amend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claim.</w:t>
      </w:r>
      <w:r>
        <w:rPr>
          <w:color w:val="002B48"/>
          <w:spacing w:val="-13"/>
        </w:rPr>
        <w:t> </w:t>
      </w:r>
      <w:r>
        <w:rPr>
          <w:color w:val="002B48"/>
        </w:rPr>
        <w:t>Where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patent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is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restricted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in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part,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patent</w:t>
      </w:r>
      <w:r>
        <w:rPr>
          <w:color w:val="002B48"/>
          <w:spacing w:val="-14"/>
        </w:rPr>
        <w:t> </w:t>
      </w:r>
      <w:r>
        <w:rPr>
          <w:color w:val="002B48"/>
        </w:rPr>
        <w:t>remains</w:t>
      </w:r>
      <w:r>
        <w:rPr>
          <w:color w:val="002B48"/>
          <w:spacing w:val="-14"/>
        </w:rPr>
        <w:t> </w:t>
      </w:r>
      <w:r>
        <w:rPr>
          <w:color w:val="002B48"/>
        </w:rPr>
        <w:t>in</w:t>
      </w:r>
      <w:r>
        <w:rPr>
          <w:color w:val="002B48"/>
          <w:spacing w:val="-14"/>
        </w:rPr>
        <w:t> </w:t>
      </w:r>
      <w:r>
        <w:rPr>
          <w:color w:val="002B48"/>
        </w:rPr>
        <w:t>force</w:t>
      </w:r>
      <w:r>
        <w:rPr>
          <w:color w:val="002B48"/>
          <w:spacing w:val="-58"/>
        </w:rPr>
        <w:t> </w:t>
      </w:r>
      <w:r>
        <w:rPr>
          <w:color w:val="002B48"/>
        </w:rPr>
        <w:t>for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claims</w:t>
      </w:r>
      <w:r>
        <w:rPr>
          <w:color w:val="002B48"/>
          <w:spacing w:val="-9"/>
        </w:rPr>
        <w:t> </w:t>
      </w:r>
      <w:r>
        <w:rPr>
          <w:color w:val="002B48"/>
        </w:rPr>
        <w:t>which</w:t>
      </w:r>
      <w:r>
        <w:rPr>
          <w:color w:val="002B48"/>
          <w:spacing w:val="-10"/>
        </w:rPr>
        <w:t> </w:t>
      </w:r>
      <w:r>
        <w:rPr>
          <w:color w:val="002B48"/>
        </w:rPr>
        <w:t>have</w:t>
      </w:r>
      <w:r>
        <w:rPr>
          <w:color w:val="002B48"/>
          <w:spacing w:val="-9"/>
        </w:rPr>
        <w:t> </w:t>
      </w:r>
      <w:r>
        <w:rPr>
          <w:color w:val="002B48"/>
        </w:rPr>
        <w:t>not</w:t>
      </w:r>
      <w:r>
        <w:rPr>
          <w:color w:val="002B48"/>
          <w:spacing w:val="-10"/>
        </w:rPr>
        <w:t> </w:t>
      </w:r>
      <w:r>
        <w:rPr>
          <w:color w:val="002B48"/>
        </w:rPr>
        <w:t>been</w:t>
      </w:r>
      <w:r>
        <w:rPr>
          <w:color w:val="002B48"/>
          <w:spacing w:val="-9"/>
        </w:rPr>
        <w:t> </w:t>
      </w:r>
      <w:r>
        <w:rPr>
          <w:color w:val="002B48"/>
        </w:rPr>
        <w:t>cancelled.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8"/>
        </w:numPr>
        <w:tabs>
          <w:tab w:pos="530" w:val="left" w:leader="none"/>
        </w:tabs>
        <w:spacing w:line="240" w:lineRule="auto" w:before="190" w:after="0"/>
        <w:ind w:left="529" w:right="0" w:hanging="290"/>
        <w:jc w:val="left"/>
      </w:pPr>
      <w:r>
        <w:rPr>
          <w:color w:val="002B48"/>
          <w:w w:val="90"/>
        </w:rPr>
        <w:t>Initiating</w:t>
      </w:r>
      <w:r>
        <w:rPr>
          <w:color w:val="002B48"/>
          <w:spacing w:val="-6"/>
          <w:w w:val="90"/>
        </w:rPr>
        <w:t> </w:t>
      </w:r>
      <w:r>
        <w:rPr>
          <w:color w:val="002B48"/>
          <w:w w:val="90"/>
        </w:rPr>
        <w:t>a</w:t>
      </w:r>
      <w:r>
        <w:rPr>
          <w:color w:val="002B48"/>
          <w:spacing w:val="-5"/>
          <w:w w:val="90"/>
        </w:rPr>
        <w:t> </w:t>
      </w:r>
      <w:r>
        <w:rPr>
          <w:color w:val="002B48"/>
          <w:w w:val="90"/>
        </w:rPr>
        <w:t>Lawsuit</w:t>
      </w: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32" w:lineRule="auto" w:before="251" w:after="0"/>
        <w:ind w:left="240" w:right="1232" w:firstLine="0"/>
        <w:jc w:val="left"/>
      </w:pPr>
      <w:r>
        <w:rPr>
          <w:color w:val="002B48"/>
          <w:w w:val="90"/>
        </w:rPr>
        <w:t>Actions</w:t>
      </w:r>
      <w:r>
        <w:rPr>
          <w:color w:val="002B48"/>
          <w:spacing w:val="26"/>
          <w:w w:val="90"/>
        </w:rPr>
        <w:t> </w:t>
      </w:r>
      <w:r>
        <w:rPr>
          <w:color w:val="002B48"/>
          <w:w w:val="90"/>
        </w:rPr>
        <w:t>Available</w:t>
      </w:r>
      <w:r>
        <w:rPr>
          <w:color w:val="002B48"/>
          <w:spacing w:val="26"/>
          <w:w w:val="90"/>
        </w:rPr>
        <w:t> </w:t>
      </w:r>
      <w:r>
        <w:rPr>
          <w:color w:val="002B48"/>
          <w:w w:val="90"/>
        </w:rPr>
        <w:t>Against</w:t>
      </w:r>
      <w:r>
        <w:rPr>
          <w:color w:val="002B48"/>
          <w:spacing w:val="-67"/>
          <w:w w:val="90"/>
        </w:rPr>
        <w:t> </w:t>
      </w:r>
      <w:r>
        <w:rPr>
          <w:color w:val="002B48"/>
        </w:rPr>
        <w:t>Infringement</w:t>
      </w:r>
    </w:p>
    <w:p>
      <w:pPr>
        <w:pStyle w:val="BodyText"/>
        <w:spacing w:before="15"/>
        <w:ind w:left="240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Settlement</w:t>
      </w:r>
      <w:r>
        <w:rPr>
          <w:rFonts w:ascii="Verdana"/>
          <w:color w:val="002B48"/>
          <w:spacing w:val="12"/>
          <w:w w:val="90"/>
        </w:rPr>
        <w:t> </w:t>
      </w:r>
      <w:r>
        <w:rPr>
          <w:rFonts w:ascii="Verdana"/>
          <w:color w:val="002B48"/>
          <w:w w:val="90"/>
        </w:rPr>
        <w:t>and</w:t>
      </w:r>
      <w:r>
        <w:rPr>
          <w:rFonts w:ascii="Verdana"/>
          <w:color w:val="002B48"/>
          <w:spacing w:val="12"/>
          <w:w w:val="90"/>
        </w:rPr>
        <w:t> </w:t>
      </w:r>
      <w:r>
        <w:rPr>
          <w:rFonts w:ascii="Verdana"/>
          <w:color w:val="002B48"/>
          <w:w w:val="90"/>
        </w:rPr>
        <w:t>Mediation</w:t>
      </w:r>
    </w:p>
    <w:p>
      <w:pPr>
        <w:pStyle w:val="BodyText"/>
        <w:spacing w:line="268" w:lineRule="auto" w:before="30"/>
        <w:ind w:left="240"/>
        <w:jc w:val="both"/>
      </w:pPr>
      <w:r>
        <w:rPr>
          <w:color w:val="002B48"/>
        </w:rPr>
        <w:t>If the parties seem open to the discussion of a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settlement, the right-holder may choose to con-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tact the infringing party through a warning letter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and</w:t>
      </w:r>
      <w:r>
        <w:rPr>
          <w:color w:val="002B48"/>
          <w:spacing w:val="-8"/>
        </w:rPr>
        <w:t> </w:t>
      </w:r>
      <w:r>
        <w:rPr>
          <w:color w:val="002B48"/>
        </w:rPr>
        <w:t>may</w:t>
      </w:r>
      <w:r>
        <w:rPr>
          <w:color w:val="002B48"/>
          <w:spacing w:val="-8"/>
        </w:rPr>
        <w:t> </w:t>
      </w:r>
      <w:r>
        <w:rPr>
          <w:color w:val="002B48"/>
        </w:rPr>
        <w:t>come</w:t>
      </w:r>
      <w:r>
        <w:rPr>
          <w:color w:val="002B48"/>
          <w:spacing w:val="-8"/>
        </w:rPr>
        <w:t> </w:t>
      </w:r>
      <w:r>
        <w:rPr>
          <w:color w:val="002B48"/>
        </w:rPr>
        <w:t>to</w:t>
      </w:r>
      <w:r>
        <w:rPr>
          <w:color w:val="002B48"/>
          <w:spacing w:val="-7"/>
        </w:rPr>
        <w:t> </w:t>
      </w:r>
      <w:r>
        <w:rPr>
          <w:color w:val="002B48"/>
        </w:rPr>
        <w:t>terms</w:t>
      </w:r>
      <w:r>
        <w:rPr>
          <w:color w:val="002B48"/>
          <w:spacing w:val="-8"/>
        </w:rPr>
        <w:t> </w:t>
      </w:r>
      <w:r>
        <w:rPr>
          <w:color w:val="002B48"/>
        </w:rPr>
        <w:t>by</w:t>
      </w:r>
      <w:r>
        <w:rPr>
          <w:color w:val="002B48"/>
          <w:spacing w:val="-8"/>
        </w:rPr>
        <w:t> </w:t>
      </w:r>
      <w:r>
        <w:rPr>
          <w:color w:val="002B48"/>
        </w:rPr>
        <w:t>signing</w:t>
      </w:r>
      <w:r>
        <w:rPr>
          <w:color w:val="002B48"/>
          <w:spacing w:val="-8"/>
        </w:rPr>
        <w:t> </w:t>
      </w:r>
      <w:r>
        <w:rPr>
          <w:color w:val="002B48"/>
        </w:rPr>
        <w:t>a</w:t>
      </w:r>
      <w:r>
        <w:rPr>
          <w:color w:val="002B48"/>
          <w:spacing w:val="-7"/>
        </w:rPr>
        <w:t> </w:t>
      </w:r>
      <w:r>
        <w:rPr>
          <w:color w:val="002B48"/>
        </w:rPr>
        <w:t>settlement</w:t>
      </w:r>
      <w:r>
        <w:rPr>
          <w:color w:val="002B48"/>
          <w:spacing w:val="-58"/>
        </w:rPr>
        <w:t> </w:t>
      </w:r>
      <w:r>
        <w:rPr>
          <w:color w:val="002B48"/>
        </w:rPr>
        <w:t>agreement.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Moreover, under Turkish Law, mediation has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recently become a prerequisite for filing lawsuits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concerning</w:t>
      </w:r>
      <w:r>
        <w:rPr>
          <w:color w:val="002B48"/>
          <w:spacing w:val="-11"/>
        </w:rPr>
        <w:t> </w:t>
      </w:r>
      <w:r>
        <w:rPr>
          <w:color w:val="002B48"/>
        </w:rPr>
        <w:t>commercial</w:t>
      </w:r>
      <w:r>
        <w:rPr>
          <w:color w:val="002B48"/>
          <w:spacing w:val="-11"/>
        </w:rPr>
        <w:t> </w:t>
      </w:r>
      <w:r>
        <w:rPr>
          <w:color w:val="002B48"/>
        </w:rPr>
        <w:t>disputes</w:t>
      </w:r>
      <w:r>
        <w:rPr>
          <w:color w:val="002B48"/>
          <w:spacing w:val="-10"/>
        </w:rPr>
        <w:t> </w:t>
      </w:r>
      <w:r>
        <w:rPr>
          <w:color w:val="002B48"/>
        </w:rPr>
        <w:t>with</w:t>
      </w:r>
      <w:r>
        <w:rPr>
          <w:color w:val="002B48"/>
          <w:spacing w:val="-11"/>
        </w:rPr>
        <w:t> </w:t>
      </w:r>
      <w:r>
        <w:rPr>
          <w:color w:val="002B48"/>
        </w:rPr>
        <w:t>monetary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claims, including IP-related disputes. If a lawsuit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is</w:t>
      </w:r>
      <w:r>
        <w:rPr>
          <w:color w:val="002B48"/>
          <w:spacing w:val="-15"/>
        </w:rPr>
        <w:t> </w:t>
      </w:r>
      <w:r>
        <w:rPr>
          <w:color w:val="002B48"/>
        </w:rPr>
        <w:t>filed</w:t>
      </w:r>
      <w:r>
        <w:rPr>
          <w:color w:val="002B48"/>
          <w:spacing w:val="-14"/>
        </w:rPr>
        <w:t> </w:t>
      </w:r>
      <w:r>
        <w:rPr>
          <w:color w:val="002B48"/>
        </w:rPr>
        <w:t>without</w:t>
      </w:r>
      <w:r>
        <w:rPr>
          <w:color w:val="002B48"/>
          <w:spacing w:val="-14"/>
        </w:rPr>
        <w:t> </w:t>
      </w:r>
      <w:r>
        <w:rPr>
          <w:color w:val="002B48"/>
        </w:rPr>
        <w:t>applying</w:t>
      </w:r>
      <w:r>
        <w:rPr>
          <w:color w:val="002B48"/>
          <w:spacing w:val="-14"/>
        </w:rPr>
        <w:t> </w:t>
      </w:r>
      <w:r>
        <w:rPr>
          <w:color w:val="002B48"/>
        </w:rPr>
        <w:t>for</w:t>
      </w:r>
      <w:r>
        <w:rPr>
          <w:color w:val="002B48"/>
          <w:spacing w:val="-15"/>
        </w:rPr>
        <w:t> </w:t>
      </w:r>
      <w:r>
        <w:rPr>
          <w:color w:val="002B48"/>
        </w:rPr>
        <w:t>mediation</w:t>
      </w:r>
      <w:r>
        <w:rPr>
          <w:color w:val="002B48"/>
          <w:spacing w:val="-14"/>
        </w:rPr>
        <w:t> </w:t>
      </w:r>
      <w:r>
        <w:rPr>
          <w:color w:val="002B48"/>
        </w:rPr>
        <w:t>first,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case</w:t>
      </w:r>
      <w:r>
        <w:rPr>
          <w:color w:val="002B48"/>
          <w:spacing w:val="-5"/>
        </w:rPr>
        <w:t> </w:t>
      </w:r>
      <w:r>
        <w:rPr>
          <w:color w:val="002B48"/>
        </w:rPr>
        <w:t>will</w:t>
      </w:r>
      <w:r>
        <w:rPr>
          <w:color w:val="002B48"/>
          <w:spacing w:val="-5"/>
        </w:rPr>
        <w:t> </w:t>
      </w:r>
      <w:r>
        <w:rPr>
          <w:color w:val="002B48"/>
        </w:rPr>
        <w:t>be</w:t>
      </w:r>
      <w:r>
        <w:rPr>
          <w:color w:val="002B48"/>
          <w:spacing w:val="-5"/>
        </w:rPr>
        <w:t> </w:t>
      </w:r>
      <w:r>
        <w:rPr>
          <w:color w:val="002B48"/>
        </w:rPr>
        <w:t>dismissed</w:t>
      </w:r>
      <w:r>
        <w:rPr>
          <w:color w:val="002B48"/>
          <w:spacing w:val="-4"/>
        </w:rPr>
        <w:t> </w:t>
      </w:r>
      <w:r>
        <w:rPr>
          <w:color w:val="002B48"/>
        </w:rPr>
        <w:t>with</w:t>
      </w:r>
      <w:r>
        <w:rPr>
          <w:color w:val="002B48"/>
          <w:spacing w:val="-5"/>
        </w:rPr>
        <w:t> </w:t>
      </w:r>
      <w:r>
        <w:rPr>
          <w:color w:val="002B48"/>
        </w:rPr>
        <w:t>respect</w:t>
      </w:r>
      <w:r>
        <w:rPr>
          <w:color w:val="002B48"/>
          <w:spacing w:val="-5"/>
        </w:rPr>
        <w:t> </w:t>
      </w:r>
      <w:r>
        <w:rPr>
          <w:color w:val="002B48"/>
        </w:rPr>
        <w:t>to</w:t>
      </w:r>
      <w:r>
        <w:rPr>
          <w:color w:val="002B48"/>
          <w:spacing w:val="-5"/>
        </w:rPr>
        <w:t> </w:t>
      </w:r>
      <w:r>
        <w:rPr>
          <w:color w:val="002B48"/>
        </w:rPr>
        <w:t>compen-</w:t>
      </w:r>
      <w:r>
        <w:rPr>
          <w:color w:val="002B48"/>
          <w:spacing w:val="-57"/>
        </w:rPr>
        <w:t> </w:t>
      </w:r>
      <w:r>
        <w:rPr>
          <w:color w:val="002B48"/>
        </w:rPr>
        <w:t>sation claims ex officio on procedural grounds,</w:t>
      </w:r>
      <w:r>
        <w:rPr>
          <w:color w:val="002B48"/>
          <w:spacing w:val="-58"/>
        </w:rPr>
        <w:t> </w:t>
      </w:r>
      <w:r>
        <w:rPr>
          <w:color w:val="002B48"/>
        </w:rPr>
        <w:t>without</w:t>
      </w:r>
      <w:r>
        <w:rPr>
          <w:color w:val="002B48"/>
          <w:spacing w:val="-3"/>
        </w:rPr>
        <w:t> </w:t>
      </w:r>
      <w:r>
        <w:rPr>
          <w:color w:val="002B48"/>
        </w:rPr>
        <w:t>any</w:t>
      </w:r>
      <w:r>
        <w:rPr>
          <w:color w:val="002B48"/>
          <w:spacing w:val="-2"/>
        </w:rPr>
        <w:t> </w:t>
      </w:r>
      <w:r>
        <w:rPr>
          <w:color w:val="002B48"/>
        </w:rPr>
        <w:t>further</w:t>
      </w:r>
      <w:r>
        <w:rPr>
          <w:color w:val="002B48"/>
          <w:spacing w:val="-3"/>
        </w:rPr>
        <w:t> </w:t>
      </w:r>
      <w:r>
        <w:rPr>
          <w:color w:val="002B48"/>
        </w:rPr>
        <w:t>examination</w:t>
      </w:r>
      <w:r>
        <w:rPr>
          <w:color w:val="002B48"/>
          <w:spacing w:val="-2"/>
        </w:rPr>
        <w:t> </w:t>
      </w:r>
      <w:r>
        <w:rPr>
          <w:color w:val="002B48"/>
        </w:rPr>
        <w:t>of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  <w:r>
        <w:rPr>
          <w:color w:val="002B48"/>
          <w:spacing w:val="-2"/>
        </w:rPr>
        <w:t> </w:t>
      </w:r>
      <w:r>
        <w:rPr>
          <w:color w:val="002B48"/>
        </w:rPr>
        <w:t>merits,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examination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will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continue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with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respect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1"/>
        </w:rPr>
        <w:t>other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claims</w:t>
      </w:r>
      <w:r>
        <w:rPr>
          <w:color w:val="002B48"/>
          <w:spacing w:val="-14"/>
        </w:rPr>
        <w:t> </w:t>
      </w:r>
      <w:r>
        <w:rPr>
          <w:color w:val="002B48"/>
        </w:rPr>
        <w:t>such</w:t>
      </w:r>
      <w:r>
        <w:rPr>
          <w:color w:val="002B48"/>
          <w:spacing w:val="-14"/>
        </w:rPr>
        <w:t> </w:t>
      </w:r>
      <w:r>
        <w:rPr>
          <w:color w:val="002B48"/>
        </w:rPr>
        <w:t>as</w:t>
      </w:r>
      <w:r>
        <w:rPr>
          <w:color w:val="002B48"/>
          <w:spacing w:val="-14"/>
        </w:rPr>
        <w:t> </w:t>
      </w:r>
      <w:r>
        <w:rPr>
          <w:color w:val="002B48"/>
        </w:rPr>
        <w:t>elimination</w:t>
      </w:r>
      <w:r>
        <w:rPr>
          <w:color w:val="002B48"/>
          <w:spacing w:val="-13"/>
        </w:rPr>
        <w:t> </w:t>
      </w:r>
      <w:r>
        <w:rPr>
          <w:color w:val="002B48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infringe-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ment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seizure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infringing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items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(if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any).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Recently,</w:t>
      </w:r>
      <w:r>
        <w:rPr>
          <w:color w:val="002B48"/>
          <w:spacing w:val="-15"/>
        </w:rPr>
        <w:t> </w:t>
      </w:r>
      <w:r>
        <w:rPr>
          <w:color w:val="002B48"/>
        </w:rPr>
        <w:t>the</w:t>
      </w:r>
      <w:r>
        <w:rPr>
          <w:color w:val="002B48"/>
          <w:spacing w:val="-15"/>
        </w:rPr>
        <w:t> </w:t>
      </w:r>
      <w:r>
        <w:rPr>
          <w:color w:val="002B48"/>
        </w:rPr>
        <w:t>11th</w:t>
      </w:r>
      <w:r>
        <w:rPr>
          <w:color w:val="002B48"/>
          <w:spacing w:val="-15"/>
        </w:rPr>
        <w:t> </w:t>
      </w:r>
      <w:r>
        <w:rPr>
          <w:color w:val="002B48"/>
        </w:rPr>
        <w:t>Chamber</w:t>
      </w:r>
      <w:r>
        <w:rPr>
          <w:color w:val="002B48"/>
          <w:spacing w:val="-14"/>
        </w:rPr>
        <w:t> </w:t>
      </w:r>
      <w:r>
        <w:rPr>
          <w:color w:val="002B48"/>
        </w:rPr>
        <w:t>of</w:t>
      </w:r>
      <w:r>
        <w:rPr>
          <w:color w:val="002B48"/>
          <w:spacing w:val="-15"/>
        </w:rPr>
        <w:t> </w:t>
      </w:r>
      <w:r>
        <w:rPr>
          <w:color w:val="002B48"/>
        </w:rPr>
        <w:t>Court</w:t>
      </w:r>
      <w:r>
        <w:rPr>
          <w:color w:val="002B48"/>
          <w:spacing w:val="-15"/>
        </w:rPr>
        <w:t> </w:t>
      </w:r>
      <w:r>
        <w:rPr>
          <w:color w:val="002B48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Appeal,</w:t>
      </w:r>
      <w:r>
        <w:rPr>
          <w:color w:val="002B48"/>
          <w:spacing w:val="-58"/>
        </w:rPr>
        <w:t> </w:t>
      </w:r>
      <w:r>
        <w:rPr>
          <w:color w:val="002B48"/>
          <w:spacing w:val="-3"/>
        </w:rPr>
        <w:t>which</w:t>
      </w:r>
      <w:r>
        <w:rPr>
          <w:color w:val="002B48"/>
          <w:spacing w:val="-19"/>
        </w:rPr>
        <w:t> </w:t>
      </w:r>
      <w:r>
        <w:rPr>
          <w:color w:val="002B48"/>
          <w:spacing w:val="-3"/>
        </w:rPr>
        <w:t>is</w:t>
      </w:r>
      <w:r>
        <w:rPr>
          <w:color w:val="002B48"/>
          <w:spacing w:val="-18"/>
        </w:rPr>
        <w:t> </w:t>
      </w:r>
      <w:r>
        <w:rPr>
          <w:color w:val="002B48"/>
          <w:spacing w:val="-3"/>
        </w:rPr>
        <w:t>responsible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for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IP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cases,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ruled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that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there</w:t>
      </w:r>
      <w:r>
        <w:rPr>
          <w:color w:val="002B48"/>
          <w:spacing w:val="-58"/>
        </w:rPr>
        <w:t> </w:t>
      </w:r>
      <w:r>
        <w:rPr>
          <w:color w:val="002B48"/>
        </w:rPr>
        <w:t>is no need to apply for an obligatory mediation</w:t>
      </w:r>
      <w:r>
        <w:rPr>
          <w:color w:val="002B48"/>
          <w:spacing w:val="-59"/>
        </w:rPr>
        <w:t> </w:t>
      </w:r>
      <w:r>
        <w:rPr>
          <w:color w:val="002B48"/>
        </w:rPr>
        <w:t>if the action includes prevention of or elimina-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tion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outcomes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infringement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request.</w:t>
      </w:r>
      <w:r>
        <w:rPr>
          <w:color w:val="002B48"/>
          <w:spacing w:val="-54"/>
          <w:w w:val="95"/>
        </w:rPr>
        <w:t> </w:t>
      </w:r>
      <w:r>
        <w:rPr>
          <w:color w:val="002B48"/>
        </w:rPr>
        <w:t>Although the regulation does not foresee any</w:t>
      </w:r>
      <w:r>
        <w:rPr>
          <w:color w:val="002B48"/>
          <w:spacing w:val="1"/>
        </w:rPr>
        <w:t> </w:t>
      </w:r>
      <w:r>
        <w:rPr>
          <w:color w:val="002B48"/>
        </w:rPr>
        <w:t>exceptions</w:t>
      </w:r>
      <w:r>
        <w:rPr>
          <w:color w:val="002B48"/>
          <w:spacing w:val="-12"/>
        </w:rPr>
        <w:t> </w:t>
      </w:r>
      <w:r>
        <w:rPr>
          <w:color w:val="002B48"/>
        </w:rPr>
        <w:t>on</w:t>
      </w:r>
      <w:r>
        <w:rPr>
          <w:color w:val="002B48"/>
          <w:spacing w:val="-11"/>
        </w:rPr>
        <w:t> </w:t>
      </w:r>
      <w:r>
        <w:rPr>
          <w:color w:val="002B48"/>
        </w:rPr>
        <w:t>obligatory</w:t>
      </w:r>
      <w:r>
        <w:rPr>
          <w:color w:val="002B48"/>
          <w:spacing w:val="-11"/>
        </w:rPr>
        <w:t> </w:t>
      </w:r>
      <w:r>
        <w:rPr>
          <w:color w:val="002B48"/>
        </w:rPr>
        <w:t>mediation,</w:t>
      </w:r>
      <w:r>
        <w:rPr>
          <w:color w:val="002B48"/>
          <w:spacing w:val="-12"/>
        </w:rPr>
        <w:t> </w:t>
      </w:r>
      <w:r>
        <w:rPr>
          <w:color w:val="002B48"/>
        </w:rPr>
        <w:t>right-hold-</w:t>
      </w:r>
    </w:p>
    <w:p>
      <w:pPr>
        <w:pStyle w:val="BodyText"/>
        <w:spacing w:line="268" w:lineRule="auto" w:before="102"/>
        <w:ind w:left="183" w:right="318"/>
        <w:jc w:val="both"/>
      </w:pPr>
      <w:r>
        <w:rPr/>
        <w:br w:type="column"/>
      </w:r>
      <w:r>
        <w:rPr>
          <w:color w:val="002B48"/>
        </w:rPr>
        <w:t>ers may initiate patent infringement actions,</w:t>
      </w:r>
      <w:r>
        <w:rPr>
          <w:color w:val="002B48"/>
          <w:spacing w:val="1"/>
        </w:rPr>
        <w:t> </w:t>
      </w:r>
      <w:r>
        <w:rPr>
          <w:color w:val="002B48"/>
        </w:rPr>
        <w:t>including compensation claims, without apply-</w:t>
      </w:r>
      <w:r>
        <w:rPr>
          <w:color w:val="002B48"/>
          <w:spacing w:val="-58"/>
        </w:rPr>
        <w:t> </w:t>
      </w:r>
      <w:r>
        <w:rPr>
          <w:color w:val="002B48"/>
        </w:rPr>
        <w:t>ing for mediation based on said decision of the</w:t>
      </w:r>
      <w:r>
        <w:rPr>
          <w:color w:val="002B48"/>
          <w:spacing w:val="-58"/>
        </w:rPr>
        <w:t> </w:t>
      </w:r>
      <w:r>
        <w:rPr>
          <w:color w:val="002B48"/>
        </w:rPr>
        <w:t>Court</w:t>
      </w:r>
      <w:r>
        <w:rPr>
          <w:color w:val="002B48"/>
          <w:spacing w:val="-8"/>
        </w:rPr>
        <w:t> </w:t>
      </w:r>
      <w:r>
        <w:rPr>
          <w:color w:val="002B48"/>
        </w:rPr>
        <w:t>of</w:t>
      </w:r>
      <w:r>
        <w:rPr>
          <w:color w:val="002B48"/>
          <w:spacing w:val="-7"/>
        </w:rPr>
        <w:t> </w:t>
      </w:r>
      <w:r>
        <w:rPr>
          <w:color w:val="002B48"/>
        </w:rPr>
        <w:t>Appeal’s</w:t>
      </w:r>
      <w:r>
        <w:rPr>
          <w:color w:val="002B48"/>
          <w:spacing w:val="-7"/>
        </w:rPr>
        <w:t> </w:t>
      </w:r>
      <w:r>
        <w:rPr>
          <w:color w:val="002B48"/>
        </w:rPr>
        <w:t>respective</w:t>
      </w:r>
      <w:r>
        <w:rPr>
          <w:color w:val="002B48"/>
          <w:spacing w:val="-7"/>
        </w:rPr>
        <w:t> </w:t>
      </w:r>
      <w:r>
        <w:rPr>
          <w:color w:val="002B48"/>
        </w:rPr>
        <w:t>chamber.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3"/>
        <w:jc w:val="both"/>
        <w:rPr>
          <w:rFonts w:ascii="Verdana"/>
        </w:rPr>
      </w:pPr>
      <w:r>
        <w:rPr>
          <w:rFonts w:ascii="Verdana"/>
          <w:color w:val="002B48"/>
          <w:w w:val="95"/>
        </w:rPr>
        <w:t>Court</w:t>
      </w:r>
      <w:r>
        <w:rPr>
          <w:rFonts w:ascii="Verdana"/>
          <w:color w:val="002B48"/>
          <w:spacing w:val="-9"/>
          <w:w w:val="95"/>
        </w:rPr>
        <w:t> </w:t>
      </w:r>
      <w:r>
        <w:rPr>
          <w:rFonts w:ascii="Verdana"/>
          <w:color w:val="002B48"/>
          <w:w w:val="95"/>
        </w:rPr>
        <w:t>Proceedings</w:t>
      </w:r>
    </w:p>
    <w:p>
      <w:pPr>
        <w:pStyle w:val="BodyText"/>
        <w:spacing w:line="268" w:lineRule="auto" w:before="30"/>
        <w:ind w:left="183" w:right="318"/>
        <w:jc w:val="both"/>
      </w:pPr>
      <w:r>
        <w:rPr>
          <w:color w:val="002B48"/>
        </w:rPr>
        <w:t>The most effective way for a patent owner to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enforce their rights is to initiate an infringement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action</w:t>
      </w:r>
      <w:r>
        <w:rPr>
          <w:color w:val="002B48"/>
          <w:spacing w:val="-6"/>
        </w:rPr>
        <w:t> </w:t>
      </w:r>
      <w:r>
        <w:rPr>
          <w:color w:val="002B48"/>
        </w:rPr>
        <w:t>against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alleged</w:t>
      </w:r>
      <w:r>
        <w:rPr>
          <w:color w:val="002B48"/>
          <w:spacing w:val="-5"/>
        </w:rPr>
        <w:t> </w:t>
      </w:r>
      <w:r>
        <w:rPr>
          <w:color w:val="002B48"/>
        </w:rPr>
        <w:t>infringers</w:t>
      </w:r>
      <w:r>
        <w:rPr>
          <w:color w:val="002B48"/>
          <w:spacing w:val="-6"/>
        </w:rPr>
        <w:t> </w:t>
      </w:r>
      <w:r>
        <w:rPr>
          <w:color w:val="002B48"/>
        </w:rPr>
        <w:t>before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specialised intellectual and industrial property</w:t>
      </w:r>
      <w:r>
        <w:rPr>
          <w:color w:val="002B48"/>
          <w:spacing w:val="-58"/>
        </w:rPr>
        <w:t> </w:t>
      </w:r>
      <w:r>
        <w:rPr>
          <w:color w:val="002B48"/>
        </w:rPr>
        <w:t>rights</w:t>
      </w:r>
      <w:r>
        <w:rPr>
          <w:color w:val="002B48"/>
          <w:spacing w:val="-6"/>
        </w:rPr>
        <w:t> </w:t>
      </w:r>
      <w:r>
        <w:rPr>
          <w:color w:val="002B48"/>
        </w:rPr>
        <w:t>civil</w:t>
      </w:r>
      <w:r>
        <w:rPr>
          <w:color w:val="002B48"/>
          <w:spacing w:val="-6"/>
        </w:rPr>
        <w:t> </w:t>
      </w:r>
      <w:r>
        <w:rPr>
          <w:color w:val="002B48"/>
        </w:rPr>
        <w:t>courts.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3" w:right="318"/>
        <w:jc w:val="both"/>
      </w:pPr>
      <w:r>
        <w:rPr>
          <w:color w:val="002B48"/>
        </w:rPr>
        <w:t>Such</w:t>
      </w:r>
      <w:r>
        <w:rPr>
          <w:color w:val="002B48"/>
          <w:spacing w:val="-13"/>
        </w:rPr>
        <w:t> </w:t>
      </w:r>
      <w:r>
        <w:rPr>
          <w:color w:val="002B48"/>
        </w:rPr>
        <w:t>infringement</w:t>
      </w:r>
      <w:r>
        <w:rPr>
          <w:color w:val="002B48"/>
          <w:spacing w:val="-12"/>
        </w:rPr>
        <w:t> </w:t>
      </w:r>
      <w:r>
        <w:rPr>
          <w:color w:val="002B48"/>
        </w:rPr>
        <w:t>actions</w:t>
      </w:r>
      <w:r>
        <w:rPr>
          <w:color w:val="002B48"/>
          <w:spacing w:val="-12"/>
        </w:rPr>
        <w:t> </w:t>
      </w:r>
      <w:r>
        <w:rPr>
          <w:color w:val="002B48"/>
        </w:rPr>
        <w:t>are</w:t>
      </w:r>
      <w:r>
        <w:rPr>
          <w:color w:val="002B48"/>
          <w:spacing w:val="-12"/>
        </w:rPr>
        <w:t> </w:t>
      </w:r>
      <w:r>
        <w:rPr>
          <w:color w:val="002B48"/>
        </w:rPr>
        <w:t>generally</w:t>
      </w:r>
      <w:r>
        <w:rPr>
          <w:color w:val="002B48"/>
          <w:spacing w:val="-12"/>
        </w:rPr>
        <w:t> </w:t>
      </w:r>
      <w:r>
        <w:rPr>
          <w:color w:val="002B48"/>
        </w:rPr>
        <w:t>started</w:t>
      </w:r>
      <w:r>
        <w:rPr>
          <w:color w:val="002B48"/>
          <w:spacing w:val="-58"/>
        </w:rPr>
        <w:t> </w:t>
      </w:r>
      <w:r>
        <w:rPr>
          <w:color w:val="002B48"/>
        </w:rPr>
        <w:t>with</w:t>
      </w:r>
      <w:r>
        <w:rPr>
          <w:color w:val="002B48"/>
          <w:spacing w:val="-12"/>
        </w:rPr>
        <w:t> </w:t>
      </w:r>
      <w:r>
        <w:rPr>
          <w:color w:val="002B48"/>
        </w:rPr>
        <w:t>a</w:t>
      </w:r>
      <w:r>
        <w:rPr>
          <w:color w:val="002B48"/>
          <w:spacing w:val="-11"/>
        </w:rPr>
        <w:t> </w:t>
      </w:r>
      <w:r>
        <w:rPr>
          <w:color w:val="002B48"/>
        </w:rPr>
        <w:t>preliminary</w:t>
      </w:r>
      <w:r>
        <w:rPr>
          <w:color w:val="002B48"/>
          <w:spacing w:val="-11"/>
        </w:rPr>
        <w:t> </w:t>
      </w:r>
      <w:r>
        <w:rPr>
          <w:color w:val="002B48"/>
        </w:rPr>
        <w:t>injunction</w:t>
      </w:r>
      <w:r>
        <w:rPr>
          <w:color w:val="002B48"/>
          <w:spacing w:val="-11"/>
        </w:rPr>
        <w:t> </w:t>
      </w:r>
      <w:r>
        <w:rPr>
          <w:color w:val="002B48"/>
        </w:rPr>
        <w:t>claim</w:t>
      </w:r>
      <w:r>
        <w:rPr>
          <w:color w:val="002B48"/>
          <w:spacing w:val="-11"/>
        </w:rPr>
        <w:t> </w:t>
      </w:r>
      <w:r>
        <w:rPr>
          <w:color w:val="002B48"/>
        </w:rPr>
        <w:t>and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dis-</w:t>
      </w:r>
      <w:r>
        <w:rPr>
          <w:color w:val="002B48"/>
          <w:spacing w:val="-57"/>
        </w:rPr>
        <w:t> </w:t>
      </w:r>
      <w:r>
        <w:rPr>
          <w:color w:val="002B48"/>
        </w:rPr>
        <w:t>covery</w:t>
      </w:r>
      <w:r>
        <w:rPr>
          <w:color w:val="002B48"/>
          <w:spacing w:val="-8"/>
        </w:rPr>
        <w:t> </w:t>
      </w:r>
      <w:r>
        <w:rPr>
          <w:color w:val="002B48"/>
        </w:rPr>
        <w:t>and</w:t>
      </w:r>
      <w:r>
        <w:rPr>
          <w:color w:val="002B48"/>
          <w:spacing w:val="-8"/>
        </w:rPr>
        <w:t> </w:t>
      </w:r>
      <w:r>
        <w:rPr>
          <w:color w:val="002B48"/>
        </w:rPr>
        <w:t>determination</w:t>
      </w:r>
      <w:r>
        <w:rPr>
          <w:color w:val="002B48"/>
          <w:spacing w:val="-8"/>
        </w:rPr>
        <w:t> </w:t>
      </w:r>
      <w:r>
        <w:rPr>
          <w:color w:val="002B48"/>
        </w:rPr>
        <w:t>of</w:t>
      </w:r>
      <w:r>
        <w:rPr>
          <w:color w:val="002B48"/>
          <w:spacing w:val="-8"/>
        </w:rPr>
        <w:t> </w:t>
      </w:r>
      <w:r>
        <w:rPr>
          <w:color w:val="002B48"/>
        </w:rPr>
        <w:t>evidence.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3" w:right="318"/>
        <w:jc w:val="both"/>
      </w:pPr>
      <w:r>
        <w:rPr>
          <w:color w:val="002B48"/>
        </w:rPr>
        <w:t>To obtain an injunction, the requesting party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must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prove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that,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if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injunction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not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granted: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40" w:lineRule="auto" w:before="0" w:after="0"/>
        <w:ind w:left="297" w:right="0" w:hanging="115"/>
        <w:jc w:val="left"/>
        <w:rPr>
          <w:sz w:val="20"/>
        </w:rPr>
      </w:pPr>
      <w:r>
        <w:rPr>
          <w:color w:val="002B48"/>
          <w:w w:val="95"/>
          <w:sz w:val="20"/>
        </w:rPr>
        <w:t>irreparable</w:t>
      </w:r>
      <w:r>
        <w:rPr>
          <w:color w:val="002B48"/>
          <w:spacing w:val="-1"/>
          <w:w w:val="95"/>
          <w:sz w:val="20"/>
        </w:rPr>
        <w:t> </w:t>
      </w:r>
      <w:r>
        <w:rPr>
          <w:color w:val="002B48"/>
          <w:w w:val="95"/>
          <w:sz w:val="20"/>
        </w:rPr>
        <w:t>harm</w:t>
      </w:r>
      <w:r>
        <w:rPr>
          <w:color w:val="002B48"/>
          <w:spacing w:val="-1"/>
          <w:w w:val="95"/>
          <w:sz w:val="20"/>
        </w:rPr>
        <w:t> </w:t>
      </w:r>
      <w:r>
        <w:rPr>
          <w:color w:val="002B48"/>
          <w:w w:val="95"/>
          <w:sz w:val="20"/>
        </w:rPr>
        <w:t>will arise;</w:t>
      </w:r>
      <w:r>
        <w:rPr>
          <w:color w:val="002B48"/>
          <w:spacing w:val="-1"/>
          <w:w w:val="95"/>
          <w:sz w:val="20"/>
        </w:rPr>
        <w:t> </w:t>
      </w:r>
      <w:r>
        <w:rPr>
          <w:color w:val="002B48"/>
          <w:w w:val="95"/>
          <w:sz w:val="20"/>
        </w:rPr>
        <w:t>or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28" w:after="0"/>
        <w:ind w:left="297" w:right="408" w:hanging="114"/>
        <w:jc w:val="left"/>
        <w:rPr>
          <w:sz w:val="20"/>
        </w:rPr>
      </w:pP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outcome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requesting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party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seeks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its</w:t>
      </w:r>
      <w:r>
        <w:rPr>
          <w:color w:val="002B48"/>
          <w:spacing w:val="-58"/>
          <w:sz w:val="20"/>
        </w:rPr>
        <w:t> </w:t>
      </w:r>
      <w:r>
        <w:rPr>
          <w:color w:val="002B48"/>
          <w:sz w:val="20"/>
        </w:rPr>
        <w:t>main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action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will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unlikely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achieved.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3" w:right="318"/>
        <w:jc w:val="both"/>
      </w:pPr>
      <w:r>
        <w:rPr>
          <w:color w:val="002B48"/>
        </w:rPr>
        <w:t>The preliminary injunction procedure may be</w:t>
      </w:r>
      <w:r>
        <w:rPr>
          <w:color w:val="002B48"/>
          <w:spacing w:val="1"/>
        </w:rPr>
        <w:t> </w:t>
      </w:r>
      <w:r>
        <w:rPr>
          <w:color w:val="002B48"/>
        </w:rPr>
        <w:t>initiated with or before the main action. How-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ever, if the court accepts the preliminary injunc-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tion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claim,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main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action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should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be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filed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within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two</w:t>
      </w:r>
      <w:r>
        <w:rPr>
          <w:color w:val="002B48"/>
          <w:spacing w:val="-6"/>
        </w:rPr>
        <w:t> </w:t>
      </w:r>
      <w:r>
        <w:rPr>
          <w:color w:val="002B48"/>
        </w:rPr>
        <w:t>weeks.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3" w:right="317"/>
        <w:jc w:val="both"/>
      </w:pPr>
      <w:r>
        <w:rPr>
          <w:color w:val="002B48"/>
        </w:rPr>
        <w:t>The right-holder is also entitled to request the</w:t>
      </w:r>
      <w:r>
        <w:rPr>
          <w:color w:val="002B48"/>
          <w:spacing w:val="-58"/>
        </w:rPr>
        <w:t> </w:t>
      </w:r>
      <w:r>
        <w:rPr>
          <w:color w:val="002B48"/>
        </w:rPr>
        <w:t>discovery of evidence before filing the main</w:t>
      </w:r>
      <w:r>
        <w:rPr>
          <w:color w:val="002B48"/>
          <w:spacing w:val="1"/>
        </w:rPr>
        <w:t> </w:t>
      </w:r>
      <w:r>
        <w:rPr>
          <w:color w:val="002B48"/>
        </w:rPr>
        <w:t>action.</w:t>
      </w:r>
      <w:r>
        <w:rPr>
          <w:color w:val="002B48"/>
          <w:spacing w:val="-15"/>
        </w:rPr>
        <w:t> </w:t>
      </w:r>
      <w:r>
        <w:rPr>
          <w:color w:val="002B48"/>
        </w:rPr>
        <w:t>According</w:t>
      </w:r>
      <w:r>
        <w:rPr>
          <w:color w:val="002B48"/>
          <w:spacing w:val="-14"/>
        </w:rPr>
        <w:t> </w:t>
      </w:r>
      <w:r>
        <w:rPr>
          <w:color w:val="002B48"/>
        </w:rPr>
        <w:t>to</w:t>
      </w:r>
      <w:r>
        <w:rPr>
          <w:color w:val="002B48"/>
          <w:spacing w:val="-14"/>
        </w:rPr>
        <w:t> </w:t>
      </w:r>
      <w:r>
        <w:rPr>
          <w:color w:val="002B48"/>
        </w:rPr>
        <w:t>Article</w:t>
      </w:r>
      <w:r>
        <w:rPr>
          <w:color w:val="002B48"/>
          <w:spacing w:val="-14"/>
        </w:rPr>
        <w:t> </w:t>
      </w:r>
      <w:r>
        <w:rPr>
          <w:color w:val="002B48"/>
        </w:rPr>
        <w:t>400</w:t>
      </w:r>
      <w:r>
        <w:rPr>
          <w:color w:val="002B48"/>
          <w:spacing w:val="-14"/>
        </w:rPr>
        <w:t> </w:t>
      </w:r>
      <w:r>
        <w:rPr>
          <w:color w:val="002B48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5"/>
        </w:rPr>
        <w:t> </w:t>
      </w:r>
      <w:r>
        <w:rPr>
          <w:color w:val="002B48"/>
        </w:rPr>
        <w:t>Civil</w:t>
      </w:r>
      <w:r>
        <w:rPr>
          <w:color w:val="002B48"/>
          <w:spacing w:val="-14"/>
        </w:rPr>
        <w:t> </w:t>
      </w:r>
      <w:r>
        <w:rPr>
          <w:color w:val="002B48"/>
        </w:rPr>
        <w:t>Pro-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cedural Law, any party is entitled to request the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court</w:t>
      </w:r>
      <w:r>
        <w:rPr>
          <w:color w:val="002B48"/>
          <w:spacing w:val="-5"/>
        </w:rPr>
        <w:t> </w:t>
      </w:r>
      <w:r>
        <w:rPr>
          <w:color w:val="002B48"/>
        </w:rPr>
        <w:t>to</w:t>
      </w:r>
      <w:r>
        <w:rPr>
          <w:color w:val="002B48"/>
          <w:spacing w:val="-5"/>
        </w:rPr>
        <w:t> </w:t>
      </w:r>
      <w:r>
        <w:rPr>
          <w:color w:val="002B48"/>
        </w:rPr>
        <w:t>conduct</w:t>
      </w:r>
      <w:r>
        <w:rPr>
          <w:color w:val="002B48"/>
          <w:spacing w:val="-5"/>
        </w:rPr>
        <w:t> </w:t>
      </w:r>
      <w:r>
        <w:rPr>
          <w:color w:val="002B48"/>
        </w:rPr>
        <w:t>a</w:t>
      </w:r>
      <w:r>
        <w:rPr>
          <w:color w:val="002B48"/>
          <w:spacing w:val="-5"/>
        </w:rPr>
        <w:t> </w:t>
      </w:r>
      <w:r>
        <w:rPr>
          <w:color w:val="002B48"/>
        </w:rPr>
        <w:t>site</w:t>
      </w:r>
      <w:r>
        <w:rPr>
          <w:color w:val="002B48"/>
          <w:spacing w:val="-5"/>
        </w:rPr>
        <w:t> </w:t>
      </w:r>
      <w:r>
        <w:rPr>
          <w:color w:val="002B48"/>
        </w:rPr>
        <w:t>visit</w:t>
      </w:r>
      <w:r>
        <w:rPr>
          <w:color w:val="002B48"/>
          <w:spacing w:val="-5"/>
        </w:rPr>
        <w:t> </w:t>
      </w:r>
      <w:r>
        <w:rPr>
          <w:color w:val="002B48"/>
        </w:rPr>
        <w:t>or</w:t>
      </w:r>
      <w:r>
        <w:rPr>
          <w:color w:val="002B48"/>
          <w:spacing w:val="-5"/>
        </w:rPr>
        <w:t> </w:t>
      </w:r>
      <w:r>
        <w:rPr>
          <w:color w:val="002B48"/>
        </w:rPr>
        <w:t>expert</w:t>
      </w:r>
      <w:r>
        <w:rPr>
          <w:color w:val="002B48"/>
          <w:spacing w:val="-5"/>
        </w:rPr>
        <w:t> </w:t>
      </w:r>
      <w:r>
        <w:rPr>
          <w:color w:val="002B48"/>
        </w:rPr>
        <w:t>examina-</w:t>
      </w:r>
      <w:r>
        <w:rPr>
          <w:color w:val="002B48"/>
          <w:spacing w:val="-58"/>
        </w:rPr>
        <w:t> </w:t>
      </w:r>
      <w:r>
        <w:rPr>
          <w:color w:val="002B48"/>
        </w:rPr>
        <w:t>tion,</w:t>
      </w:r>
      <w:r>
        <w:rPr>
          <w:color w:val="002B48"/>
          <w:spacing w:val="-11"/>
        </w:rPr>
        <w:t> </w:t>
      </w:r>
      <w:r>
        <w:rPr>
          <w:color w:val="002B48"/>
        </w:rPr>
        <w:t>or</w:t>
      </w:r>
      <w:r>
        <w:rPr>
          <w:color w:val="002B48"/>
          <w:spacing w:val="-10"/>
        </w:rPr>
        <w:t> </w:t>
      </w:r>
      <w:r>
        <w:rPr>
          <w:color w:val="002B48"/>
        </w:rPr>
        <w:t>to</w:t>
      </w:r>
      <w:r>
        <w:rPr>
          <w:color w:val="002B48"/>
          <w:spacing w:val="-10"/>
        </w:rPr>
        <w:t> </w:t>
      </w:r>
      <w:r>
        <w:rPr>
          <w:color w:val="002B48"/>
        </w:rPr>
        <w:t>hear</w:t>
      </w:r>
      <w:r>
        <w:rPr>
          <w:color w:val="002B48"/>
          <w:spacing w:val="-10"/>
        </w:rPr>
        <w:t> </w:t>
      </w:r>
      <w:r>
        <w:rPr>
          <w:color w:val="002B48"/>
        </w:rPr>
        <w:t>a</w:t>
      </w:r>
      <w:r>
        <w:rPr>
          <w:color w:val="002B48"/>
          <w:spacing w:val="-10"/>
        </w:rPr>
        <w:t> </w:t>
      </w:r>
      <w:r>
        <w:rPr>
          <w:color w:val="002B48"/>
        </w:rPr>
        <w:t>witness,</w:t>
      </w:r>
      <w:r>
        <w:rPr>
          <w:color w:val="002B48"/>
          <w:spacing w:val="-11"/>
        </w:rPr>
        <w:t> </w:t>
      </w:r>
      <w:r>
        <w:rPr>
          <w:color w:val="002B48"/>
        </w:rPr>
        <w:t>on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condition</w:t>
      </w:r>
      <w:r>
        <w:rPr>
          <w:color w:val="002B48"/>
          <w:spacing w:val="-10"/>
        </w:rPr>
        <w:t> </w:t>
      </w:r>
      <w:r>
        <w:rPr>
          <w:color w:val="002B48"/>
        </w:rPr>
        <w:t>that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requesting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party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will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receive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legal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benefit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filing</w:t>
      </w:r>
      <w:r>
        <w:rPr>
          <w:color w:val="002B48"/>
          <w:spacing w:val="-8"/>
        </w:rPr>
        <w:t> </w:t>
      </w:r>
      <w:r>
        <w:rPr>
          <w:color w:val="002B48"/>
        </w:rPr>
        <w:t>such</w:t>
      </w:r>
      <w:r>
        <w:rPr>
          <w:color w:val="002B48"/>
          <w:spacing w:val="-7"/>
        </w:rPr>
        <w:t> </w:t>
      </w:r>
      <w:r>
        <w:rPr>
          <w:color w:val="002B48"/>
        </w:rPr>
        <w:t>a</w:t>
      </w:r>
      <w:r>
        <w:rPr>
          <w:color w:val="002B48"/>
          <w:spacing w:val="-7"/>
        </w:rPr>
        <w:t> </w:t>
      </w:r>
      <w:r>
        <w:rPr>
          <w:color w:val="002B48"/>
        </w:rPr>
        <w:t>request.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condition</w:t>
      </w:r>
      <w:r>
        <w:rPr>
          <w:color w:val="002B48"/>
          <w:spacing w:val="-7"/>
        </w:rPr>
        <w:t> </w:t>
      </w:r>
      <w:r>
        <w:rPr>
          <w:color w:val="002B48"/>
        </w:rPr>
        <w:t>of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legal</w:t>
      </w:r>
      <w:r>
        <w:rPr>
          <w:color w:val="002B48"/>
          <w:spacing w:val="-58"/>
        </w:rPr>
        <w:t> </w:t>
      </w:r>
      <w:r>
        <w:rPr>
          <w:color w:val="002B48"/>
        </w:rPr>
        <w:t>benefit is deemed to be met if the evidence</w:t>
      </w:r>
      <w:r>
        <w:rPr>
          <w:color w:val="002B48"/>
          <w:spacing w:val="1"/>
        </w:rPr>
        <w:t> </w:t>
      </w:r>
      <w:r>
        <w:rPr>
          <w:color w:val="002B48"/>
        </w:rPr>
        <w:t>will be lost or very difficult to collect unless it</w:t>
      </w:r>
      <w:r>
        <w:rPr>
          <w:color w:val="002B48"/>
          <w:spacing w:val="-58"/>
        </w:rPr>
        <w:t> </w:t>
      </w:r>
      <w:r>
        <w:rPr>
          <w:color w:val="002B48"/>
        </w:rPr>
        <w:t>is immediately secured. The determination of</w:t>
      </w:r>
      <w:r>
        <w:rPr>
          <w:color w:val="002B48"/>
          <w:spacing w:val="1"/>
        </w:rPr>
        <w:t> </w:t>
      </w:r>
      <w:r>
        <w:rPr>
          <w:color w:val="002B48"/>
        </w:rPr>
        <w:t>evidence</w:t>
      </w:r>
      <w:r>
        <w:rPr>
          <w:color w:val="002B48"/>
          <w:spacing w:val="-9"/>
        </w:rPr>
        <w:t> </w:t>
      </w:r>
      <w:r>
        <w:rPr>
          <w:color w:val="002B48"/>
        </w:rPr>
        <w:t>is</w:t>
      </w:r>
      <w:r>
        <w:rPr>
          <w:color w:val="002B48"/>
          <w:spacing w:val="-9"/>
        </w:rPr>
        <w:t> </w:t>
      </w:r>
      <w:r>
        <w:rPr>
          <w:color w:val="002B48"/>
        </w:rPr>
        <w:t>a</w:t>
      </w:r>
      <w:r>
        <w:rPr>
          <w:color w:val="002B48"/>
          <w:spacing w:val="-9"/>
        </w:rPr>
        <w:t> </w:t>
      </w:r>
      <w:r>
        <w:rPr>
          <w:color w:val="002B48"/>
        </w:rPr>
        <w:t>preliminary</w:t>
      </w:r>
      <w:r>
        <w:rPr>
          <w:color w:val="002B48"/>
          <w:spacing w:val="-9"/>
        </w:rPr>
        <w:t> </w:t>
      </w:r>
      <w:r>
        <w:rPr>
          <w:color w:val="002B48"/>
        </w:rPr>
        <w:t>measure</w:t>
      </w:r>
      <w:r>
        <w:rPr>
          <w:color w:val="002B48"/>
          <w:spacing w:val="-9"/>
        </w:rPr>
        <w:t> </w:t>
      </w:r>
      <w:r>
        <w:rPr>
          <w:color w:val="002B48"/>
        </w:rPr>
        <w:t>and</w:t>
      </w:r>
      <w:r>
        <w:rPr>
          <w:color w:val="002B48"/>
          <w:spacing w:val="-9"/>
        </w:rPr>
        <w:t> </w:t>
      </w:r>
      <w:r>
        <w:rPr>
          <w:color w:val="002B48"/>
        </w:rPr>
        <w:t>is</w:t>
      </w:r>
      <w:r>
        <w:rPr>
          <w:color w:val="002B48"/>
          <w:spacing w:val="-9"/>
        </w:rPr>
        <w:t> </w:t>
      </w:r>
      <w:r>
        <w:rPr>
          <w:color w:val="002B48"/>
        </w:rPr>
        <w:t>there-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fore</w:t>
      </w:r>
      <w:r>
        <w:rPr>
          <w:color w:val="002B48"/>
          <w:spacing w:val="13"/>
          <w:w w:val="95"/>
        </w:rPr>
        <w:t> </w:t>
      </w:r>
      <w:r>
        <w:rPr>
          <w:color w:val="002B48"/>
          <w:w w:val="95"/>
        </w:rPr>
        <w:t>conducted</w:t>
      </w:r>
      <w:r>
        <w:rPr>
          <w:color w:val="002B48"/>
          <w:spacing w:val="13"/>
          <w:w w:val="95"/>
        </w:rPr>
        <w:t> </w:t>
      </w:r>
      <w:r>
        <w:rPr>
          <w:color w:val="002B48"/>
          <w:w w:val="95"/>
        </w:rPr>
        <w:t>immediately.</w:t>
      </w:r>
      <w:r>
        <w:rPr>
          <w:color w:val="002B48"/>
          <w:spacing w:val="14"/>
          <w:w w:val="95"/>
        </w:rPr>
        <w:t> </w:t>
      </w:r>
      <w:r>
        <w:rPr>
          <w:color w:val="002B48"/>
          <w:w w:val="95"/>
        </w:rPr>
        <w:t>After</w:t>
      </w:r>
      <w:r>
        <w:rPr>
          <w:color w:val="002B48"/>
          <w:spacing w:val="1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13"/>
          <w:w w:val="95"/>
        </w:rPr>
        <w:t> </w:t>
      </w:r>
      <w:r>
        <w:rPr>
          <w:color w:val="002B48"/>
          <w:w w:val="95"/>
        </w:rPr>
        <w:t>evidence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7" w:space="40"/>
            <w:col w:w="4733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2.2 Third-Party Remedies to Remove the E" w:id="18"/>
      <w:bookmarkEnd w:id="18"/>
      <w:r>
        <w:rPr/>
      </w:r>
      <w:bookmarkStart w:name="_bookmark4" w:id="19"/>
      <w:bookmarkEnd w:id="19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/>
        <w:jc w:val="both"/>
      </w:pPr>
      <w:r>
        <w:rPr>
          <w:color w:val="002B48"/>
        </w:rPr>
        <w:t>is examined, an expert report is obtained. An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important point is that, during the determination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of evidence procedure, no evidence (eg, infring-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ing</w:t>
      </w:r>
      <w:r>
        <w:rPr>
          <w:color w:val="002B48"/>
          <w:spacing w:val="-5"/>
        </w:rPr>
        <w:t> </w:t>
      </w:r>
      <w:r>
        <w:rPr>
          <w:color w:val="002B48"/>
        </w:rPr>
        <w:t>products)</w:t>
      </w:r>
      <w:r>
        <w:rPr>
          <w:color w:val="002B48"/>
          <w:spacing w:val="-5"/>
        </w:rPr>
        <w:t> </w:t>
      </w:r>
      <w:r>
        <w:rPr>
          <w:color w:val="002B48"/>
        </w:rPr>
        <w:t>is</w:t>
      </w:r>
      <w:r>
        <w:rPr>
          <w:color w:val="002B48"/>
          <w:spacing w:val="-5"/>
        </w:rPr>
        <w:t> </w:t>
      </w:r>
      <w:r>
        <w:rPr>
          <w:color w:val="002B48"/>
        </w:rPr>
        <w:t>seized.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240"/>
        <w:jc w:val="both"/>
      </w:pPr>
      <w:r>
        <w:rPr>
          <w:color w:val="002B48"/>
          <w:spacing w:val="-1"/>
        </w:rPr>
        <w:t>Infringement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actions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may</w:t>
      </w:r>
      <w:r>
        <w:rPr>
          <w:color w:val="002B48"/>
          <w:spacing w:val="-14"/>
        </w:rPr>
        <w:t> </w:t>
      </w:r>
      <w:r>
        <w:rPr>
          <w:color w:val="002B48"/>
        </w:rPr>
        <w:t>be</w:t>
      </w:r>
      <w:r>
        <w:rPr>
          <w:color w:val="002B48"/>
          <w:spacing w:val="-14"/>
        </w:rPr>
        <w:t> </w:t>
      </w:r>
      <w:r>
        <w:rPr>
          <w:color w:val="002B48"/>
        </w:rPr>
        <w:t>subject</w:t>
      </w:r>
      <w:r>
        <w:rPr>
          <w:color w:val="002B48"/>
          <w:spacing w:val="-14"/>
        </w:rPr>
        <w:t> </w:t>
      </w:r>
      <w:r>
        <w:rPr>
          <w:color w:val="002B48"/>
        </w:rPr>
        <w:t>to</w:t>
      </w:r>
      <w:r>
        <w:rPr>
          <w:color w:val="002B48"/>
          <w:spacing w:val="-13"/>
        </w:rPr>
        <w:t> </w:t>
      </w:r>
      <w:r>
        <w:rPr>
          <w:color w:val="002B48"/>
        </w:rPr>
        <w:t>alterna-</w:t>
      </w:r>
      <w:r>
        <w:rPr>
          <w:color w:val="002B48"/>
          <w:spacing w:val="-58"/>
        </w:rPr>
        <w:t> </w:t>
      </w:r>
      <w:r>
        <w:rPr>
          <w:color w:val="002B48"/>
        </w:rPr>
        <w:t>tive</w:t>
      </w:r>
      <w:r>
        <w:rPr>
          <w:color w:val="002B48"/>
          <w:spacing w:val="-7"/>
        </w:rPr>
        <w:t> </w:t>
      </w:r>
      <w:r>
        <w:rPr>
          <w:color w:val="002B48"/>
        </w:rPr>
        <w:t>dispute</w:t>
      </w:r>
      <w:r>
        <w:rPr>
          <w:color w:val="002B48"/>
          <w:spacing w:val="-7"/>
        </w:rPr>
        <w:t> </w:t>
      </w:r>
      <w:r>
        <w:rPr>
          <w:color w:val="002B48"/>
        </w:rPr>
        <w:t>resolution</w:t>
      </w:r>
      <w:r>
        <w:rPr>
          <w:color w:val="002B48"/>
          <w:spacing w:val="-7"/>
        </w:rPr>
        <w:t> </w:t>
      </w:r>
      <w:r>
        <w:rPr>
          <w:color w:val="002B48"/>
        </w:rPr>
        <w:t>(ADR).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61" w:val="left" w:leader="none"/>
        </w:tabs>
        <w:spacing w:line="242" w:lineRule="auto" w:before="0" w:after="0"/>
        <w:ind w:left="240" w:right="44" w:firstLine="0"/>
        <w:jc w:val="left"/>
        <w:rPr>
          <w:rFonts w:ascii="Verdana"/>
          <w:sz w:val="20"/>
        </w:rPr>
      </w:pPr>
      <w:r>
        <w:rPr>
          <w:rFonts w:ascii="Verdana"/>
          <w:color w:val="002B48"/>
          <w:w w:val="90"/>
          <w:sz w:val="22"/>
        </w:rPr>
        <w:t>Third-Party</w:t>
      </w:r>
      <w:r>
        <w:rPr>
          <w:rFonts w:ascii="Verdana"/>
          <w:color w:val="002B48"/>
          <w:spacing w:val="12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Remedies</w:t>
      </w:r>
      <w:r>
        <w:rPr>
          <w:rFonts w:ascii="Verdana"/>
          <w:color w:val="002B48"/>
          <w:spacing w:val="13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to</w:t>
      </w:r>
      <w:r>
        <w:rPr>
          <w:rFonts w:ascii="Verdana"/>
          <w:color w:val="002B48"/>
          <w:spacing w:val="13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Remove</w:t>
      </w:r>
      <w:r>
        <w:rPr>
          <w:rFonts w:ascii="Verdana"/>
          <w:color w:val="002B48"/>
          <w:spacing w:val="12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the</w:t>
      </w:r>
      <w:r>
        <w:rPr>
          <w:rFonts w:ascii="Verdana"/>
          <w:color w:val="002B48"/>
          <w:spacing w:val="-66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Effects</w:t>
      </w:r>
      <w:r>
        <w:rPr>
          <w:rFonts w:ascii="Verdana"/>
          <w:color w:val="002B48"/>
          <w:spacing w:val="11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of</w:t>
      </w:r>
      <w:r>
        <w:rPr>
          <w:rFonts w:ascii="Verdana"/>
          <w:color w:val="002B48"/>
          <w:spacing w:val="11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Intellectual</w:t>
      </w:r>
      <w:r>
        <w:rPr>
          <w:rFonts w:ascii="Verdana"/>
          <w:color w:val="002B48"/>
          <w:spacing w:val="11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Property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rFonts w:ascii="Verdana"/>
          <w:color w:val="002B48"/>
          <w:w w:val="95"/>
          <w:sz w:val="20"/>
        </w:rPr>
        <w:t>Invalidation</w:t>
      </w:r>
      <w:r>
        <w:rPr>
          <w:rFonts w:ascii="Verdana"/>
          <w:color w:val="002B48"/>
          <w:spacing w:val="-13"/>
          <w:w w:val="95"/>
          <w:sz w:val="20"/>
        </w:rPr>
        <w:t> </w:t>
      </w:r>
      <w:r>
        <w:rPr>
          <w:rFonts w:ascii="Verdana"/>
          <w:color w:val="002B48"/>
          <w:w w:val="95"/>
          <w:sz w:val="20"/>
        </w:rPr>
        <w:t>Actions</w:t>
      </w:r>
    </w:p>
    <w:p>
      <w:pPr>
        <w:pStyle w:val="BodyText"/>
        <w:spacing w:line="268" w:lineRule="auto" w:before="28"/>
        <w:ind w:left="240"/>
        <w:jc w:val="both"/>
      </w:pPr>
      <w:r>
        <w:rPr>
          <w:color w:val="002B48"/>
        </w:rPr>
        <w:t>According to the IPC, “[p]ersons concerned,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public prosecutors or the relevant public institu-</w:t>
      </w:r>
      <w:r>
        <w:rPr>
          <w:color w:val="002B48"/>
          <w:spacing w:val="1"/>
          <w:w w:val="95"/>
        </w:rPr>
        <w:t> </w:t>
      </w:r>
      <w:r>
        <w:rPr>
          <w:color w:val="002B48"/>
          <w:spacing w:val="-1"/>
        </w:rPr>
        <w:t>tions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and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organisations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may</w:t>
      </w:r>
      <w:r>
        <w:rPr>
          <w:color w:val="002B48"/>
          <w:spacing w:val="-14"/>
        </w:rPr>
        <w:t> </w:t>
      </w:r>
      <w:r>
        <w:rPr>
          <w:color w:val="002B48"/>
        </w:rPr>
        <w:t>request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invalid-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ity</w:t>
      </w:r>
      <w:r>
        <w:rPr>
          <w:color w:val="002B48"/>
          <w:spacing w:val="-8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8"/>
        </w:rPr>
        <w:t> </w:t>
      </w:r>
      <w:r>
        <w:rPr>
          <w:color w:val="002B48"/>
          <w:spacing w:val="-1"/>
        </w:rPr>
        <w:t>patent”.</w:t>
      </w:r>
      <w:r>
        <w:rPr>
          <w:color w:val="002B48"/>
          <w:spacing w:val="-8"/>
        </w:rPr>
        <w:t> </w:t>
      </w:r>
      <w:r>
        <w:rPr>
          <w:color w:val="002B48"/>
          <w:spacing w:val="-1"/>
        </w:rPr>
        <w:t>Therefore,</w:t>
      </w:r>
      <w:r>
        <w:rPr>
          <w:color w:val="002B48"/>
          <w:spacing w:val="-8"/>
        </w:rPr>
        <w:t> </w:t>
      </w:r>
      <w:r>
        <w:rPr>
          <w:color w:val="002B48"/>
          <w:spacing w:val="-1"/>
        </w:rPr>
        <w:t>third</w:t>
      </w:r>
      <w:r>
        <w:rPr>
          <w:color w:val="002B48"/>
          <w:spacing w:val="-8"/>
        </w:rPr>
        <w:t> </w:t>
      </w:r>
      <w:r>
        <w:rPr>
          <w:color w:val="002B48"/>
        </w:rPr>
        <w:t>parties</w:t>
      </w:r>
      <w:r>
        <w:rPr>
          <w:color w:val="002B48"/>
          <w:spacing w:val="-7"/>
        </w:rPr>
        <w:t> </w:t>
      </w:r>
      <w:r>
        <w:rPr>
          <w:color w:val="002B48"/>
        </w:rPr>
        <w:t>may</w:t>
      </w:r>
      <w:r>
        <w:rPr>
          <w:color w:val="002B48"/>
          <w:spacing w:val="-8"/>
        </w:rPr>
        <w:t> </w:t>
      </w:r>
      <w:r>
        <w:rPr>
          <w:color w:val="002B48"/>
        </w:rPr>
        <w:t>ini-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tiate invalidation actions. While initiating these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actions, third parties may also request a pre-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liminary </w:t>
      </w:r>
      <w:r>
        <w:rPr>
          <w:color w:val="002B48"/>
        </w:rPr>
        <w:t>injunction to prevent the right-holder</w:t>
      </w:r>
      <w:r>
        <w:rPr>
          <w:color w:val="002B48"/>
          <w:spacing w:val="-58"/>
        </w:rPr>
        <w:t> </w:t>
      </w:r>
      <w:r>
        <w:rPr>
          <w:color w:val="002B48"/>
        </w:rPr>
        <w:t>enforcing their rights. However, the courts are</w:t>
      </w:r>
      <w:r>
        <w:rPr>
          <w:color w:val="002B48"/>
          <w:spacing w:val="-58"/>
        </w:rPr>
        <w:t> </w:t>
      </w:r>
      <w:r>
        <w:rPr>
          <w:color w:val="002B48"/>
        </w:rPr>
        <w:t>generally reluctant to render such preliminary</w:t>
      </w:r>
      <w:r>
        <w:rPr>
          <w:color w:val="002B48"/>
          <w:spacing w:val="1"/>
        </w:rPr>
        <w:t> </w:t>
      </w:r>
      <w:r>
        <w:rPr>
          <w:color w:val="002B48"/>
        </w:rPr>
        <w:t>injunction</w:t>
      </w:r>
      <w:r>
        <w:rPr>
          <w:color w:val="002B48"/>
          <w:spacing w:val="-6"/>
        </w:rPr>
        <w:t> </w:t>
      </w:r>
      <w:r>
        <w:rPr>
          <w:color w:val="002B48"/>
        </w:rPr>
        <w:t>decisions.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The IPC also introduced a post-grant opposi-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tion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system,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whereby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third</w:t>
      </w:r>
      <w:r>
        <w:rPr>
          <w:color w:val="002B48"/>
          <w:spacing w:val="-14"/>
        </w:rPr>
        <w:t> </w:t>
      </w:r>
      <w:r>
        <w:rPr>
          <w:color w:val="002B48"/>
        </w:rPr>
        <w:t>parties</w:t>
      </w:r>
      <w:r>
        <w:rPr>
          <w:color w:val="002B48"/>
          <w:spacing w:val="-15"/>
        </w:rPr>
        <w:t> </w:t>
      </w:r>
      <w:r>
        <w:rPr>
          <w:color w:val="002B48"/>
        </w:rPr>
        <w:t>can</w:t>
      </w:r>
      <w:r>
        <w:rPr>
          <w:color w:val="002B48"/>
          <w:spacing w:val="-14"/>
        </w:rPr>
        <w:t> </w:t>
      </w:r>
      <w:r>
        <w:rPr>
          <w:color w:val="002B48"/>
        </w:rPr>
        <w:t>oppose</w:t>
      </w:r>
      <w:r>
        <w:rPr>
          <w:color w:val="002B48"/>
          <w:spacing w:val="-15"/>
        </w:rPr>
        <w:t> </w:t>
      </w:r>
      <w:r>
        <w:rPr>
          <w:color w:val="002B48"/>
        </w:rPr>
        <w:t>a</w:t>
      </w:r>
      <w:r>
        <w:rPr>
          <w:color w:val="002B48"/>
          <w:spacing w:val="-57"/>
        </w:rPr>
        <w:t> </w:t>
      </w:r>
      <w:r>
        <w:rPr>
          <w:color w:val="002B48"/>
        </w:rPr>
        <w:t>patent</w:t>
      </w:r>
      <w:r>
        <w:rPr>
          <w:color w:val="002B48"/>
          <w:spacing w:val="-14"/>
        </w:rPr>
        <w:t> </w:t>
      </w:r>
      <w:r>
        <w:rPr>
          <w:color w:val="002B48"/>
        </w:rPr>
        <w:t>within</w:t>
      </w:r>
      <w:r>
        <w:rPr>
          <w:color w:val="002B48"/>
          <w:spacing w:val="-13"/>
        </w:rPr>
        <w:t> </w:t>
      </w:r>
      <w:r>
        <w:rPr>
          <w:color w:val="002B48"/>
        </w:rPr>
        <w:t>six</w:t>
      </w:r>
      <w:r>
        <w:rPr>
          <w:color w:val="002B48"/>
          <w:spacing w:val="-13"/>
        </w:rPr>
        <w:t> </w:t>
      </w:r>
      <w:r>
        <w:rPr>
          <w:color w:val="002B48"/>
        </w:rPr>
        <w:t>months</w:t>
      </w:r>
      <w:r>
        <w:rPr>
          <w:color w:val="002B48"/>
          <w:spacing w:val="-14"/>
        </w:rPr>
        <w:t> </w:t>
      </w:r>
      <w:r>
        <w:rPr>
          <w:color w:val="002B48"/>
        </w:rPr>
        <w:t>of</w:t>
      </w:r>
      <w:r>
        <w:rPr>
          <w:color w:val="002B48"/>
          <w:spacing w:val="-13"/>
        </w:rPr>
        <w:t> </w:t>
      </w:r>
      <w:r>
        <w:rPr>
          <w:color w:val="002B48"/>
        </w:rPr>
        <w:t>publishing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deci-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sion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stating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that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granted.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Within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this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opposition,</w:t>
      </w:r>
      <w:r>
        <w:rPr>
          <w:color w:val="002B48"/>
          <w:spacing w:val="-7"/>
        </w:rPr>
        <w:t> </w:t>
      </w:r>
      <w:r>
        <w:rPr>
          <w:color w:val="002B48"/>
        </w:rPr>
        <w:t>they</w:t>
      </w:r>
      <w:r>
        <w:rPr>
          <w:color w:val="002B48"/>
          <w:spacing w:val="-7"/>
        </w:rPr>
        <w:t> </w:t>
      </w:r>
      <w:r>
        <w:rPr>
          <w:color w:val="002B48"/>
        </w:rPr>
        <w:t>may</w:t>
      </w:r>
      <w:r>
        <w:rPr>
          <w:color w:val="002B48"/>
          <w:spacing w:val="-7"/>
        </w:rPr>
        <w:t> </w:t>
      </w:r>
      <w:r>
        <w:rPr>
          <w:color w:val="002B48"/>
        </w:rPr>
        <w:t>argue</w:t>
      </w:r>
      <w:r>
        <w:rPr>
          <w:color w:val="002B48"/>
          <w:spacing w:val="-7"/>
        </w:rPr>
        <w:t> </w:t>
      </w:r>
      <w:r>
        <w:rPr>
          <w:color w:val="002B48"/>
        </w:rPr>
        <w:t>that: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370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does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not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meet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patentability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sz w:val="20"/>
        </w:rPr>
        <w:t>criteria;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274" w:hanging="114"/>
        <w:jc w:val="left"/>
        <w:rPr>
          <w:sz w:val="20"/>
        </w:rPr>
      </w:pPr>
      <w:r>
        <w:rPr>
          <w:color w:val="002B48"/>
          <w:sz w:val="20"/>
        </w:rPr>
        <w:t>the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invention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is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disclosed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sufficient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manner;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or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371" w:hanging="114"/>
        <w:jc w:val="left"/>
        <w:rPr>
          <w:sz w:val="20"/>
        </w:rPr>
      </w:pPr>
      <w:r>
        <w:rPr>
          <w:color w:val="002B48"/>
          <w:spacing w:val="-1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patent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exceeds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scope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initial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application.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Non-infringement</w:t>
      </w:r>
      <w:r>
        <w:rPr>
          <w:rFonts w:ascii="Verdana"/>
          <w:color w:val="002B48"/>
          <w:spacing w:val="25"/>
          <w:w w:val="90"/>
        </w:rPr>
        <w:t> </w:t>
      </w:r>
      <w:r>
        <w:rPr>
          <w:rFonts w:ascii="Verdana"/>
          <w:color w:val="002B48"/>
          <w:w w:val="90"/>
        </w:rPr>
        <w:t>Decisions</w:t>
      </w:r>
    </w:p>
    <w:p>
      <w:pPr>
        <w:pStyle w:val="BodyText"/>
        <w:spacing w:line="268" w:lineRule="auto" w:before="30"/>
        <w:ind w:left="240"/>
        <w:jc w:val="both"/>
      </w:pPr>
      <w:r>
        <w:rPr>
          <w:color w:val="002B48"/>
        </w:rPr>
        <w:t>Obtaining a declaratory judgment in which a</w:t>
      </w:r>
      <w:r>
        <w:rPr>
          <w:color w:val="002B48"/>
          <w:spacing w:val="1"/>
        </w:rPr>
        <w:t> </w:t>
      </w:r>
      <w:r>
        <w:rPr>
          <w:color w:val="002B48"/>
        </w:rPr>
        <w:t>court</w:t>
      </w:r>
      <w:r>
        <w:rPr>
          <w:color w:val="002B48"/>
          <w:spacing w:val="1"/>
        </w:rPr>
        <w:t> </w:t>
      </w:r>
      <w:r>
        <w:rPr>
          <w:color w:val="002B48"/>
        </w:rPr>
        <w:t>determines</w:t>
      </w:r>
      <w:r>
        <w:rPr>
          <w:color w:val="002B48"/>
          <w:spacing w:val="1"/>
        </w:rPr>
        <w:t> </w:t>
      </w:r>
      <w:r>
        <w:rPr>
          <w:color w:val="002B48"/>
        </w:rPr>
        <w:t>that</w:t>
      </w:r>
      <w:r>
        <w:rPr>
          <w:color w:val="002B48"/>
          <w:spacing w:val="1"/>
        </w:rPr>
        <w:t> </w:t>
      </w:r>
      <w:r>
        <w:rPr>
          <w:color w:val="002B48"/>
        </w:rPr>
        <w:t>infringement</w:t>
      </w:r>
      <w:r>
        <w:rPr>
          <w:color w:val="002B48"/>
          <w:spacing w:val="1"/>
        </w:rPr>
        <w:t> </w:t>
      </w:r>
      <w:r>
        <w:rPr>
          <w:color w:val="002B48"/>
        </w:rPr>
        <w:t>has</w:t>
      </w:r>
      <w:r>
        <w:rPr>
          <w:color w:val="002B48"/>
          <w:spacing w:val="1"/>
        </w:rPr>
        <w:t> </w:t>
      </w:r>
      <w:r>
        <w:rPr>
          <w:color w:val="002B48"/>
        </w:rPr>
        <w:t>not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occurred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(a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“non-infringement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determination”)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 key pre-emptive defensive measure. Sending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a warning letter to the counterparty is not a pre-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requisite</w:t>
      </w:r>
      <w:r>
        <w:rPr>
          <w:color w:val="002B48"/>
          <w:spacing w:val="11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filing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action,</w:t>
      </w:r>
      <w:r>
        <w:rPr>
          <w:color w:val="002B48"/>
          <w:spacing w:val="11"/>
          <w:w w:val="95"/>
        </w:rPr>
        <w:t> </w:t>
      </w:r>
      <w:r>
        <w:rPr>
          <w:color w:val="002B48"/>
          <w:w w:val="95"/>
        </w:rPr>
        <w:t>though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timing</w:t>
      </w:r>
    </w:p>
    <w:p>
      <w:pPr>
        <w:pStyle w:val="BodyText"/>
        <w:spacing w:line="268" w:lineRule="auto" w:before="102"/>
        <w:ind w:left="186" w:right="315"/>
        <w:jc w:val="both"/>
      </w:pPr>
      <w:r>
        <w:rPr/>
        <w:br w:type="column"/>
      </w:r>
      <w:r>
        <w:rPr>
          <w:color w:val="002B48"/>
          <w:spacing w:val="-1"/>
          <w:w w:val="95"/>
        </w:rPr>
        <w:t>is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important.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In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general,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all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cases,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plaintiff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must</w:t>
      </w:r>
      <w:r>
        <w:rPr>
          <w:color w:val="002B48"/>
          <w:spacing w:val="-4"/>
        </w:rPr>
        <w:t> </w:t>
      </w:r>
      <w:r>
        <w:rPr>
          <w:color w:val="002B48"/>
        </w:rPr>
        <w:t>have</w:t>
      </w:r>
      <w:r>
        <w:rPr>
          <w:color w:val="002B48"/>
          <w:spacing w:val="-4"/>
        </w:rPr>
        <w:t> </w:t>
      </w:r>
      <w:r>
        <w:rPr>
          <w:color w:val="002B48"/>
        </w:rPr>
        <w:t>a</w:t>
      </w:r>
      <w:r>
        <w:rPr>
          <w:color w:val="002B48"/>
          <w:spacing w:val="-4"/>
        </w:rPr>
        <w:t> </w:t>
      </w:r>
      <w:r>
        <w:rPr>
          <w:color w:val="002B48"/>
        </w:rPr>
        <w:t>legal</w:t>
      </w:r>
      <w:r>
        <w:rPr>
          <w:color w:val="002B48"/>
          <w:spacing w:val="-3"/>
        </w:rPr>
        <w:t> </w:t>
      </w:r>
      <w:r>
        <w:rPr>
          <w:color w:val="002B48"/>
        </w:rPr>
        <w:t>benefit</w:t>
      </w:r>
      <w:r>
        <w:rPr>
          <w:color w:val="002B48"/>
          <w:spacing w:val="-4"/>
        </w:rPr>
        <w:t> </w:t>
      </w:r>
      <w:r>
        <w:rPr>
          <w:color w:val="002B48"/>
        </w:rPr>
        <w:t>in</w:t>
      </w:r>
      <w:r>
        <w:rPr>
          <w:color w:val="002B48"/>
          <w:spacing w:val="-4"/>
        </w:rPr>
        <w:t> </w:t>
      </w:r>
      <w:r>
        <w:rPr>
          <w:color w:val="002B48"/>
        </w:rPr>
        <w:t>filing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action</w:t>
      </w:r>
      <w:r>
        <w:rPr>
          <w:color w:val="002B48"/>
          <w:spacing w:val="-4"/>
        </w:rPr>
        <w:t> </w:t>
      </w:r>
      <w:r>
        <w:rPr>
          <w:color w:val="002B48"/>
        </w:rPr>
        <w:t>at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the time the action is filed. In pharma cases, 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timing of the non-infringement action is espe-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cially important, because the settled practice of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courts</w:t>
      </w:r>
      <w:r>
        <w:rPr>
          <w:color w:val="002B48"/>
          <w:spacing w:val="-3"/>
        </w:rPr>
        <w:t> </w:t>
      </w:r>
      <w:r>
        <w:rPr>
          <w:color w:val="002B48"/>
        </w:rPr>
        <w:t>underline</w:t>
      </w:r>
      <w:r>
        <w:rPr>
          <w:color w:val="002B48"/>
          <w:spacing w:val="-3"/>
        </w:rPr>
        <w:t> </w:t>
      </w:r>
      <w:r>
        <w:rPr>
          <w:color w:val="002B48"/>
        </w:rPr>
        <w:t>that</w:t>
      </w:r>
      <w:r>
        <w:rPr>
          <w:color w:val="002B48"/>
          <w:spacing w:val="-3"/>
        </w:rPr>
        <w:t> </w:t>
      </w:r>
      <w:r>
        <w:rPr>
          <w:color w:val="002B48"/>
        </w:rPr>
        <w:t>as</w:t>
      </w:r>
      <w:r>
        <w:rPr>
          <w:color w:val="002B48"/>
          <w:spacing w:val="-3"/>
        </w:rPr>
        <w:t> </w:t>
      </w:r>
      <w:r>
        <w:rPr>
          <w:color w:val="002B48"/>
        </w:rPr>
        <w:t>long</w:t>
      </w:r>
      <w:r>
        <w:rPr>
          <w:color w:val="002B48"/>
          <w:spacing w:val="-3"/>
        </w:rPr>
        <w:t> </w:t>
      </w:r>
      <w:r>
        <w:rPr>
          <w:color w:val="002B48"/>
        </w:rPr>
        <w:t>as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actions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of the plaintiff fall within the Bolar exemption,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the action is deemed untimely and refused on</w:t>
      </w:r>
      <w:r>
        <w:rPr>
          <w:color w:val="002B48"/>
          <w:spacing w:val="1"/>
        </w:rPr>
        <w:t> </w:t>
      </w:r>
      <w:r>
        <w:rPr>
          <w:color w:val="002B48"/>
        </w:rPr>
        <w:t>procedural</w:t>
      </w:r>
      <w:r>
        <w:rPr>
          <w:color w:val="002B48"/>
          <w:spacing w:val="-5"/>
        </w:rPr>
        <w:t> </w:t>
      </w:r>
      <w:r>
        <w:rPr>
          <w:color w:val="002B48"/>
        </w:rPr>
        <w:t>grounds.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6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Compulsory</w:t>
      </w:r>
      <w:r>
        <w:rPr>
          <w:rFonts w:ascii="Verdana"/>
          <w:color w:val="002B48"/>
          <w:spacing w:val="83"/>
        </w:rPr>
        <w:t> </w:t>
      </w:r>
      <w:r>
        <w:rPr>
          <w:rFonts w:ascii="Verdana"/>
          <w:color w:val="002B48"/>
          <w:w w:val="90"/>
        </w:rPr>
        <w:t>Licensing</w:t>
      </w:r>
    </w:p>
    <w:p>
      <w:pPr>
        <w:pStyle w:val="BodyText"/>
        <w:spacing w:line="268" w:lineRule="auto" w:before="31"/>
        <w:ind w:left="186" w:right="318"/>
        <w:jc w:val="both"/>
      </w:pPr>
      <w:r>
        <w:rPr>
          <w:color w:val="002B48"/>
        </w:rPr>
        <w:t>The IPC sets certain conditions for granting a</w:t>
      </w:r>
      <w:r>
        <w:rPr>
          <w:color w:val="002B48"/>
          <w:spacing w:val="1"/>
        </w:rPr>
        <w:t> </w:t>
      </w:r>
      <w:r>
        <w:rPr>
          <w:color w:val="002B48"/>
        </w:rPr>
        <w:t>compulsory</w:t>
      </w:r>
      <w:r>
        <w:rPr>
          <w:color w:val="002B48"/>
          <w:spacing w:val="-10"/>
        </w:rPr>
        <w:t> </w:t>
      </w:r>
      <w:r>
        <w:rPr>
          <w:color w:val="002B48"/>
        </w:rPr>
        <w:t>licence</w:t>
      </w:r>
      <w:r>
        <w:rPr>
          <w:color w:val="002B48"/>
          <w:spacing w:val="-10"/>
        </w:rPr>
        <w:t> </w:t>
      </w:r>
      <w:r>
        <w:rPr>
          <w:color w:val="002B48"/>
        </w:rPr>
        <w:t>(CL)</w:t>
      </w:r>
      <w:r>
        <w:rPr>
          <w:color w:val="002B48"/>
          <w:spacing w:val="-10"/>
        </w:rPr>
        <w:t> </w:t>
      </w:r>
      <w:r>
        <w:rPr>
          <w:color w:val="002B48"/>
        </w:rPr>
        <w:t>in</w:t>
      </w:r>
      <w:r>
        <w:rPr>
          <w:color w:val="002B48"/>
          <w:spacing w:val="-10"/>
        </w:rPr>
        <w:t> </w:t>
      </w:r>
      <w:r>
        <w:rPr>
          <w:color w:val="002B48"/>
        </w:rPr>
        <w:t>Turkish</w:t>
      </w:r>
      <w:r>
        <w:rPr>
          <w:color w:val="002B48"/>
          <w:spacing w:val="-10"/>
        </w:rPr>
        <w:t> </w:t>
      </w:r>
      <w:r>
        <w:rPr>
          <w:color w:val="002B48"/>
        </w:rPr>
        <w:t>practice</w:t>
      </w:r>
      <w:r>
        <w:rPr>
          <w:color w:val="002B48"/>
          <w:spacing w:val="-10"/>
        </w:rPr>
        <w:t> </w:t>
      </w:r>
      <w:r>
        <w:rPr>
          <w:color w:val="002B48"/>
        </w:rPr>
        <w:t>and</w:t>
      </w:r>
      <w:r>
        <w:rPr>
          <w:color w:val="002B48"/>
          <w:spacing w:val="-58"/>
        </w:rPr>
        <w:t> </w:t>
      </w:r>
      <w:r>
        <w:rPr>
          <w:color w:val="002B48"/>
        </w:rPr>
        <w:t>regulates the following CL request/grant pro-</w:t>
      </w:r>
      <w:r>
        <w:rPr>
          <w:color w:val="002B48"/>
          <w:spacing w:val="1"/>
        </w:rPr>
        <w:t> </w:t>
      </w:r>
      <w:r>
        <w:rPr>
          <w:color w:val="002B48"/>
        </w:rPr>
        <w:t>ceedings,</w:t>
      </w:r>
      <w:r>
        <w:rPr>
          <w:color w:val="002B48"/>
          <w:spacing w:val="-7"/>
        </w:rPr>
        <w:t> </w:t>
      </w:r>
      <w:r>
        <w:rPr>
          <w:color w:val="002B48"/>
        </w:rPr>
        <w:t>respectively.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0" w:after="0"/>
        <w:ind w:left="299" w:right="318" w:hanging="114"/>
        <w:jc w:val="left"/>
        <w:rPr>
          <w:sz w:val="20"/>
        </w:rPr>
      </w:pPr>
      <w:r>
        <w:rPr>
          <w:color w:val="002B48"/>
          <w:sz w:val="20"/>
        </w:rPr>
        <w:t>In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case</w:t>
      </w:r>
      <w:r>
        <w:rPr>
          <w:color w:val="002B48"/>
          <w:spacing w:val="2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non-use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arguments</w:t>
      </w:r>
      <w:r>
        <w:rPr>
          <w:color w:val="002B48"/>
          <w:spacing w:val="2"/>
          <w:sz w:val="20"/>
        </w:rPr>
        <w:t> </w:t>
      </w:r>
      <w:r>
        <w:rPr>
          <w:color w:val="002B48"/>
          <w:sz w:val="20"/>
        </w:rPr>
        <w:t>–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courts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are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entitled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handle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these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requests.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0" w:after="0"/>
        <w:ind w:left="299" w:right="320" w:hanging="114"/>
        <w:jc w:val="left"/>
        <w:rPr>
          <w:sz w:val="20"/>
        </w:rPr>
      </w:pPr>
      <w:r>
        <w:rPr>
          <w:color w:val="002B48"/>
          <w:sz w:val="20"/>
        </w:rPr>
        <w:t>In the case of interdependency of the sub-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jects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patents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–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courts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are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entitled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w w:val="105"/>
          <w:sz w:val="20"/>
        </w:rPr>
        <w:t>handle</w:t>
      </w:r>
      <w:r>
        <w:rPr>
          <w:color w:val="002B48"/>
          <w:spacing w:val="-11"/>
          <w:w w:val="105"/>
          <w:sz w:val="20"/>
        </w:rPr>
        <w:t> </w:t>
      </w:r>
      <w:r>
        <w:rPr>
          <w:color w:val="002B48"/>
          <w:w w:val="105"/>
          <w:sz w:val="20"/>
        </w:rPr>
        <w:t>these</w:t>
      </w:r>
      <w:r>
        <w:rPr>
          <w:color w:val="002B48"/>
          <w:spacing w:val="-11"/>
          <w:w w:val="105"/>
          <w:sz w:val="20"/>
        </w:rPr>
        <w:t> </w:t>
      </w:r>
      <w:r>
        <w:rPr>
          <w:color w:val="002B48"/>
          <w:w w:val="105"/>
          <w:sz w:val="20"/>
        </w:rPr>
        <w:t>requests.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0" w:after="0"/>
        <w:ind w:left="299" w:right="394" w:hanging="114"/>
        <w:jc w:val="left"/>
        <w:rPr>
          <w:sz w:val="20"/>
        </w:rPr>
      </w:pPr>
      <w:r>
        <w:rPr>
          <w:color w:val="002B48"/>
          <w:sz w:val="20"/>
        </w:rPr>
        <w:t>In cases where plant breeders cannot devel-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op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new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type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plant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without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infringing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on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preceding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patent.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0" w:after="0"/>
        <w:ind w:left="299" w:right="405" w:hanging="114"/>
        <w:jc w:val="left"/>
        <w:rPr>
          <w:sz w:val="20"/>
        </w:rPr>
      </w:pPr>
      <w:r>
        <w:rPr>
          <w:color w:val="002B48"/>
          <w:sz w:val="20"/>
        </w:rPr>
        <w:t>In cases where patent holders engage in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activities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that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prevent,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distort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or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restrict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com-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petition while using the patent – the Turkish</w:t>
      </w:r>
      <w:r>
        <w:rPr>
          <w:color w:val="002B48"/>
          <w:spacing w:val="-58"/>
          <w:sz w:val="20"/>
        </w:rPr>
        <w:t> </w:t>
      </w:r>
      <w:r>
        <w:rPr>
          <w:color w:val="002B48"/>
          <w:sz w:val="20"/>
        </w:rPr>
        <w:t>Competition Authority is entitled to handle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105"/>
          <w:sz w:val="20"/>
        </w:rPr>
        <w:t>these</w:t>
      </w:r>
      <w:r>
        <w:rPr>
          <w:color w:val="002B48"/>
          <w:spacing w:val="-10"/>
          <w:w w:val="105"/>
          <w:sz w:val="20"/>
        </w:rPr>
        <w:t> </w:t>
      </w:r>
      <w:r>
        <w:rPr>
          <w:color w:val="002B48"/>
          <w:w w:val="105"/>
          <w:sz w:val="20"/>
        </w:rPr>
        <w:t>requests.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0" w:after="0"/>
        <w:ind w:left="299" w:right="461" w:hanging="114"/>
        <w:jc w:val="left"/>
        <w:rPr>
          <w:sz w:val="20"/>
        </w:rPr>
      </w:pPr>
      <w:r>
        <w:rPr>
          <w:color w:val="002B48"/>
          <w:w w:val="95"/>
          <w:sz w:val="20"/>
        </w:rPr>
        <w:t>To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meet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requirements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Doha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Dec-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laration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(the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export</w:t>
      </w:r>
      <w:r>
        <w:rPr>
          <w:color w:val="002B48"/>
          <w:spacing w:val="11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pharmaceutical</w:t>
      </w:r>
      <w:r>
        <w:rPr>
          <w:color w:val="002B48"/>
          <w:spacing w:val="11"/>
          <w:w w:val="95"/>
          <w:sz w:val="20"/>
        </w:rPr>
        <w:t> </w:t>
      </w:r>
      <w:r>
        <w:rPr>
          <w:color w:val="002B48"/>
          <w:w w:val="95"/>
          <w:sz w:val="20"/>
        </w:rPr>
        <w:t>prod-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ucts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foreign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countries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experiencing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public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health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problems)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–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courts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are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entitled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105"/>
          <w:sz w:val="20"/>
        </w:rPr>
        <w:t>handle</w:t>
      </w:r>
      <w:r>
        <w:rPr>
          <w:color w:val="002B48"/>
          <w:spacing w:val="-11"/>
          <w:w w:val="105"/>
          <w:sz w:val="20"/>
        </w:rPr>
        <w:t> </w:t>
      </w:r>
      <w:r>
        <w:rPr>
          <w:color w:val="002B48"/>
          <w:w w:val="105"/>
          <w:sz w:val="20"/>
        </w:rPr>
        <w:t>these</w:t>
      </w:r>
      <w:r>
        <w:rPr>
          <w:color w:val="002B48"/>
          <w:spacing w:val="-11"/>
          <w:w w:val="105"/>
          <w:sz w:val="20"/>
        </w:rPr>
        <w:t> </w:t>
      </w:r>
      <w:r>
        <w:rPr>
          <w:color w:val="002B48"/>
          <w:w w:val="105"/>
          <w:sz w:val="20"/>
        </w:rPr>
        <w:t>requests.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0" w:after="0"/>
        <w:ind w:left="299" w:right="331" w:hanging="114"/>
        <w:jc w:val="left"/>
        <w:rPr>
          <w:sz w:val="20"/>
        </w:rPr>
      </w:pPr>
      <w:r>
        <w:rPr>
          <w:color w:val="002B48"/>
          <w:sz w:val="20"/>
        </w:rPr>
        <w:t>In the interest of public order – Turkey’s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Ministry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Health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and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Ministry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National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Defence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are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entitled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request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these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CLs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and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President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decides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on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granting.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  <w:spacing w:val="-1"/>
        </w:rPr>
        <w:t>Even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though</w:t>
      </w:r>
      <w:r>
        <w:rPr>
          <w:color w:val="002B48"/>
          <w:spacing w:val="-17"/>
        </w:rPr>
        <w:t> </w:t>
      </w:r>
      <w:r>
        <w:rPr>
          <w:color w:val="002B48"/>
        </w:rPr>
        <w:t>actions</w:t>
      </w:r>
      <w:r>
        <w:rPr>
          <w:color w:val="002B48"/>
          <w:spacing w:val="-16"/>
        </w:rPr>
        <w:t> </w:t>
      </w:r>
      <w:r>
        <w:rPr>
          <w:color w:val="002B48"/>
        </w:rPr>
        <w:t>for</w:t>
      </w:r>
      <w:r>
        <w:rPr>
          <w:color w:val="002B48"/>
          <w:spacing w:val="-17"/>
        </w:rPr>
        <w:t> </w:t>
      </w:r>
      <w:r>
        <w:rPr>
          <w:color w:val="002B48"/>
        </w:rPr>
        <w:t>CLs</w:t>
      </w:r>
      <w:r>
        <w:rPr>
          <w:color w:val="002B48"/>
          <w:spacing w:val="-17"/>
        </w:rPr>
        <w:t> </w:t>
      </w:r>
      <w:r>
        <w:rPr>
          <w:color w:val="002B48"/>
        </w:rPr>
        <w:t>are</w:t>
      </w:r>
      <w:r>
        <w:rPr>
          <w:color w:val="002B48"/>
          <w:spacing w:val="-16"/>
        </w:rPr>
        <w:t> </w:t>
      </w:r>
      <w:r>
        <w:rPr>
          <w:color w:val="002B48"/>
        </w:rPr>
        <w:t>possible,</w:t>
      </w:r>
      <w:r>
        <w:rPr>
          <w:color w:val="002B48"/>
          <w:spacing w:val="-17"/>
        </w:rPr>
        <w:t> </w:t>
      </w:r>
      <w:r>
        <w:rPr>
          <w:color w:val="002B48"/>
        </w:rPr>
        <w:t>in</w:t>
      </w:r>
      <w:r>
        <w:rPr>
          <w:color w:val="002B48"/>
          <w:spacing w:val="-17"/>
        </w:rPr>
        <w:t> </w:t>
      </w:r>
      <w:r>
        <w:rPr>
          <w:color w:val="002B48"/>
        </w:rPr>
        <w:t>Tur-</w:t>
      </w:r>
      <w:r>
        <w:rPr>
          <w:color w:val="002B48"/>
          <w:spacing w:val="-57"/>
        </w:rPr>
        <w:t> </w:t>
      </w:r>
      <w:r>
        <w:rPr>
          <w:color w:val="002B48"/>
        </w:rPr>
        <w:t>key</w:t>
      </w:r>
      <w:r>
        <w:rPr>
          <w:color w:val="002B48"/>
          <w:spacing w:val="-8"/>
        </w:rPr>
        <w:t> </w:t>
      </w:r>
      <w:r>
        <w:rPr>
          <w:color w:val="002B48"/>
        </w:rPr>
        <w:t>they</w:t>
      </w:r>
      <w:r>
        <w:rPr>
          <w:color w:val="002B48"/>
          <w:spacing w:val="-7"/>
        </w:rPr>
        <w:t> </w:t>
      </w:r>
      <w:r>
        <w:rPr>
          <w:color w:val="002B48"/>
        </w:rPr>
        <w:t>are</w:t>
      </w:r>
      <w:r>
        <w:rPr>
          <w:color w:val="002B48"/>
          <w:spacing w:val="-7"/>
        </w:rPr>
        <w:t> </w:t>
      </w:r>
      <w:r>
        <w:rPr>
          <w:color w:val="002B48"/>
        </w:rPr>
        <w:t>very</w:t>
      </w:r>
      <w:r>
        <w:rPr>
          <w:color w:val="002B48"/>
          <w:spacing w:val="-7"/>
        </w:rPr>
        <w:t> </w:t>
      </w:r>
      <w:r>
        <w:rPr>
          <w:color w:val="002B48"/>
        </w:rPr>
        <w:t>rarely</w:t>
      </w:r>
      <w:r>
        <w:rPr>
          <w:color w:val="002B48"/>
          <w:spacing w:val="-7"/>
        </w:rPr>
        <w:t> </w:t>
      </w:r>
      <w:r>
        <w:rPr>
          <w:color w:val="002B48"/>
        </w:rPr>
        <w:t>seen.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2.3 Courts With Jurisdiction" w:id="20"/>
      <w:bookmarkEnd w:id="20"/>
      <w:r>
        <w:rPr/>
      </w:r>
      <w:bookmarkStart w:name="2.4 Specialised Bodies/Organisations for" w:id="21"/>
      <w:bookmarkEnd w:id="21"/>
      <w:r>
        <w:rPr/>
      </w:r>
      <w:bookmarkStart w:name="_bookmark5" w:id="22"/>
      <w:bookmarkEnd w:id="22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7"/>
        </w:rPr>
      </w:pPr>
    </w:p>
    <w:p>
      <w:pPr>
        <w:spacing w:after="0"/>
        <w:rPr>
          <w:rFonts w:ascii="Verdana"/>
          <w:sz w:val="17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93" w:after="0"/>
        <w:ind w:left="660" w:right="0" w:hanging="421"/>
        <w:jc w:val="left"/>
      </w:pPr>
      <w:r>
        <w:rPr>
          <w:color w:val="002B48"/>
          <w:w w:val="90"/>
        </w:rPr>
        <w:t>Courts</w:t>
      </w:r>
      <w:r>
        <w:rPr>
          <w:color w:val="002B48"/>
          <w:spacing w:val="23"/>
          <w:w w:val="90"/>
        </w:rPr>
        <w:t> </w:t>
      </w:r>
      <w:r>
        <w:rPr>
          <w:color w:val="002B48"/>
          <w:w w:val="90"/>
        </w:rPr>
        <w:t>With</w:t>
      </w:r>
      <w:r>
        <w:rPr>
          <w:color w:val="002B48"/>
          <w:spacing w:val="23"/>
          <w:w w:val="90"/>
        </w:rPr>
        <w:t> </w:t>
      </w:r>
      <w:r>
        <w:rPr>
          <w:color w:val="002B48"/>
          <w:w w:val="90"/>
        </w:rPr>
        <w:t>Jurisdiction</w:t>
      </w:r>
    </w:p>
    <w:p>
      <w:pPr>
        <w:pStyle w:val="BodyText"/>
        <w:spacing w:before="13"/>
        <w:ind w:left="240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First</w:t>
      </w:r>
      <w:r>
        <w:rPr>
          <w:rFonts w:ascii="Verdana"/>
          <w:color w:val="002B48"/>
          <w:spacing w:val="3"/>
          <w:w w:val="90"/>
        </w:rPr>
        <w:t> </w:t>
      </w:r>
      <w:r>
        <w:rPr>
          <w:rFonts w:ascii="Verdana"/>
          <w:color w:val="002B48"/>
          <w:w w:val="90"/>
        </w:rPr>
        <w:t>Instance</w:t>
      </w:r>
    </w:p>
    <w:p>
      <w:pPr>
        <w:pStyle w:val="BodyText"/>
        <w:spacing w:line="268" w:lineRule="auto" w:before="30"/>
        <w:ind w:left="240" w:right="1"/>
        <w:jc w:val="both"/>
      </w:pPr>
      <w:r>
        <w:rPr>
          <w:color w:val="002B48"/>
        </w:rPr>
        <w:t>All patent cases are handled by the specialised</w:t>
      </w:r>
      <w:r>
        <w:rPr>
          <w:color w:val="002B48"/>
          <w:spacing w:val="-58"/>
        </w:rPr>
        <w:t> </w:t>
      </w:r>
      <w:r>
        <w:rPr>
          <w:color w:val="002B48"/>
        </w:rPr>
        <w:t>IP courts, which exist only in Istanbul, Ankara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and Izmir. In other cities, the Third Civil Court of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General</w:t>
      </w:r>
      <w:r>
        <w:rPr>
          <w:color w:val="002B48"/>
          <w:spacing w:val="-6"/>
        </w:rPr>
        <w:t> </w:t>
      </w:r>
      <w:r>
        <w:rPr>
          <w:color w:val="002B48"/>
        </w:rPr>
        <w:t>Practice</w:t>
      </w:r>
      <w:r>
        <w:rPr>
          <w:color w:val="002B48"/>
          <w:spacing w:val="-6"/>
        </w:rPr>
        <w:t> </w:t>
      </w:r>
      <w:r>
        <w:rPr>
          <w:color w:val="002B48"/>
        </w:rPr>
        <w:t>is</w:t>
      </w:r>
      <w:r>
        <w:rPr>
          <w:color w:val="002B48"/>
          <w:spacing w:val="-6"/>
        </w:rPr>
        <w:t> </w:t>
      </w:r>
      <w:r>
        <w:rPr>
          <w:color w:val="002B48"/>
        </w:rPr>
        <w:t>authorised.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According to the general jurisdiction rules of the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Civil</w:t>
      </w:r>
      <w:r>
        <w:rPr>
          <w:color w:val="002B48"/>
          <w:spacing w:val="-12"/>
        </w:rPr>
        <w:t> </w:t>
      </w:r>
      <w:r>
        <w:rPr>
          <w:color w:val="002B48"/>
        </w:rPr>
        <w:t>Procedural</w:t>
      </w:r>
      <w:r>
        <w:rPr>
          <w:color w:val="002B48"/>
          <w:spacing w:val="-11"/>
        </w:rPr>
        <w:t> </w:t>
      </w:r>
      <w:r>
        <w:rPr>
          <w:color w:val="002B48"/>
        </w:rPr>
        <w:t>Law</w:t>
      </w:r>
      <w:r>
        <w:rPr>
          <w:color w:val="002B48"/>
          <w:spacing w:val="-11"/>
        </w:rPr>
        <w:t> </w:t>
      </w:r>
      <w:r>
        <w:rPr>
          <w:color w:val="002B48"/>
        </w:rPr>
        <w:t>No</w:t>
      </w:r>
      <w:r>
        <w:rPr>
          <w:color w:val="002B48"/>
          <w:spacing w:val="-11"/>
        </w:rPr>
        <w:t> </w:t>
      </w:r>
      <w:r>
        <w:rPr>
          <w:color w:val="002B48"/>
        </w:rPr>
        <w:t>6100</w:t>
      </w:r>
      <w:r>
        <w:rPr>
          <w:color w:val="002B48"/>
          <w:spacing w:val="-11"/>
        </w:rPr>
        <w:t> </w:t>
      </w:r>
      <w:r>
        <w:rPr>
          <w:color w:val="002B48"/>
        </w:rPr>
        <w:t>(CPL)</w:t>
      </w:r>
      <w:r>
        <w:rPr>
          <w:color w:val="002B48"/>
          <w:spacing w:val="-12"/>
        </w:rPr>
        <w:t> </w:t>
      </w:r>
      <w:r>
        <w:rPr>
          <w:color w:val="002B48"/>
        </w:rPr>
        <w:t>and</w:t>
      </w:r>
      <w:r>
        <w:rPr>
          <w:color w:val="002B48"/>
          <w:spacing w:val="-11"/>
        </w:rPr>
        <w:t> </w:t>
      </w:r>
      <w:r>
        <w:rPr>
          <w:color w:val="002B48"/>
        </w:rPr>
        <w:t>specific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rules of the IP Law, several courts are authorised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to</w:t>
      </w:r>
      <w:r>
        <w:rPr>
          <w:color w:val="002B48"/>
          <w:spacing w:val="-6"/>
        </w:rPr>
        <w:t> </w:t>
      </w:r>
      <w:r>
        <w:rPr>
          <w:color w:val="002B48"/>
        </w:rPr>
        <w:t>handle</w:t>
      </w:r>
      <w:r>
        <w:rPr>
          <w:color w:val="002B48"/>
          <w:spacing w:val="-6"/>
        </w:rPr>
        <w:t> </w:t>
      </w:r>
      <w:r>
        <w:rPr>
          <w:color w:val="002B48"/>
        </w:rPr>
        <w:t>disputes.</w:t>
      </w:r>
      <w:r>
        <w:rPr>
          <w:color w:val="002B48"/>
          <w:spacing w:val="-6"/>
        </w:rPr>
        <w:t> </w:t>
      </w:r>
      <w:r>
        <w:rPr>
          <w:color w:val="002B48"/>
        </w:rPr>
        <w:t>These</w:t>
      </w:r>
      <w:r>
        <w:rPr>
          <w:color w:val="002B48"/>
          <w:spacing w:val="-5"/>
        </w:rPr>
        <w:t> </w:t>
      </w:r>
      <w:r>
        <w:rPr>
          <w:color w:val="002B48"/>
        </w:rPr>
        <w:t>include: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40" w:lineRule="auto" w:before="1" w:after="0"/>
        <w:ind w:left="353" w:right="0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court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domicile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defendant;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40" w:lineRule="auto" w:before="27" w:after="0"/>
        <w:ind w:left="353" w:right="0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-4"/>
          <w:w w:val="95"/>
          <w:sz w:val="20"/>
        </w:rPr>
        <w:t> </w:t>
      </w:r>
      <w:r>
        <w:rPr>
          <w:color w:val="002B48"/>
          <w:w w:val="95"/>
          <w:sz w:val="20"/>
        </w:rPr>
        <w:t>court</w:t>
      </w:r>
      <w:r>
        <w:rPr>
          <w:color w:val="002B48"/>
          <w:spacing w:val="-5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-4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4"/>
          <w:w w:val="95"/>
          <w:sz w:val="20"/>
        </w:rPr>
        <w:t> </w:t>
      </w:r>
      <w:r>
        <w:rPr>
          <w:color w:val="002B48"/>
          <w:w w:val="95"/>
          <w:sz w:val="20"/>
        </w:rPr>
        <w:t>domicile</w:t>
      </w:r>
      <w:r>
        <w:rPr>
          <w:color w:val="002B48"/>
          <w:spacing w:val="-4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-4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4"/>
          <w:w w:val="95"/>
          <w:sz w:val="20"/>
        </w:rPr>
        <w:t> </w:t>
      </w:r>
      <w:r>
        <w:rPr>
          <w:color w:val="002B48"/>
          <w:w w:val="95"/>
          <w:sz w:val="20"/>
        </w:rPr>
        <w:t>plaintiff;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28" w:after="0"/>
        <w:ind w:left="353" w:right="57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court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place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where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infringing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act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was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carried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out;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and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707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3"/>
          <w:w w:val="95"/>
          <w:sz w:val="20"/>
        </w:rPr>
        <w:t> </w:t>
      </w:r>
      <w:r>
        <w:rPr>
          <w:color w:val="002B48"/>
          <w:w w:val="95"/>
          <w:sz w:val="20"/>
        </w:rPr>
        <w:t>court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place</w:t>
      </w:r>
      <w:r>
        <w:rPr>
          <w:color w:val="002B48"/>
          <w:spacing w:val="3"/>
          <w:w w:val="95"/>
          <w:sz w:val="20"/>
        </w:rPr>
        <w:t> </w:t>
      </w:r>
      <w:r>
        <w:rPr>
          <w:color w:val="002B48"/>
          <w:w w:val="95"/>
          <w:sz w:val="20"/>
        </w:rPr>
        <w:t>where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act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sz w:val="20"/>
        </w:rPr>
        <w:t>infringement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produced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its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effects.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  <w:w w:val="95"/>
        </w:rPr>
        <w:t>In addition, Article 156 of the IP Law determines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jurisdiction</w:t>
      </w:r>
      <w:r>
        <w:rPr>
          <w:color w:val="002B48"/>
          <w:spacing w:val="-8"/>
        </w:rPr>
        <w:t> </w:t>
      </w:r>
      <w:r>
        <w:rPr>
          <w:color w:val="002B48"/>
        </w:rPr>
        <w:t>of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courts.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</w:rPr>
        <w:t>Accordingly, jurisdiction is determined on the</w:t>
      </w:r>
      <w:r>
        <w:rPr>
          <w:color w:val="002B48"/>
          <w:spacing w:val="1"/>
        </w:rPr>
        <w:t> </w:t>
      </w:r>
      <w:r>
        <w:rPr>
          <w:color w:val="002B48"/>
        </w:rPr>
        <w:t>following</w:t>
      </w:r>
      <w:r>
        <w:rPr>
          <w:color w:val="002B48"/>
          <w:spacing w:val="-6"/>
        </w:rPr>
        <w:t> </w:t>
      </w:r>
      <w:r>
        <w:rPr>
          <w:color w:val="002B48"/>
        </w:rPr>
        <w:t>basis.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  <w:w w:val="95"/>
        </w:rPr>
        <w:t>In actions which are initiated by the right-holder</w:t>
      </w:r>
      <w:r>
        <w:rPr>
          <w:color w:val="002B48"/>
          <w:spacing w:val="1"/>
          <w:w w:val="95"/>
        </w:rPr>
        <w:t> </w:t>
      </w:r>
      <w:r>
        <w:rPr>
          <w:color w:val="002B48"/>
          <w:spacing w:val="-1"/>
          <w:w w:val="95"/>
        </w:rPr>
        <w:t>against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third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parties,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if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the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plaintiff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resides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in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Tur-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key,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courts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following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places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have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juris-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diction: the domicile of the plaintiff or the place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where the infringement takes place (or the place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where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infringing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acts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have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their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results).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Where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plaintiff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not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domiciled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Turkey,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court of the place where the registered patent</w:t>
      </w:r>
      <w:r>
        <w:rPr>
          <w:color w:val="002B48"/>
          <w:spacing w:val="-58"/>
        </w:rPr>
        <w:t> </w:t>
      </w:r>
      <w:r>
        <w:rPr>
          <w:color w:val="002B48"/>
        </w:rPr>
        <w:t>attorney resides has jurisdiction. If there is no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registered attorney, the court where the TPTO is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located</w:t>
      </w:r>
      <w:r>
        <w:rPr>
          <w:color w:val="002B48"/>
          <w:spacing w:val="-7"/>
        </w:rPr>
        <w:t> </w:t>
      </w:r>
      <w:r>
        <w:rPr>
          <w:color w:val="002B48"/>
        </w:rPr>
        <w:t>has</w:t>
      </w:r>
      <w:r>
        <w:rPr>
          <w:color w:val="002B48"/>
          <w:spacing w:val="-6"/>
        </w:rPr>
        <w:t> </w:t>
      </w:r>
      <w:r>
        <w:rPr>
          <w:color w:val="002B48"/>
        </w:rPr>
        <w:t>jurisdiction.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</w:rPr>
        <w:t>In actions initiated by third parties against the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right-holders, if the defendant resides in Turkey,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courts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where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defendant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domiciled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have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jurisdiction.</w:t>
      </w:r>
      <w:r>
        <w:rPr>
          <w:color w:val="002B48"/>
          <w:spacing w:val="-10"/>
        </w:rPr>
        <w:t> </w:t>
      </w:r>
      <w:r>
        <w:rPr>
          <w:color w:val="002B48"/>
        </w:rPr>
        <w:t>If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defendant</w:t>
      </w:r>
      <w:r>
        <w:rPr>
          <w:color w:val="002B48"/>
          <w:spacing w:val="-10"/>
        </w:rPr>
        <w:t> </w:t>
      </w:r>
      <w:r>
        <w:rPr>
          <w:color w:val="002B48"/>
        </w:rPr>
        <w:t>does</w:t>
      </w:r>
      <w:r>
        <w:rPr>
          <w:color w:val="002B48"/>
          <w:spacing w:val="-9"/>
        </w:rPr>
        <w:t> </w:t>
      </w:r>
      <w:r>
        <w:rPr>
          <w:color w:val="002B48"/>
        </w:rPr>
        <w:t>not</w:t>
      </w:r>
      <w:r>
        <w:rPr>
          <w:color w:val="002B48"/>
          <w:spacing w:val="-9"/>
        </w:rPr>
        <w:t> </w:t>
      </w:r>
      <w:r>
        <w:rPr>
          <w:color w:val="002B48"/>
        </w:rPr>
        <w:t>reside</w:t>
      </w:r>
      <w:r>
        <w:rPr>
          <w:color w:val="002B48"/>
          <w:spacing w:val="-10"/>
        </w:rPr>
        <w:t> </w:t>
      </w:r>
      <w:r>
        <w:rPr>
          <w:color w:val="002B48"/>
        </w:rPr>
        <w:t>in</w:t>
      </w:r>
    </w:p>
    <w:p>
      <w:pPr>
        <w:pStyle w:val="BodyText"/>
        <w:spacing w:line="268" w:lineRule="auto" w:before="127"/>
        <w:ind w:left="184" w:right="316"/>
        <w:jc w:val="both"/>
      </w:pPr>
      <w:r>
        <w:rPr/>
        <w:br w:type="column"/>
      </w:r>
      <w:r>
        <w:rPr>
          <w:color w:val="002B48"/>
          <w:spacing w:val="-1"/>
          <w:w w:val="95"/>
        </w:rPr>
        <w:t>Turkey,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the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court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of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jurisdiction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court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location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business</w:t>
      </w:r>
      <w:r>
        <w:rPr>
          <w:color w:val="002B48"/>
          <w:spacing w:val="-11"/>
        </w:rPr>
        <w:t> </w:t>
      </w:r>
      <w:r>
        <w:rPr>
          <w:color w:val="002B48"/>
        </w:rPr>
        <w:t>of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plaintiff’s</w:t>
      </w:r>
      <w:r>
        <w:rPr>
          <w:color w:val="002B48"/>
          <w:spacing w:val="-11"/>
        </w:rPr>
        <w:t> </w:t>
      </w:r>
      <w:r>
        <w:rPr>
          <w:color w:val="002B48"/>
        </w:rPr>
        <w:t>agent.</w:t>
      </w:r>
      <w:r>
        <w:rPr>
          <w:color w:val="002B48"/>
          <w:spacing w:val="-58"/>
        </w:rPr>
        <w:t> </w:t>
      </w:r>
      <w:r>
        <w:rPr>
          <w:color w:val="002B48"/>
        </w:rPr>
        <w:t>If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agent’s</w:t>
      </w:r>
      <w:r>
        <w:rPr>
          <w:color w:val="002B48"/>
          <w:spacing w:val="-10"/>
        </w:rPr>
        <w:t> </w:t>
      </w:r>
      <w:r>
        <w:rPr>
          <w:color w:val="002B48"/>
        </w:rPr>
        <w:t>record</w:t>
      </w:r>
      <w:r>
        <w:rPr>
          <w:color w:val="002B48"/>
          <w:spacing w:val="-10"/>
        </w:rPr>
        <w:t> </w:t>
      </w:r>
      <w:r>
        <w:rPr>
          <w:color w:val="002B48"/>
        </w:rPr>
        <w:t>has</w:t>
      </w:r>
      <w:r>
        <w:rPr>
          <w:color w:val="002B48"/>
          <w:spacing w:val="-10"/>
        </w:rPr>
        <w:t> </w:t>
      </w:r>
      <w:r>
        <w:rPr>
          <w:color w:val="002B48"/>
        </w:rPr>
        <w:t>been</w:t>
      </w:r>
      <w:r>
        <w:rPr>
          <w:color w:val="002B48"/>
          <w:spacing w:val="-10"/>
        </w:rPr>
        <w:t> </w:t>
      </w:r>
      <w:r>
        <w:rPr>
          <w:color w:val="002B48"/>
        </w:rPr>
        <w:t>deleted</w:t>
      </w:r>
      <w:r>
        <w:rPr>
          <w:color w:val="002B48"/>
          <w:spacing w:val="-10"/>
        </w:rPr>
        <w:t> </w:t>
      </w:r>
      <w:r>
        <w:rPr>
          <w:color w:val="002B48"/>
        </w:rPr>
        <w:t>from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registry, the court of jurisdiction is one of the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specialised</w:t>
      </w:r>
      <w:r>
        <w:rPr>
          <w:color w:val="002B48"/>
          <w:spacing w:val="-16"/>
        </w:rPr>
        <w:t> </w:t>
      </w:r>
      <w:r>
        <w:rPr>
          <w:color w:val="002B48"/>
        </w:rPr>
        <w:t>IP</w:t>
      </w:r>
      <w:r>
        <w:rPr>
          <w:color w:val="002B48"/>
          <w:spacing w:val="-16"/>
        </w:rPr>
        <w:t> </w:t>
      </w:r>
      <w:r>
        <w:rPr>
          <w:color w:val="002B48"/>
        </w:rPr>
        <w:t>courts</w:t>
      </w:r>
      <w:r>
        <w:rPr>
          <w:color w:val="002B48"/>
          <w:spacing w:val="-16"/>
        </w:rPr>
        <w:t> </w:t>
      </w:r>
      <w:r>
        <w:rPr>
          <w:color w:val="002B48"/>
        </w:rPr>
        <w:t>of</w:t>
      </w:r>
      <w:r>
        <w:rPr>
          <w:color w:val="002B48"/>
          <w:spacing w:val="-16"/>
        </w:rPr>
        <w:t> </w:t>
      </w:r>
      <w:r>
        <w:rPr>
          <w:color w:val="002B48"/>
        </w:rPr>
        <w:t>Ankara,</w:t>
      </w:r>
      <w:r>
        <w:rPr>
          <w:color w:val="002B48"/>
          <w:spacing w:val="-15"/>
        </w:rPr>
        <w:t> </w:t>
      </w:r>
      <w:r>
        <w:rPr>
          <w:color w:val="002B48"/>
        </w:rPr>
        <w:t>where</w:t>
      </w:r>
      <w:r>
        <w:rPr>
          <w:color w:val="002B48"/>
          <w:spacing w:val="-16"/>
        </w:rPr>
        <w:t> </w:t>
      </w:r>
      <w:r>
        <w:rPr>
          <w:color w:val="002B48"/>
        </w:rPr>
        <w:t>the</w:t>
      </w:r>
      <w:r>
        <w:rPr>
          <w:color w:val="002B48"/>
          <w:spacing w:val="-16"/>
        </w:rPr>
        <w:t> </w:t>
      </w:r>
      <w:r>
        <w:rPr>
          <w:color w:val="002B48"/>
        </w:rPr>
        <w:t>TPTO</w:t>
      </w:r>
      <w:r>
        <w:rPr>
          <w:color w:val="002B48"/>
          <w:spacing w:val="-58"/>
        </w:rPr>
        <w:t> </w:t>
      </w:r>
      <w:r>
        <w:rPr>
          <w:color w:val="002B48"/>
        </w:rPr>
        <w:t>is</w:t>
      </w:r>
      <w:r>
        <w:rPr>
          <w:color w:val="002B48"/>
          <w:spacing w:val="-6"/>
        </w:rPr>
        <w:t> </w:t>
      </w:r>
      <w:r>
        <w:rPr>
          <w:color w:val="002B48"/>
        </w:rPr>
        <w:t>located.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Generally, both the plaintiff and the defend-</w:t>
      </w:r>
      <w:r>
        <w:rPr>
          <w:color w:val="002B48"/>
          <w:spacing w:val="1"/>
        </w:rPr>
        <w:t> </w:t>
      </w:r>
      <w:r>
        <w:rPr>
          <w:color w:val="002B48"/>
        </w:rPr>
        <w:t>ant</w:t>
      </w:r>
      <w:r>
        <w:rPr>
          <w:color w:val="002B48"/>
          <w:spacing w:val="-9"/>
        </w:rPr>
        <w:t> </w:t>
      </w:r>
      <w:r>
        <w:rPr>
          <w:color w:val="002B48"/>
        </w:rPr>
        <w:t>will</w:t>
      </w:r>
      <w:r>
        <w:rPr>
          <w:color w:val="002B48"/>
          <w:spacing w:val="-8"/>
        </w:rPr>
        <w:t> </w:t>
      </w:r>
      <w:r>
        <w:rPr>
          <w:color w:val="002B48"/>
        </w:rPr>
        <w:t>prefer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dispute</w:t>
      </w:r>
      <w:r>
        <w:rPr>
          <w:color w:val="002B48"/>
          <w:spacing w:val="-9"/>
        </w:rPr>
        <w:t> </w:t>
      </w:r>
      <w:r>
        <w:rPr>
          <w:color w:val="002B48"/>
        </w:rPr>
        <w:t>be</w:t>
      </w:r>
      <w:r>
        <w:rPr>
          <w:color w:val="002B48"/>
          <w:spacing w:val="-8"/>
        </w:rPr>
        <w:t> </w:t>
      </w:r>
      <w:r>
        <w:rPr>
          <w:color w:val="002B48"/>
        </w:rPr>
        <w:t>handled</w:t>
      </w:r>
      <w:r>
        <w:rPr>
          <w:color w:val="002B48"/>
          <w:spacing w:val="-8"/>
        </w:rPr>
        <w:t> </w:t>
      </w:r>
      <w:r>
        <w:rPr>
          <w:color w:val="002B48"/>
        </w:rPr>
        <w:t>by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IP</w:t>
      </w:r>
      <w:r>
        <w:rPr>
          <w:color w:val="002B48"/>
          <w:spacing w:val="-58"/>
        </w:rPr>
        <w:t> </w:t>
      </w:r>
      <w:r>
        <w:rPr>
          <w:color w:val="002B48"/>
        </w:rPr>
        <w:t>courts </w:t>
      </w:r>
      <w:r>
        <w:rPr>
          <w:color w:val="002B48"/>
          <w:w w:val="105"/>
        </w:rPr>
        <w:t>– </w:t>
      </w:r>
      <w:r>
        <w:rPr>
          <w:color w:val="002B48"/>
        </w:rPr>
        <w:t>as long as the jurisdiction rules allow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action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be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filed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Istanbul,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Ankara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or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Izmir</w:t>
      </w: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– since these courts have extensive knowledge</w:t>
      </w:r>
      <w:r>
        <w:rPr>
          <w:color w:val="002B48"/>
          <w:spacing w:val="1"/>
        </w:rPr>
        <w:t> </w:t>
      </w:r>
      <w:r>
        <w:rPr>
          <w:color w:val="002B48"/>
          <w:w w:val="105"/>
        </w:rPr>
        <w:t>of</w:t>
      </w:r>
      <w:r>
        <w:rPr>
          <w:color w:val="002B48"/>
          <w:spacing w:val="-9"/>
          <w:w w:val="105"/>
        </w:rPr>
        <w:t> </w:t>
      </w:r>
      <w:r>
        <w:rPr>
          <w:color w:val="002B48"/>
          <w:w w:val="105"/>
        </w:rPr>
        <w:t>IP</w:t>
      </w:r>
      <w:r>
        <w:rPr>
          <w:color w:val="002B48"/>
          <w:spacing w:val="-9"/>
          <w:w w:val="105"/>
        </w:rPr>
        <w:t> </w:t>
      </w:r>
      <w:r>
        <w:rPr>
          <w:color w:val="002B48"/>
          <w:w w:val="105"/>
        </w:rPr>
        <w:t>disputes.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4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Second</w:t>
      </w:r>
      <w:r>
        <w:rPr>
          <w:rFonts w:ascii="Verdana"/>
          <w:color w:val="002B48"/>
          <w:spacing w:val="19"/>
          <w:w w:val="90"/>
        </w:rPr>
        <w:t> </w:t>
      </w:r>
      <w:r>
        <w:rPr>
          <w:rFonts w:ascii="Verdana"/>
          <w:color w:val="002B48"/>
          <w:w w:val="90"/>
        </w:rPr>
        <w:t>Instance</w:t>
      </w:r>
    </w:p>
    <w:p>
      <w:pPr>
        <w:pStyle w:val="BodyText"/>
        <w:spacing w:line="268" w:lineRule="auto" w:before="30"/>
        <w:ind w:left="184" w:right="318"/>
        <w:jc w:val="both"/>
      </w:pPr>
      <w:r>
        <w:rPr>
          <w:color w:val="002B48"/>
          <w:spacing w:val="-1"/>
        </w:rPr>
        <w:t>The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first-instance</w:t>
      </w:r>
      <w:r>
        <w:rPr>
          <w:color w:val="002B48"/>
          <w:spacing w:val="-17"/>
        </w:rPr>
        <w:t> </w:t>
      </w:r>
      <w:r>
        <w:rPr>
          <w:color w:val="002B48"/>
        </w:rPr>
        <w:t>courts’</w:t>
      </w:r>
      <w:r>
        <w:rPr>
          <w:color w:val="002B48"/>
          <w:spacing w:val="-16"/>
        </w:rPr>
        <w:t> </w:t>
      </w:r>
      <w:r>
        <w:rPr>
          <w:color w:val="002B48"/>
        </w:rPr>
        <w:t>decisions</w:t>
      </w:r>
      <w:r>
        <w:rPr>
          <w:color w:val="002B48"/>
          <w:spacing w:val="-17"/>
        </w:rPr>
        <w:t> </w:t>
      </w:r>
      <w:r>
        <w:rPr>
          <w:color w:val="002B48"/>
        </w:rPr>
        <w:t>can</w:t>
      </w:r>
      <w:r>
        <w:rPr>
          <w:color w:val="002B48"/>
          <w:spacing w:val="-17"/>
        </w:rPr>
        <w:t> </w:t>
      </w:r>
      <w:r>
        <w:rPr>
          <w:color w:val="002B48"/>
        </w:rPr>
        <w:t>be</w:t>
      </w:r>
      <w:r>
        <w:rPr>
          <w:color w:val="002B48"/>
          <w:spacing w:val="-16"/>
        </w:rPr>
        <w:t> </w:t>
      </w:r>
      <w:r>
        <w:rPr>
          <w:color w:val="002B48"/>
        </w:rPr>
        <w:t>chal-</w:t>
      </w:r>
      <w:r>
        <w:rPr>
          <w:color w:val="002B48"/>
          <w:spacing w:val="-58"/>
        </w:rPr>
        <w:t> </w:t>
      </w:r>
      <w:r>
        <w:rPr>
          <w:color w:val="002B48"/>
        </w:rPr>
        <w:t>lenged</w:t>
      </w:r>
      <w:r>
        <w:rPr>
          <w:color w:val="002B48"/>
          <w:spacing w:val="-6"/>
        </w:rPr>
        <w:t> </w:t>
      </w:r>
      <w:r>
        <w:rPr>
          <w:color w:val="002B48"/>
        </w:rPr>
        <w:t>before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Regional</w:t>
      </w:r>
      <w:r>
        <w:rPr>
          <w:color w:val="002B48"/>
          <w:spacing w:val="-6"/>
        </w:rPr>
        <w:t> </w:t>
      </w:r>
      <w:r>
        <w:rPr>
          <w:color w:val="002B48"/>
        </w:rPr>
        <w:t>High</w:t>
      </w:r>
      <w:r>
        <w:rPr>
          <w:color w:val="002B48"/>
          <w:spacing w:val="-5"/>
        </w:rPr>
        <w:t> </w:t>
      </w:r>
      <w:r>
        <w:rPr>
          <w:color w:val="002B48"/>
        </w:rPr>
        <w:t>Court.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4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Third Instance</w:t>
      </w:r>
    </w:p>
    <w:p>
      <w:pPr>
        <w:pStyle w:val="BodyText"/>
        <w:spacing w:line="268" w:lineRule="auto" w:before="30"/>
        <w:ind w:left="184" w:right="318"/>
        <w:jc w:val="both"/>
      </w:pPr>
      <w:r>
        <w:rPr>
          <w:color w:val="002B48"/>
          <w:w w:val="95"/>
        </w:rPr>
        <w:t>The Court of Appeal is the third and final judicial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authority.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605" w:val="left" w:leader="none"/>
        </w:tabs>
        <w:spacing w:line="232" w:lineRule="auto" w:before="0" w:after="0"/>
        <w:ind w:left="184" w:right="351" w:firstLine="0"/>
        <w:jc w:val="left"/>
      </w:pPr>
      <w:r>
        <w:rPr>
          <w:color w:val="002B48"/>
          <w:w w:val="90"/>
        </w:rPr>
        <w:t>Specialised</w:t>
      </w:r>
      <w:r>
        <w:rPr>
          <w:color w:val="002B48"/>
          <w:spacing w:val="1"/>
          <w:w w:val="90"/>
        </w:rPr>
        <w:t> </w:t>
      </w:r>
      <w:r>
        <w:rPr>
          <w:color w:val="002B48"/>
          <w:w w:val="90"/>
        </w:rPr>
        <w:t>Bodies/Organisations</w:t>
      </w:r>
      <w:r>
        <w:rPr>
          <w:color w:val="002B48"/>
          <w:spacing w:val="1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-67"/>
          <w:w w:val="90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Resolution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Disputes</w:t>
      </w:r>
    </w:p>
    <w:p>
      <w:pPr>
        <w:pStyle w:val="BodyText"/>
        <w:spacing w:line="268" w:lineRule="auto" w:before="28"/>
        <w:ind w:left="184" w:right="318"/>
        <w:jc w:val="both"/>
      </w:pPr>
      <w:r>
        <w:rPr>
          <w:color w:val="002B48"/>
          <w:w w:val="95"/>
        </w:rPr>
        <w:t>The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parties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are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always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entitled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settle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issue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amicably</w:t>
      </w:r>
      <w:r>
        <w:rPr>
          <w:color w:val="002B48"/>
          <w:spacing w:val="26"/>
        </w:rPr>
        <w:t> </w:t>
      </w:r>
      <w:r>
        <w:rPr>
          <w:color w:val="002B48"/>
        </w:rPr>
        <w:t>at</w:t>
      </w:r>
      <w:r>
        <w:rPr>
          <w:color w:val="002B48"/>
          <w:spacing w:val="27"/>
        </w:rPr>
        <w:t> </w:t>
      </w:r>
      <w:r>
        <w:rPr>
          <w:color w:val="002B48"/>
        </w:rPr>
        <w:t>any</w:t>
      </w:r>
      <w:r>
        <w:rPr>
          <w:color w:val="002B48"/>
          <w:spacing w:val="27"/>
        </w:rPr>
        <w:t> </w:t>
      </w:r>
      <w:r>
        <w:rPr>
          <w:color w:val="002B48"/>
        </w:rPr>
        <w:t>stage</w:t>
      </w:r>
      <w:r>
        <w:rPr>
          <w:color w:val="002B48"/>
          <w:spacing w:val="26"/>
        </w:rPr>
        <w:t> </w:t>
      </w:r>
      <w:r>
        <w:rPr>
          <w:color w:val="002B48"/>
        </w:rPr>
        <w:t>of</w:t>
      </w:r>
      <w:r>
        <w:rPr>
          <w:color w:val="002B48"/>
          <w:spacing w:val="27"/>
        </w:rPr>
        <w:t> </w:t>
      </w:r>
      <w:r>
        <w:rPr>
          <w:color w:val="002B48"/>
        </w:rPr>
        <w:t>the</w:t>
      </w:r>
      <w:r>
        <w:rPr>
          <w:color w:val="002B48"/>
          <w:spacing w:val="27"/>
        </w:rPr>
        <w:t> </w:t>
      </w:r>
      <w:r>
        <w:rPr>
          <w:color w:val="002B48"/>
        </w:rPr>
        <w:t>proceedings.</w:t>
      </w:r>
      <w:r>
        <w:rPr>
          <w:color w:val="002B48"/>
          <w:spacing w:val="26"/>
        </w:rPr>
        <w:t> </w:t>
      </w:r>
      <w:r>
        <w:rPr>
          <w:color w:val="002B48"/>
        </w:rPr>
        <w:t>As</w:t>
      </w:r>
      <w:r>
        <w:rPr>
          <w:color w:val="002B48"/>
          <w:spacing w:val="-57"/>
        </w:rPr>
        <w:t> </w:t>
      </w:r>
      <w:r>
        <w:rPr>
          <w:color w:val="002B48"/>
          <w:w w:val="95"/>
        </w:rPr>
        <w:t>to arbitration, it is widely accepted that the dis-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putes regarding the invalidation of a patent can-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not be subject to arbitration since the results of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ADR</w:t>
      </w:r>
      <w:r>
        <w:rPr>
          <w:color w:val="002B48"/>
          <w:spacing w:val="17"/>
        </w:rPr>
        <w:t> </w:t>
      </w:r>
      <w:r>
        <w:rPr>
          <w:color w:val="002B48"/>
        </w:rPr>
        <w:t>are</w:t>
      </w:r>
      <w:r>
        <w:rPr>
          <w:color w:val="002B48"/>
          <w:spacing w:val="17"/>
        </w:rPr>
        <w:t> </w:t>
      </w:r>
      <w:r>
        <w:rPr>
          <w:color w:val="002B48"/>
        </w:rPr>
        <w:t>only</w:t>
      </w:r>
      <w:r>
        <w:rPr>
          <w:color w:val="002B48"/>
          <w:spacing w:val="17"/>
        </w:rPr>
        <w:t> </w:t>
      </w:r>
      <w:r>
        <w:rPr>
          <w:color w:val="002B48"/>
        </w:rPr>
        <w:t>binding</w:t>
      </w:r>
      <w:r>
        <w:rPr>
          <w:color w:val="002B48"/>
          <w:spacing w:val="18"/>
        </w:rPr>
        <w:t> </w:t>
      </w:r>
      <w:r>
        <w:rPr>
          <w:color w:val="002B48"/>
        </w:rPr>
        <w:t>on</w:t>
      </w:r>
      <w:r>
        <w:rPr>
          <w:color w:val="002B48"/>
          <w:spacing w:val="17"/>
        </w:rPr>
        <w:t> </w:t>
      </w:r>
      <w:r>
        <w:rPr>
          <w:color w:val="002B48"/>
        </w:rPr>
        <w:t>the</w:t>
      </w:r>
      <w:r>
        <w:rPr>
          <w:color w:val="002B48"/>
          <w:spacing w:val="17"/>
        </w:rPr>
        <w:t> </w:t>
      </w:r>
      <w:r>
        <w:rPr>
          <w:color w:val="002B48"/>
        </w:rPr>
        <w:t>parties,</w:t>
      </w:r>
      <w:r>
        <w:rPr>
          <w:color w:val="002B48"/>
          <w:spacing w:val="18"/>
        </w:rPr>
        <w:t> </w:t>
      </w:r>
      <w:r>
        <w:rPr>
          <w:color w:val="002B48"/>
        </w:rPr>
        <w:t>but</w:t>
      </w:r>
      <w:r>
        <w:rPr>
          <w:color w:val="002B48"/>
          <w:spacing w:val="17"/>
        </w:rPr>
        <w:t> </w:t>
      </w:r>
      <w:r>
        <w:rPr>
          <w:color w:val="002B48"/>
        </w:rPr>
        <w:t>such</w:t>
      </w:r>
      <w:r>
        <w:rPr>
          <w:color w:val="002B48"/>
          <w:spacing w:val="-58"/>
        </w:rPr>
        <w:t> </w:t>
      </w:r>
      <w:r>
        <w:rPr>
          <w:color w:val="002B48"/>
        </w:rPr>
        <w:t>a</w:t>
      </w:r>
      <w:r>
        <w:rPr>
          <w:color w:val="002B48"/>
          <w:spacing w:val="-9"/>
        </w:rPr>
        <w:t> </w:t>
      </w:r>
      <w:r>
        <w:rPr>
          <w:color w:val="002B48"/>
        </w:rPr>
        <w:t>dispute</w:t>
      </w:r>
      <w:r>
        <w:rPr>
          <w:color w:val="002B48"/>
          <w:spacing w:val="-8"/>
        </w:rPr>
        <w:t> </w:t>
      </w:r>
      <w:r>
        <w:rPr>
          <w:color w:val="002B48"/>
        </w:rPr>
        <w:t>relates</w:t>
      </w:r>
      <w:r>
        <w:rPr>
          <w:color w:val="002B48"/>
          <w:spacing w:val="-9"/>
        </w:rPr>
        <w:t> </w:t>
      </w:r>
      <w:r>
        <w:rPr>
          <w:color w:val="002B48"/>
        </w:rPr>
        <w:t>to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official</w:t>
      </w:r>
      <w:r>
        <w:rPr>
          <w:color w:val="002B48"/>
          <w:spacing w:val="-8"/>
        </w:rPr>
        <w:t> </w:t>
      </w:r>
      <w:r>
        <w:rPr>
          <w:color w:val="002B48"/>
        </w:rPr>
        <w:t>registry</w:t>
      </w:r>
      <w:r>
        <w:rPr>
          <w:color w:val="002B48"/>
          <w:spacing w:val="-8"/>
        </w:rPr>
        <w:t> </w:t>
      </w:r>
      <w:r>
        <w:rPr>
          <w:color w:val="002B48"/>
        </w:rPr>
        <w:t>and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TPTO is not a party to the invalidation action.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However, it is accepted that a declaratory action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for non-infringement, or infringement actions,</w:t>
      </w:r>
      <w:r>
        <w:rPr>
          <w:color w:val="002B48"/>
          <w:spacing w:val="-58"/>
        </w:rPr>
        <w:t> </w:t>
      </w:r>
      <w:r>
        <w:rPr>
          <w:color w:val="002B48"/>
        </w:rPr>
        <w:t>may be subject to ADR. However, ADR is still</w:t>
      </w:r>
      <w:r>
        <w:rPr>
          <w:color w:val="002B48"/>
          <w:spacing w:val="1"/>
        </w:rPr>
        <w:t> </w:t>
      </w:r>
      <w:r>
        <w:rPr>
          <w:color w:val="002B48"/>
        </w:rPr>
        <w:t>not</w:t>
      </w:r>
      <w:r>
        <w:rPr>
          <w:color w:val="002B48"/>
          <w:spacing w:val="-6"/>
        </w:rPr>
        <w:t> </w:t>
      </w:r>
      <w:r>
        <w:rPr>
          <w:color w:val="002B48"/>
        </w:rPr>
        <w:t>as</w:t>
      </w:r>
      <w:r>
        <w:rPr>
          <w:color w:val="002B48"/>
          <w:spacing w:val="-6"/>
        </w:rPr>
        <w:t> </w:t>
      </w:r>
      <w:r>
        <w:rPr>
          <w:color w:val="002B48"/>
        </w:rPr>
        <w:t>effective</w:t>
      </w:r>
      <w:r>
        <w:rPr>
          <w:color w:val="002B48"/>
          <w:spacing w:val="-5"/>
        </w:rPr>
        <w:t> </w:t>
      </w:r>
      <w:r>
        <w:rPr>
          <w:color w:val="002B48"/>
        </w:rPr>
        <w:t>as</w:t>
      </w:r>
      <w:r>
        <w:rPr>
          <w:color w:val="002B48"/>
          <w:spacing w:val="-6"/>
        </w:rPr>
        <w:t> </w:t>
      </w:r>
      <w:r>
        <w:rPr>
          <w:color w:val="002B48"/>
        </w:rPr>
        <w:t>court</w:t>
      </w:r>
      <w:r>
        <w:rPr>
          <w:color w:val="002B48"/>
          <w:spacing w:val="-6"/>
        </w:rPr>
        <w:t> </w:t>
      </w:r>
      <w:r>
        <w:rPr>
          <w:color w:val="002B48"/>
        </w:rPr>
        <w:t>proceedings.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6" w:lineRule="auto"/>
        <w:ind w:left="184" w:right="318"/>
        <w:jc w:val="both"/>
        <w:rPr>
          <w:rFonts w:ascii="Verdana"/>
        </w:rPr>
      </w:pPr>
      <w:r>
        <w:rPr>
          <w:color w:val="002B48"/>
        </w:rPr>
        <w:t>Moreover, Turkey has recently adopted new</w:t>
      </w:r>
      <w:r>
        <w:rPr>
          <w:color w:val="002B48"/>
          <w:spacing w:val="1"/>
        </w:rPr>
        <w:t> </w:t>
      </w:r>
      <w:r>
        <w:rPr>
          <w:color w:val="002B48"/>
        </w:rPr>
        <w:t>legislation requiring an application to manda-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tory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mediation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for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monetary</w:t>
      </w:r>
      <w:r>
        <w:rPr>
          <w:color w:val="002B48"/>
          <w:spacing w:val="-14"/>
        </w:rPr>
        <w:t> </w:t>
      </w:r>
      <w:r>
        <w:rPr>
          <w:color w:val="002B48"/>
        </w:rPr>
        <w:t>claims</w:t>
      </w:r>
      <w:r>
        <w:rPr>
          <w:color w:val="002B48"/>
          <w:spacing w:val="-14"/>
        </w:rPr>
        <w:t> </w:t>
      </w:r>
      <w:r>
        <w:rPr>
          <w:color w:val="002B48"/>
        </w:rPr>
        <w:t>arising</w:t>
      </w:r>
      <w:r>
        <w:rPr>
          <w:color w:val="002B48"/>
          <w:spacing w:val="-13"/>
        </w:rPr>
        <w:t> </w:t>
      </w:r>
      <w:r>
        <w:rPr>
          <w:color w:val="002B48"/>
        </w:rPr>
        <w:t>from</w:t>
      </w:r>
      <w:r>
        <w:rPr>
          <w:color w:val="002B48"/>
          <w:spacing w:val="-58"/>
        </w:rPr>
        <w:t> </w:t>
      </w:r>
      <w:r>
        <w:rPr>
          <w:color w:val="002B48"/>
        </w:rPr>
        <w:t>trade</w:t>
      </w:r>
      <w:r>
        <w:rPr>
          <w:color w:val="002B48"/>
          <w:spacing w:val="-5"/>
        </w:rPr>
        <w:t> </w:t>
      </w:r>
      <w:r>
        <w:rPr>
          <w:color w:val="002B48"/>
        </w:rPr>
        <w:t>law</w:t>
      </w:r>
      <w:r>
        <w:rPr>
          <w:color w:val="002B48"/>
          <w:spacing w:val="-5"/>
        </w:rPr>
        <w:t> </w:t>
      </w:r>
      <w:r>
        <w:rPr>
          <w:color w:val="002B48"/>
        </w:rPr>
        <w:t>disputes,</w:t>
      </w:r>
      <w:r>
        <w:rPr>
          <w:color w:val="002B48"/>
          <w:spacing w:val="-4"/>
        </w:rPr>
        <w:t> </w:t>
      </w:r>
      <w:r>
        <w:rPr>
          <w:color w:val="002B48"/>
        </w:rPr>
        <w:t>including</w:t>
      </w:r>
      <w:r>
        <w:rPr>
          <w:color w:val="002B48"/>
          <w:spacing w:val="-5"/>
        </w:rPr>
        <w:t> </w:t>
      </w:r>
      <w:r>
        <w:rPr>
          <w:color w:val="002B48"/>
        </w:rPr>
        <w:t>intellectual</w:t>
      </w:r>
      <w:r>
        <w:rPr>
          <w:color w:val="002B48"/>
          <w:spacing w:val="-4"/>
        </w:rPr>
        <w:t> </w:t>
      </w:r>
      <w:r>
        <w:rPr>
          <w:color w:val="002B48"/>
        </w:rPr>
        <w:t>prop-</w:t>
      </w:r>
      <w:r>
        <w:rPr>
          <w:color w:val="002B48"/>
          <w:spacing w:val="-58"/>
        </w:rPr>
        <w:t> </w:t>
      </w:r>
      <w:r>
        <w:rPr>
          <w:color w:val="002B48"/>
          <w:spacing w:val="-1"/>
          <w:w w:val="95"/>
        </w:rPr>
        <w:t>erty</w:t>
      </w:r>
      <w:r>
        <w:rPr>
          <w:color w:val="002B48"/>
          <w:spacing w:val="-12"/>
          <w:w w:val="95"/>
        </w:rPr>
        <w:t> </w:t>
      </w:r>
      <w:r>
        <w:rPr>
          <w:color w:val="002B48"/>
          <w:spacing w:val="-1"/>
          <w:w w:val="95"/>
        </w:rPr>
        <w:t>disputes</w:t>
      </w:r>
      <w:r>
        <w:rPr>
          <w:color w:val="002B48"/>
          <w:spacing w:val="-11"/>
          <w:w w:val="95"/>
        </w:rPr>
        <w:t> </w:t>
      </w:r>
      <w:r>
        <w:rPr>
          <w:color w:val="002B48"/>
          <w:spacing w:val="-1"/>
          <w:w w:val="95"/>
        </w:rPr>
        <w:t>(see</w:t>
      </w:r>
      <w:r>
        <w:rPr>
          <w:color w:val="002B48"/>
          <w:spacing w:val="-11"/>
          <w:w w:val="95"/>
        </w:rPr>
        <w:t> </w:t>
      </w:r>
      <w:r>
        <w:rPr>
          <w:rFonts w:ascii="Verdana"/>
          <w:color w:val="002B48"/>
          <w:spacing w:val="-1"/>
          <w:w w:val="95"/>
        </w:rPr>
        <w:t>2.1</w:t>
      </w:r>
      <w:r>
        <w:rPr>
          <w:rFonts w:ascii="Verdana"/>
          <w:color w:val="002B48"/>
          <w:spacing w:val="-20"/>
          <w:w w:val="95"/>
        </w:rPr>
        <w:t> </w:t>
      </w:r>
      <w:r>
        <w:rPr>
          <w:rFonts w:ascii="Verdana"/>
          <w:color w:val="002B48"/>
          <w:spacing w:val="-1"/>
          <w:w w:val="95"/>
        </w:rPr>
        <w:t>Actions</w:t>
      </w:r>
      <w:r>
        <w:rPr>
          <w:rFonts w:ascii="Verdana"/>
          <w:color w:val="002B48"/>
          <w:spacing w:val="-21"/>
          <w:w w:val="95"/>
        </w:rPr>
        <w:t> </w:t>
      </w:r>
      <w:r>
        <w:rPr>
          <w:rFonts w:ascii="Verdana"/>
          <w:color w:val="002B48"/>
          <w:w w:val="95"/>
        </w:rPr>
        <w:t>Available</w:t>
      </w:r>
      <w:r>
        <w:rPr>
          <w:rFonts w:ascii="Verdana"/>
          <w:color w:val="002B48"/>
          <w:spacing w:val="-21"/>
          <w:w w:val="95"/>
        </w:rPr>
        <w:t> </w:t>
      </w:r>
      <w:r>
        <w:rPr>
          <w:rFonts w:ascii="Verdana"/>
          <w:color w:val="002B48"/>
          <w:w w:val="95"/>
        </w:rPr>
        <w:t>against</w:t>
      </w:r>
    </w:p>
    <w:p>
      <w:pPr>
        <w:spacing w:after="0" w:line="266" w:lineRule="auto"/>
        <w:jc w:val="both"/>
        <w:rPr>
          <w:rFonts w:ascii="Verdana"/>
        </w:rPr>
        <w:sectPr>
          <w:type w:val="continuous"/>
          <w:pgSz w:w="10720" w:h="13950"/>
          <w:pgMar w:top="1300" w:bottom="280" w:left="780" w:right="700"/>
          <w:cols w:num="2" w:equalWidth="0">
            <w:col w:w="4467" w:space="40"/>
            <w:col w:w="4733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2.5 Prerequisites to Filing a Lawsuit" w:id="23"/>
      <w:bookmarkEnd w:id="23"/>
      <w:r>
        <w:rPr/>
      </w:r>
      <w:bookmarkStart w:name="2.6 Legal Representation" w:id="24"/>
      <w:bookmarkEnd w:id="24"/>
      <w:r>
        <w:rPr/>
      </w:r>
      <w:bookmarkStart w:name="2.7 Interim Injunctions" w:id="25"/>
      <w:bookmarkEnd w:id="25"/>
      <w:r>
        <w:rPr/>
      </w:r>
      <w:bookmarkStart w:name="_bookmark6" w:id="26"/>
      <w:bookmarkEnd w:id="26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94"/>
        <w:ind w:left="240" w:right="1"/>
        <w:jc w:val="both"/>
      </w:pPr>
      <w:r>
        <w:rPr>
          <w:rFonts w:ascii="Verdana"/>
          <w:color w:val="002B48"/>
          <w:w w:val="90"/>
        </w:rPr>
        <w:t>Infringement </w:t>
      </w:r>
      <w:r>
        <w:rPr>
          <w:color w:val="002B48"/>
          <w:w w:val="90"/>
        </w:rPr>
        <w:t>for further detail). In addition, dur-</w:t>
      </w:r>
      <w:r>
        <w:rPr>
          <w:color w:val="002B48"/>
          <w:spacing w:val="1"/>
          <w:w w:val="90"/>
        </w:rPr>
        <w:t> </w:t>
      </w:r>
      <w:r>
        <w:rPr>
          <w:color w:val="002B48"/>
        </w:rPr>
        <w:t>ing the period between the application to the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mediation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bureau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preparation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final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report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by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mediator,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statute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limitations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will</w:t>
      </w:r>
      <w:r>
        <w:rPr>
          <w:color w:val="002B48"/>
          <w:spacing w:val="-5"/>
        </w:rPr>
        <w:t> </w:t>
      </w:r>
      <w:r>
        <w:rPr>
          <w:color w:val="002B48"/>
        </w:rPr>
        <w:t>be</w:t>
      </w:r>
      <w:r>
        <w:rPr>
          <w:color w:val="002B48"/>
          <w:spacing w:val="-5"/>
        </w:rPr>
        <w:t> </w:t>
      </w:r>
      <w:r>
        <w:rPr>
          <w:color w:val="002B48"/>
        </w:rPr>
        <w:t>suspended.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The parties can apply to the Mediation Bureau</w:t>
      </w:r>
      <w:r>
        <w:rPr>
          <w:color w:val="002B48"/>
          <w:spacing w:val="1"/>
        </w:rPr>
        <w:t> </w:t>
      </w:r>
      <w:r>
        <w:rPr>
          <w:color w:val="002B48"/>
        </w:rPr>
        <w:t>within the jurisdiction of the competent court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with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regard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subject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dispute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at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hand.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1" w:after="0"/>
        <w:ind w:left="660" w:right="0" w:hanging="421"/>
        <w:jc w:val="left"/>
      </w:pPr>
      <w:r>
        <w:rPr>
          <w:color w:val="002B48"/>
          <w:w w:val="90"/>
        </w:rPr>
        <w:t>Prerequisites</w:t>
      </w:r>
      <w:r>
        <w:rPr>
          <w:color w:val="002B48"/>
          <w:spacing w:val="11"/>
          <w:w w:val="90"/>
        </w:rPr>
        <w:t> </w:t>
      </w:r>
      <w:r>
        <w:rPr>
          <w:color w:val="002B48"/>
          <w:w w:val="90"/>
        </w:rPr>
        <w:t>to</w:t>
      </w:r>
      <w:r>
        <w:rPr>
          <w:color w:val="002B48"/>
          <w:spacing w:val="12"/>
          <w:w w:val="90"/>
        </w:rPr>
        <w:t> </w:t>
      </w:r>
      <w:r>
        <w:rPr>
          <w:color w:val="002B48"/>
          <w:w w:val="90"/>
        </w:rPr>
        <w:t>Filing</w:t>
      </w:r>
      <w:r>
        <w:rPr>
          <w:color w:val="002B48"/>
          <w:spacing w:val="12"/>
          <w:w w:val="90"/>
        </w:rPr>
        <w:t> </w:t>
      </w:r>
      <w:r>
        <w:rPr>
          <w:color w:val="002B48"/>
          <w:w w:val="90"/>
        </w:rPr>
        <w:t>a</w:t>
      </w:r>
      <w:r>
        <w:rPr>
          <w:color w:val="002B48"/>
          <w:spacing w:val="11"/>
          <w:w w:val="90"/>
        </w:rPr>
        <w:t> </w:t>
      </w:r>
      <w:r>
        <w:rPr>
          <w:color w:val="002B48"/>
          <w:w w:val="90"/>
        </w:rPr>
        <w:t>Lawsuit</w:t>
      </w:r>
    </w:p>
    <w:p>
      <w:pPr>
        <w:pStyle w:val="BodyText"/>
        <w:spacing w:line="266" w:lineRule="auto" w:before="12"/>
        <w:ind w:left="240" w:right="1"/>
        <w:jc w:val="both"/>
      </w:pPr>
      <w:r>
        <w:rPr>
          <w:color w:val="002B48"/>
          <w:w w:val="95"/>
        </w:rPr>
        <w:t>As explained in </w:t>
      </w:r>
      <w:r>
        <w:rPr>
          <w:rFonts w:ascii="Verdana"/>
          <w:color w:val="002B48"/>
          <w:w w:val="95"/>
        </w:rPr>
        <w:t>2.1 Actions Available against</w:t>
      </w:r>
      <w:r>
        <w:rPr>
          <w:rFonts w:ascii="Verdana"/>
          <w:color w:val="002B48"/>
          <w:spacing w:val="1"/>
          <w:w w:val="95"/>
        </w:rPr>
        <w:t> </w:t>
      </w:r>
      <w:r>
        <w:rPr>
          <w:rFonts w:ascii="Verdana"/>
          <w:color w:val="002B48"/>
          <w:w w:val="95"/>
        </w:rPr>
        <w:t>Infringement</w:t>
      </w:r>
      <w:r>
        <w:rPr>
          <w:color w:val="002B48"/>
          <w:w w:val="95"/>
        </w:rPr>
        <w:t>,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mediation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prerequisite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fil-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ing lawsuits concerning commercial disputes</w:t>
      </w:r>
      <w:r>
        <w:rPr>
          <w:color w:val="002B48"/>
          <w:spacing w:val="1"/>
        </w:rPr>
        <w:t> </w:t>
      </w:r>
      <w:r>
        <w:rPr>
          <w:color w:val="002B48"/>
        </w:rPr>
        <w:t>with monetary claims, including IP-related dis-</w:t>
      </w:r>
      <w:r>
        <w:rPr>
          <w:color w:val="002B48"/>
          <w:spacing w:val="-58"/>
        </w:rPr>
        <w:t> </w:t>
      </w:r>
      <w:r>
        <w:rPr>
          <w:color w:val="002B48"/>
        </w:rPr>
        <w:t>putes. However, current court decisions rule</w:t>
      </w:r>
      <w:r>
        <w:rPr>
          <w:color w:val="002B48"/>
          <w:spacing w:val="1"/>
        </w:rPr>
        <w:t> </w:t>
      </w:r>
      <w:r>
        <w:rPr>
          <w:color w:val="002B48"/>
        </w:rPr>
        <w:t>that</w:t>
      </w:r>
      <w:r>
        <w:rPr>
          <w:color w:val="002B48"/>
          <w:spacing w:val="-4"/>
        </w:rPr>
        <w:t> </w:t>
      </w:r>
      <w:r>
        <w:rPr>
          <w:color w:val="002B48"/>
        </w:rPr>
        <w:t>there</w:t>
      </w:r>
      <w:r>
        <w:rPr>
          <w:color w:val="002B48"/>
          <w:spacing w:val="-4"/>
        </w:rPr>
        <w:t> </w:t>
      </w:r>
      <w:r>
        <w:rPr>
          <w:color w:val="002B48"/>
        </w:rPr>
        <w:t>is</w:t>
      </w:r>
      <w:r>
        <w:rPr>
          <w:color w:val="002B48"/>
          <w:spacing w:val="-4"/>
        </w:rPr>
        <w:t> </w:t>
      </w:r>
      <w:r>
        <w:rPr>
          <w:color w:val="002B48"/>
        </w:rPr>
        <w:t>no</w:t>
      </w:r>
      <w:r>
        <w:rPr>
          <w:color w:val="002B48"/>
          <w:spacing w:val="-3"/>
        </w:rPr>
        <w:t> </w:t>
      </w:r>
      <w:r>
        <w:rPr>
          <w:color w:val="002B48"/>
        </w:rPr>
        <w:t>need</w:t>
      </w:r>
      <w:r>
        <w:rPr>
          <w:color w:val="002B48"/>
          <w:spacing w:val="-4"/>
        </w:rPr>
        <w:t> </w:t>
      </w:r>
      <w:r>
        <w:rPr>
          <w:color w:val="002B48"/>
        </w:rPr>
        <w:t>to</w:t>
      </w:r>
      <w:r>
        <w:rPr>
          <w:color w:val="002B48"/>
          <w:spacing w:val="-4"/>
        </w:rPr>
        <w:t> </w:t>
      </w:r>
      <w:r>
        <w:rPr>
          <w:color w:val="002B48"/>
        </w:rPr>
        <w:t>apply</w:t>
      </w:r>
      <w:r>
        <w:rPr>
          <w:color w:val="002B48"/>
          <w:spacing w:val="-3"/>
        </w:rPr>
        <w:t> </w:t>
      </w:r>
      <w:r>
        <w:rPr>
          <w:color w:val="002B48"/>
        </w:rPr>
        <w:t>for</w:t>
      </w:r>
      <w:r>
        <w:rPr>
          <w:color w:val="002B48"/>
          <w:spacing w:val="-4"/>
        </w:rPr>
        <w:t> </w:t>
      </w:r>
      <w:r>
        <w:rPr>
          <w:color w:val="002B48"/>
        </w:rPr>
        <w:t>an</w:t>
      </w:r>
      <w:r>
        <w:rPr>
          <w:color w:val="002B48"/>
          <w:spacing w:val="-4"/>
        </w:rPr>
        <w:t> </w:t>
      </w:r>
      <w:r>
        <w:rPr>
          <w:color w:val="002B48"/>
        </w:rPr>
        <w:t>obligatory</w:t>
      </w:r>
      <w:r>
        <w:rPr>
          <w:color w:val="002B48"/>
          <w:spacing w:val="-58"/>
        </w:rPr>
        <w:t> </w:t>
      </w:r>
      <w:r>
        <w:rPr>
          <w:color w:val="002B48"/>
        </w:rPr>
        <w:t>mediation if the action also includes claims for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determining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9"/>
          <w:w w:val="95"/>
        </w:rPr>
        <w:t> </w:t>
      </w:r>
      <w:r>
        <w:rPr>
          <w:color w:val="002B48"/>
          <w:w w:val="95"/>
        </w:rPr>
        <w:t>preventing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9"/>
          <w:w w:val="95"/>
        </w:rPr>
        <w:t> </w:t>
      </w:r>
      <w:r>
        <w:rPr>
          <w:color w:val="002B48"/>
          <w:w w:val="95"/>
        </w:rPr>
        <w:t>infringement.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1" w:after="0"/>
        <w:ind w:left="660" w:right="0" w:hanging="421"/>
        <w:jc w:val="left"/>
      </w:pPr>
      <w:r>
        <w:rPr>
          <w:color w:val="002B48"/>
          <w:w w:val="90"/>
        </w:rPr>
        <w:t>Legal</w:t>
      </w:r>
      <w:r>
        <w:rPr>
          <w:color w:val="002B48"/>
          <w:spacing w:val="24"/>
          <w:w w:val="90"/>
        </w:rPr>
        <w:t> </w:t>
      </w:r>
      <w:r>
        <w:rPr>
          <w:color w:val="002B48"/>
          <w:w w:val="90"/>
        </w:rPr>
        <w:t>Representation</w:t>
      </w:r>
    </w:p>
    <w:p>
      <w:pPr>
        <w:pStyle w:val="BodyText"/>
        <w:spacing w:line="268" w:lineRule="auto" w:before="26"/>
        <w:ind w:left="240"/>
        <w:jc w:val="both"/>
      </w:pPr>
      <w:r>
        <w:rPr>
          <w:color w:val="002B48"/>
        </w:rPr>
        <w:t>It is not obligatory to be represented by a law-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yer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IP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matters,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parties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can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therefore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represent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themselves. However, although representation</w:t>
      </w:r>
      <w:r>
        <w:rPr>
          <w:color w:val="002B48"/>
          <w:spacing w:val="-58"/>
        </w:rPr>
        <w:t> </w:t>
      </w:r>
      <w:r>
        <w:rPr>
          <w:color w:val="002B48"/>
        </w:rPr>
        <w:t>is</w:t>
      </w:r>
      <w:r>
        <w:rPr>
          <w:color w:val="002B48"/>
          <w:spacing w:val="-11"/>
        </w:rPr>
        <w:t> </w:t>
      </w:r>
      <w:r>
        <w:rPr>
          <w:color w:val="002B48"/>
        </w:rPr>
        <w:t>not</w:t>
      </w:r>
      <w:r>
        <w:rPr>
          <w:color w:val="002B48"/>
          <w:spacing w:val="-11"/>
        </w:rPr>
        <w:t> </w:t>
      </w:r>
      <w:r>
        <w:rPr>
          <w:color w:val="002B48"/>
        </w:rPr>
        <w:t>mandatory,</w:t>
      </w:r>
      <w:r>
        <w:rPr>
          <w:color w:val="002B48"/>
          <w:spacing w:val="-10"/>
        </w:rPr>
        <w:t> </w:t>
      </w:r>
      <w:r>
        <w:rPr>
          <w:color w:val="002B48"/>
        </w:rPr>
        <w:t>it</w:t>
      </w:r>
      <w:r>
        <w:rPr>
          <w:color w:val="002B48"/>
          <w:spacing w:val="-11"/>
        </w:rPr>
        <w:t> </w:t>
      </w:r>
      <w:r>
        <w:rPr>
          <w:color w:val="002B48"/>
        </w:rPr>
        <w:t>is</w:t>
      </w:r>
      <w:r>
        <w:rPr>
          <w:color w:val="002B48"/>
          <w:spacing w:val="-11"/>
        </w:rPr>
        <w:t> </w:t>
      </w:r>
      <w:r>
        <w:rPr>
          <w:color w:val="002B48"/>
        </w:rPr>
        <w:t>common/advisable</w:t>
      </w:r>
      <w:r>
        <w:rPr>
          <w:color w:val="002B48"/>
          <w:spacing w:val="-10"/>
        </w:rPr>
        <w:t> </w:t>
      </w:r>
      <w:r>
        <w:rPr>
          <w:color w:val="002B48"/>
        </w:rPr>
        <w:t>given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complexity</w:t>
      </w:r>
      <w:r>
        <w:rPr>
          <w:color w:val="002B48"/>
          <w:spacing w:val="-6"/>
        </w:rPr>
        <w:t> </w:t>
      </w:r>
      <w:r>
        <w:rPr>
          <w:color w:val="002B48"/>
        </w:rPr>
        <w:t>of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matters</w:t>
      </w:r>
      <w:r>
        <w:rPr>
          <w:color w:val="002B48"/>
          <w:spacing w:val="-6"/>
        </w:rPr>
        <w:t> </w:t>
      </w:r>
      <w:r>
        <w:rPr>
          <w:color w:val="002B48"/>
        </w:rPr>
        <w:t>involved</w:t>
      </w:r>
      <w:r>
        <w:rPr>
          <w:color w:val="002B48"/>
          <w:spacing w:val="-7"/>
        </w:rPr>
        <w:t> </w:t>
      </w:r>
      <w:r>
        <w:rPr>
          <w:color w:val="002B48"/>
        </w:rPr>
        <w:t>and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unique</w:t>
      </w:r>
      <w:r>
        <w:rPr>
          <w:color w:val="002B48"/>
          <w:spacing w:val="-7"/>
        </w:rPr>
        <w:t> </w:t>
      </w:r>
      <w:r>
        <w:rPr>
          <w:color w:val="002B48"/>
        </w:rPr>
        <w:t>procedural</w:t>
      </w:r>
      <w:r>
        <w:rPr>
          <w:color w:val="002B48"/>
          <w:spacing w:val="-7"/>
        </w:rPr>
        <w:t> </w:t>
      </w:r>
      <w:r>
        <w:rPr>
          <w:color w:val="002B48"/>
        </w:rPr>
        <w:t>law</w:t>
      </w:r>
      <w:r>
        <w:rPr>
          <w:color w:val="002B48"/>
          <w:spacing w:val="-7"/>
        </w:rPr>
        <w:t> </w:t>
      </w:r>
      <w:r>
        <w:rPr>
          <w:color w:val="002B48"/>
        </w:rPr>
        <w:t>principles.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r>
        <w:rPr>
          <w:color w:val="002B48"/>
          <w:w w:val="85"/>
        </w:rPr>
        <w:t>Interim</w:t>
      </w:r>
      <w:r>
        <w:rPr>
          <w:color w:val="002B48"/>
          <w:spacing w:val="27"/>
          <w:w w:val="85"/>
        </w:rPr>
        <w:t> </w:t>
      </w:r>
      <w:r>
        <w:rPr>
          <w:color w:val="002B48"/>
          <w:w w:val="85"/>
        </w:rPr>
        <w:t>Injunctions</w:t>
      </w:r>
    </w:p>
    <w:p>
      <w:pPr>
        <w:pStyle w:val="BodyText"/>
        <w:spacing w:before="26"/>
        <w:ind w:left="240"/>
        <w:jc w:val="both"/>
      </w:pPr>
      <w:r>
        <w:rPr>
          <w:color w:val="002B48"/>
          <w:w w:val="95"/>
        </w:rPr>
        <w:t>Interim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injunctions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are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available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Turkish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Law.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  <w:w w:val="95"/>
        </w:rPr>
        <w:t>As intellectual property rights can be irreparably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and</w:t>
      </w:r>
      <w:r>
        <w:rPr>
          <w:color w:val="002B48"/>
          <w:spacing w:val="-9"/>
        </w:rPr>
        <w:t> </w:t>
      </w:r>
      <w:r>
        <w:rPr>
          <w:color w:val="002B48"/>
        </w:rPr>
        <w:t>irrecoverably</w:t>
      </w:r>
      <w:r>
        <w:rPr>
          <w:color w:val="002B48"/>
          <w:spacing w:val="-8"/>
        </w:rPr>
        <w:t> </w:t>
      </w:r>
      <w:r>
        <w:rPr>
          <w:color w:val="002B48"/>
        </w:rPr>
        <w:t>damaged</w:t>
      </w:r>
      <w:r>
        <w:rPr>
          <w:color w:val="002B48"/>
          <w:spacing w:val="-9"/>
        </w:rPr>
        <w:t> </w:t>
      </w:r>
      <w:r>
        <w:rPr>
          <w:color w:val="002B48"/>
        </w:rPr>
        <w:t>by</w:t>
      </w:r>
      <w:r>
        <w:rPr>
          <w:color w:val="002B48"/>
          <w:spacing w:val="-8"/>
        </w:rPr>
        <w:t> </w:t>
      </w:r>
      <w:r>
        <w:rPr>
          <w:color w:val="002B48"/>
        </w:rPr>
        <w:t>third-party</w:t>
      </w:r>
      <w:r>
        <w:rPr>
          <w:color w:val="002B48"/>
          <w:spacing w:val="-8"/>
        </w:rPr>
        <w:t> </w:t>
      </w:r>
      <w:r>
        <w:rPr>
          <w:color w:val="002B48"/>
        </w:rPr>
        <w:t>acts,</w:t>
      </w:r>
      <w:r>
        <w:rPr>
          <w:color w:val="002B48"/>
          <w:spacing w:val="-58"/>
        </w:rPr>
        <w:t> </w:t>
      </w:r>
      <w:r>
        <w:rPr>
          <w:color w:val="002B48"/>
        </w:rPr>
        <w:t>injunctions play a significant role in litigation.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Injunctions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are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effective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tools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litigation</w:t>
      </w:r>
      <w:r>
        <w:rPr>
          <w:color w:val="002B48"/>
          <w:spacing w:val="-54"/>
          <w:w w:val="95"/>
        </w:rPr>
        <w:t> </w:t>
      </w:r>
      <w:r>
        <w:rPr>
          <w:color w:val="002B48"/>
        </w:rPr>
        <w:t>to</w:t>
      </w:r>
      <w:r>
        <w:rPr>
          <w:color w:val="002B48"/>
          <w:spacing w:val="-3"/>
        </w:rPr>
        <w:t> </w:t>
      </w:r>
      <w:r>
        <w:rPr>
          <w:color w:val="002B48"/>
        </w:rPr>
        <w:t>preserve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results</w:t>
      </w:r>
      <w:r>
        <w:rPr>
          <w:color w:val="002B48"/>
          <w:spacing w:val="-3"/>
        </w:rPr>
        <w:t> </w:t>
      </w:r>
      <w:r>
        <w:rPr>
          <w:color w:val="002B48"/>
        </w:rPr>
        <w:t>which</w:t>
      </w:r>
      <w:r>
        <w:rPr>
          <w:color w:val="002B48"/>
          <w:spacing w:val="-3"/>
        </w:rPr>
        <w:t> </w:t>
      </w:r>
      <w:r>
        <w:rPr>
          <w:color w:val="002B48"/>
        </w:rPr>
        <w:t>plaintiffs</w:t>
      </w:r>
      <w:r>
        <w:rPr>
          <w:color w:val="002B48"/>
          <w:spacing w:val="-3"/>
        </w:rPr>
        <w:t> </w:t>
      </w:r>
      <w:r>
        <w:rPr>
          <w:color w:val="002B48"/>
        </w:rPr>
        <w:t>hope</w:t>
      </w:r>
      <w:r>
        <w:rPr>
          <w:color w:val="002B48"/>
          <w:spacing w:val="-3"/>
        </w:rPr>
        <w:t> </w:t>
      </w:r>
      <w:r>
        <w:rPr>
          <w:color w:val="002B48"/>
        </w:rPr>
        <w:t>to</w:t>
      </w:r>
      <w:r>
        <w:rPr>
          <w:color w:val="002B48"/>
          <w:spacing w:val="-57"/>
        </w:rPr>
        <w:t> </w:t>
      </w:r>
      <w:r>
        <w:rPr>
          <w:color w:val="002B48"/>
        </w:rPr>
        <w:t>achieve.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The legal framework and criteria for injunctions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in</w:t>
      </w:r>
      <w:r>
        <w:rPr>
          <w:color w:val="002B48"/>
          <w:spacing w:val="-7"/>
        </w:rPr>
        <w:t> </w:t>
      </w:r>
      <w:r>
        <w:rPr>
          <w:color w:val="002B48"/>
        </w:rPr>
        <w:t>Turkey</w:t>
      </w:r>
      <w:r>
        <w:rPr>
          <w:color w:val="002B48"/>
          <w:spacing w:val="-7"/>
        </w:rPr>
        <w:t> </w:t>
      </w:r>
      <w:r>
        <w:rPr>
          <w:color w:val="002B48"/>
        </w:rPr>
        <w:t>are</w:t>
      </w:r>
      <w:r>
        <w:rPr>
          <w:color w:val="002B48"/>
          <w:spacing w:val="-6"/>
        </w:rPr>
        <w:t> </w:t>
      </w:r>
      <w:r>
        <w:rPr>
          <w:color w:val="002B48"/>
        </w:rPr>
        <w:t>outlined</w:t>
      </w:r>
      <w:r>
        <w:rPr>
          <w:color w:val="002B48"/>
          <w:spacing w:val="-7"/>
        </w:rPr>
        <w:t> </w:t>
      </w:r>
      <w:r>
        <w:rPr>
          <w:color w:val="002B48"/>
        </w:rPr>
        <w:t>by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CPL</w:t>
      </w:r>
      <w:r>
        <w:rPr>
          <w:color w:val="002B48"/>
          <w:spacing w:val="-6"/>
        </w:rPr>
        <w:t> </w:t>
      </w:r>
      <w:r>
        <w:rPr>
          <w:color w:val="002B48"/>
        </w:rPr>
        <w:t>and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IPC.</w:t>
      </w:r>
    </w:p>
    <w:p>
      <w:pPr>
        <w:pStyle w:val="BodyText"/>
        <w:spacing w:line="268" w:lineRule="auto" w:before="107"/>
        <w:ind w:left="184" w:right="318"/>
        <w:jc w:val="both"/>
      </w:pPr>
      <w:r>
        <w:rPr/>
        <w:br w:type="column"/>
      </w:r>
      <w:r>
        <w:rPr>
          <w:color w:val="002B48"/>
        </w:rPr>
        <w:t>Injunctions can be obtained before or during a</w:t>
      </w:r>
      <w:r>
        <w:rPr>
          <w:color w:val="002B48"/>
          <w:spacing w:val="-58"/>
        </w:rPr>
        <w:t> </w:t>
      </w:r>
      <w:r>
        <w:rPr>
          <w:color w:val="002B48"/>
          <w:spacing w:val="-1"/>
          <w:w w:val="95"/>
        </w:rPr>
        <w:t>trial.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To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obtain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an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injunction,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the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requesting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party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must</w:t>
      </w:r>
      <w:r>
        <w:rPr>
          <w:color w:val="002B48"/>
          <w:spacing w:val="-12"/>
        </w:rPr>
        <w:t> </w:t>
      </w:r>
      <w:r>
        <w:rPr>
          <w:color w:val="002B48"/>
        </w:rPr>
        <w:t>prove</w:t>
      </w:r>
      <w:r>
        <w:rPr>
          <w:color w:val="002B48"/>
          <w:spacing w:val="-12"/>
        </w:rPr>
        <w:t> </w:t>
      </w:r>
      <w:r>
        <w:rPr>
          <w:color w:val="002B48"/>
        </w:rPr>
        <w:t>to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court’s</w:t>
      </w:r>
      <w:r>
        <w:rPr>
          <w:color w:val="002B48"/>
          <w:spacing w:val="-11"/>
        </w:rPr>
        <w:t> </w:t>
      </w:r>
      <w:r>
        <w:rPr>
          <w:color w:val="002B48"/>
        </w:rPr>
        <w:t>satisfaction</w:t>
      </w:r>
      <w:r>
        <w:rPr>
          <w:color w:val="002B48"/>
          <w:spacing w:val="-12"/>
        </w:rPr>
        <w:t> </w:t>
      </w:r>
      <w:r>
        <w:rPr>
          <w:color w:val="002B48"/>
        </w:rPr>
        <w:t>that: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1" w:after="0"/>
        <w:ind w:left="297" w:right="528" w:hanging="114"/>
        <w:jc w:val="left"/>
        <w:rPr>
          <w:sz w:val="20"/>
        </w:rPr>
      </w:pPr>
      <w:r>
        <w:rPr>
          <w:color w:val="002B48"/>
          <w:w w:val="95"/>
          <w:sz w:val="20"/>
        </w:rPr>
        <w:t>irreparable harm will arise if the injunction is</w:t>
      </w:r>
      <w:r>
        <w:rPr>
          <w:color w:val="002B48"/>
          <w:spacing w:val="-56"/>
          <w:w w:val="95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granted;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or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0" w:after="0"/>
        <w:ind w:left="297" w:right="483" w:hanging="114"/>
        <w:jc w:val="left"/>
        <w:rPr>
          <w:sz w:val="20"/>
        </w:rPr>
      </w:pPr>
      <w:r>
        <w:rPr>
          <w:color w:val="002B48"/>
          <w:sz w:val="20"/>
        </w:rPr>
        <w:t>the outcome which the requesting party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seeks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its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main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action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will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unlikely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achieved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unless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injunction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is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granted.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IP</w:t>
      </w:r>
      <w:r>
        <w:rPr>
          <w:color w:val="002B48"/>
          <w:spacing w:val="-13"/>
        </w:rPr>
        <w:t> </w:t>
      </w:r>
      <w:r>
        <w:rPr>
          <w:color w:val="002B48"/>
        </w:rPr>
        <w:t>courts</w:t>
      </w:r>
      <w:r>
        <w:rPr>
          <w:color w:val="002B48"/>
          <w:spacing w:val="-13"/>
        </w:rPr>
        <w:t> </w:t>
      </w:r>
      <w:r>
        <w:rPr>
          <w:color w:val="002B48"/>
        </w:rPr>
        <w:t>are</w:t>
      </w:r>
      <w:r>
        <w:rPr>
          <w:color w:val="002B48"/>
          <w:spacing w:val="-12"/>
        </w:rPr>
        <w:t> </w:t>
      </w:r>
      <w:r>
        <w:rPr>
          <w:color w:val="002B48"/>
        </w:rPr>
        <w:t>conservative</w:t>
      </w:r>
      <w:r>
        <w:rPr>
          <w:color w:val="002B48"/>
          <w:spacing w:val="-13"/>
        </w:rPr>
        <w:t> </w:t>
      </w:r>
      <w:r>
        <w:rPr>
          <w:color w:val="002B48"/>
        </w:rPr>
        <w:t>in</w:t>
      </w:r>
      <w:r>
        <w:rPr>
          <w:color w:val="002B48"/>
          <w:spacing w:val="-13"/>
        </w:rPr>
        <w:t> </w:t>
      </w:r>
      <w:r>
        <w:rPr>
          <w:color w:val="002B48"/>
        </w:rPr>
        <w:t>rendering</w:t>
      </w:r>
      <w:r>
        <w:rPr>
          <w:color w:val="002B48"/>
          <w:spacing w:val="-12"/>
        </w:rPr>
        <w:t> </w:t>
      </w:r>
      <w:r>
        <w:rPr>
          <w:color w:val="002B48"/>
        </w:rPr>
        <w:t>pre-</w:t>
      </w:r>
      <w:r>
        <w:rPr>
          <w:color w:val="002B48"/>
          <w:spacing w:val="-58"/>
        </w:rPr>
        <w:t> </w:t>
      </w:r>
      <w:r>
        <w:rPr>
          <w:color w:val="002B48"/>
        </w:rPr>
        <w:t>liminary injunction decisions, especially in the</w:t>
      </w:r>
      <w:r>
        <w:rPr>
          <w:color w:val="002B48"/>
          <w:spacing w:val="-58"/>
        </w:rPr>
        <w:t> </w:t>
      </w:r>
      <w:r>
        <w:rPr>
          <w:color w:val="002B48"/>
        </w:rPr>
        <w:t>lack</w:t>
      </w:r>
      <w:r>
        <w:rPr>
          <w:color w:val="002B48"/>
          <w:spacing w:val="-7"/>
        </w:rPr>
        <w:t> </w:t>
      </w:r>
      <w:r>
        <w:rPr>
          <w:color w:val="002B48"/>
        </w:rPr>
        <w:t>of</w:t>
      </w:r>
      <w:r>
        <w:rPr>
          <w:color w:val="002B48"/>
          <w:spacing w:val="-6"/>
        </w:rPr>
        <w:t> </w:t>
      </w:r>
      <w:r>
        <w:rPr>
          <w:color w:val="002B48"/>
        </w:rPr>
        <w:t>an</w:t>
      </w:r>
      <w:r>
        <w:rPr>
          <w:color w:val="002B48"/>
          <w:spacing w:val="-6"/>
        </w:rPr>
        <w:t> </w:t>
      </w:r>
      <w:r>
        <w:rPr>
          <w:color w:val="002B48"/>
        </w:rPr>
        <w:t>expert</w:t>
      </w:r>
      <w:r>
        <w:rPr>
          <w:color w:val="002B48"/>
          <w:spacing w:val="-6"/>
        </w:rPr>
        <w:t> </w:t>
      </w:r>
      <w:r>
        <w:rPr>
          <w:color w:val="002B48"/>
        </w:rPr>
        <w:t>report,</w:t>
      </w:r>
      <w:r>
        <w:rPr>
          <w:color w:val="002B48"/>
          <w:spacing w:val="-6"/>
        </w:rPr>
        <w:t> </w:t>
      </w:r>
      <w:r>
        <w:rPr>
          <w:color w:val="002B48"/>
        </w:rPr>
        <w:t>as</w:t>
      </w:r>
      <w:r>
        <w:rPr>
          <w:color w:val="002B48"/>
          <w:spacing w:val="-6"/>
        </w:rPr>
        <w:t> </w:t>
      </w:r>
      <w:r>
        <w:rPr>
          <w:color w:val="002B48"/>
        </w:rPr>
        <w:t>such</w:t>
      </w:r>
      <w:r>
        <w:rPr>
          <w:color w:val="002B48"/>
          <w:spacing w:val="-6"/>
        </w:rPr>
        <w:t> </w:t>
      </w:r>
      <w:r>
        <w:rPr>
          <w:color w:val="002B48"/>
        </w:rPr>
        <w:t>decisions</w:t>
      </w:r>
      <w:r>
        <w:rPr>
          <w:color w:val="002B48"/>
          <w:spacing w:val="-6"/>
        </w:rPr>
        <w:t> </w:t>
      </w:r>
      <w:r>
        <w:rPr>
          <w:color w:val="002B48"/>
        </w:rPr>
        <w:t>gen-</w:t>
      </w:r>
      <w:r>
        <w:rPr>
          <w:color w:val="002B48"/>
          <w:spacing w:val="-58"/>
        </w:rPr>
        <w:t> </w:t>
      </w:r>
      <w:r>
        <w:rPr>
          <w:color w:val="002B48"/>
        </w:rPr>
        <w:t>erally lead to the restriction of property rights</w:t>
      </w:r>
      <w:r>
        <w:rPr>
          <w:color w:val="002B48"/>
          <w:spacing w:val="-58"/>
        </w:rPr>
        <w:t> </w:t>
      </w:r>
      <w:r>
        <w:rPr>
          <w:color w:val="002B48"/>
        </w:rPr>
        <w:t>and/or</w:t>
      </w:r>
      <w:r>
        <w:rPr>
          <w:color w:val="002B48"/>
          <w:spacing w:val="-9"/>
        </w:rPr>
        <w:t> </w:t>
      </w:r>
      <w:r>
        <w:rPr>
          <w:color w:val="002B48"/>
        </w:rPr>
        <w:t>commercial</w:t>
      </w:r>
      <w:r>
        <w:rPr>
          <w:color w:val="002B48"/>
          <w:spacing w:val="-8"/>
        </w:rPr>
        <w:t> </w:t>
      </w:r>
      <w:r>
        <w:rPr>
          <w:color w:val="002B48"/>
        </w:rPr>
        <w:t>activities.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4"/>
        <w:rPr>
          <w:rFonts w:ascii="Verdana"/>
        </w:rPr>
      </w:pPr>
      <w:r>
        <w:rPr>
          <w:rFonts w:ascii="Verdana"/>
          <w:color w:val="002B48"/>
        </w:rPr>
        <w:t>Procedure</w:t>
      </w:r>
    </w:p>
    <w:p>
      <w:pPr>
        <w:pStyle w:val="BodyText"/>
        <w:spacing w:line="268" w:lineRule="auto" w:before="30"/>
        <w:ind w:left="184" w:right="318"/>
        <w:jc w:val="both"/>
      </w:pP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litigation,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upon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receipt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preliminary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injunction request, a common approach for a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court is to handle the preliminary injunction pro-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cedure</w:t>
      </w:r>
      <w:r>
        <w:rPr>
          <w:color w:val="002B48"/>
          <w:spacing w:val="-6"/>
        </w:rPr>
        <w:t> </w:t>
      </w:r>
      <w:r>
        <w:rPr>
          <w:color w:val="002B48"/>
        </w:rPr>
        <w:t>as</w:t>
      </w:r>
      <w:r>
        <w:rPr>
          <w:color w:val="002B48"/>
          <w:spacing w:val="-5"/>
        </w:rPr>
        <w:t> </w:t>
      </w:r>
      <w:r>
        <w:rPr>
          <w:color w:val="002B48"/>
        </w:rPr>
        <w:t>follows.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1" w:after="0"/>
        <w:ind w:left="297" w:right="318" w:hanging="114"/>
        <w:jc w:val="left"/>
        <w:rPr>
          <w:sz w:val="20"/>
        </w:rPr>
      </w:pPr>
      <w:r>
        <w:rPr>
          <w:color w:val="002B48"/>
          <w:sz w:val="20"/>
        </w:rPr>
        <w:t>Even though it is left to the discretion of the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judge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conduct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preliminary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injunction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pacing w:val="-1"/>
          <w:sz w:val="20"/>
        </w:rPr>
        <w:t>proceedings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ex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parte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or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inter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partes,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judg-</w:t>
      </w:r>
      <w:r>
        <w:rPr>
          <w:color w:val="002B48"/>
          <w:spacing w:val="-58"/>
          <w:sz w:val="20"/>
        </w:rPr>
        <w:t> </w:t>
      </w:r>
      <w:r>
        <w:rPr>
          <w:color w:val="002B48"/>
          <w:sz w:val="20"/>
        </w:rPr>
        <w:t>es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generally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determine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hearing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date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hear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both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parties’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arguments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on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injunction;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hearing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is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generally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scheduled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within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month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request.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0" w:after="0"/>
        <w:ind w:left="297" w:right="383" w:hanging="114"/>
        <w:jc w:val="left"/>
        <w:rPr>
          <w:sz w:val="20"/>
        </w:rPr>
      </w:pPr>
      <w:r>
        <w:rPr>
          <w:color w:val="002B48"/>
          <w:sz w:val="20"/>
        </w:rPr>
        <w:t>At the hearing, the judge generally decides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send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file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for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expert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examination,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as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w w:val="95"/>
          <w:sz w:val="20"/>
        </w:rPr>
        <w:t>merits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litigation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generally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involve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technical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issues;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report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is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prepared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within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sz w:val="20"/>
        </w:rPr>
        <w:t>one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two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months.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0" w:after="0"/>
        <w:ind w:left="297" w:right="516" w:hanging="114"/>
        <w:jc w:val="left"/>
        <w:rPr>
          <w:sz w:val="20"/>
        </w:rPr>
      </w:pPr>
      <w:r>
        <w:rPr>
          <w:color w:val="002B48"/>
          <w:sz w:val="20"/>
        </w:rPr>
        <w:t>The judges generally grant their decision in</w:t>
      </w:r>
      <w:r>
        <w:rPr>
          <w:color w:val="002B48"/>
          <w:spacing w:val="-58"/>
          <w:sz w:val="20"/>
        </w:rPr>
        <w:t> </w:t>
      </w:r>
      <w:r>
        <w:rPr>
          <w:color w:val="002B48"/>
          <w:w w:val="95"/>
          <w:sz w:val="20"/>
        </w:rPr>
        <w:t>line with the report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in return for payment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a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guarantee;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this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guarantee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will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be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between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EUR7,000–100,000,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or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more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depending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on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value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and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parties’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eco-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nomic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situation.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0" w:after="0"/>
        <w:ind w:left="297" w:right="528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expert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report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is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notified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parties,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who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then</w:t>
      </w:r>
      <w:r>
        <w:rPr>
          <w:color w:val="002B48"/>
          <w:spacing w:val="-16"/>
          <w:sz w:val="20"/>
        </w:rPr>
        <w:t> </w:t>
      </w:r>
      <w:r>
        <w:rPr>
          <w:color w:val="002B48"/>
          <w:sz w:val="20"/>
        </w:rPr>
        <w:t>have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two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weeks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file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objections.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0720" w:h="13950"/>
          <w:pgMar w:top="1300" w:bottom="280" w:left="780" w:right="700"/>
          <w:cols w:num="2" w:equalWidth="0">
            <w:col w:w="4467" w:space="40"/>
            <w:col w:w="4733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2.8 Protection for Potential Opponents" w:id="27"/>
      <w:bookmarkEnd w:id="27"/>
      <w:r>
        <w:rPr/>
      </w:r>
      <w:bookmarkStart w:name="2.9 Special Limitation Provisions" w:id="28"/>
      <w:bookmarkEnd w:id="28"/>
      <w:r>
        <w:rPr/>
      </w:r>
      <w:bookmarkStart w:name="2.10 Mechanisms to Obtain Evidence and I" w:id="29"/>
      <w:bookmarkEnd w:id="29"/>
      <w:r>
        <w:rPr/>
      </w:r>
      <w:bookmarkStart w:name="_bookmark7" w:id="30"/>
      <w:bookmarkEnd w:id="30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 w:right="1"/>
        <w:jc w:val="both"/>
      </w:pPr>
      <w:r>
        <w:rPr>
          <w:color w:val="002B48"/>
        </w:rPr>
        <w:t>These</w:t>
      </w:r>
      <w:r>
        <w:rPr>
          <w:color w:val="002B48"/>
          <w:spacing w:val="-6"/>
        </w:rPr>
        <w:t> </w:t>
      </w:r>
      <w:r>
        <w:rPr>
          <w:color w:val="002B48"/>
        </w:rPr>
        <w:t>steps</w:t>
      </w:r>
      <w:r>
        <w:rPr>
          <w:color w:val="002B48"/>
          <w:spacing w:val="-6"/>
        </w:rPr>
        <w:t> </w:t>
      </w:r>
      <w:r>
        <w:rPr>
          <w:color w:val="002B48"/>
        </w:rPr>
        <w:t>generally</w:t>
      </w:r>
      <w:r>
        <w:rPr>
          <w:color w:val="002B48"/>
          <w:spacing w:val="-6"/>
        </w:rPr>
        <w:t> </w:t>
      </w:r>
      <w:r>
        <w:rPr>
          <w:color w:val="002B48"/>
        </w:rPr>
        <w:t>take</w:t>
      </w:r>
      <w:r>
        <w:rPr>
          <w:color w:val="002B48"/>
          <w:spacing w:val="-5"/>
        </w:rPr>
        <w:t> </w:t>
      </w:r>
      <w:r>
        <w:rPr>
          <w:color w:val="002B48"/>
        </w:rPr>
        <w:t>around</w:t>
      </w:r>
      <w:r>
        <w:rPr>
          <w:color w:val="002B48"/>
          <w:spacing w:val="-6"/>
        </w:rPr>
        <w:t> </w:t>
      </w:r>
      <w:r>
        <w:rPr>
          <w:color w:val="002B48"/>
        </w:rPr>
        <w:t>one</w:t>
      </w:r>
      <w:r>
        <w:rPr>
          <w:color w:val="002B48"/>
          <w:spacing w:val="-6"/>
        </w:rPr>
        <w:t> </w:t>
      </w:r>
      <w:r>
        <w:rPr>
          <w:color w:val="002B48"/>
        </w:rPr>
        <w:t>to</w:t>
      </w:r>
      <w:r>
        <w:rPr>
          <w:color w:val="002B48"/>
          <w:spacing w:val="-5"/>
        </w:rPr>
        <w:t> </w:t>
      </w:r>
      <w:r>
        <w:rPr>
          <w:color w:val="002B48"/>
        </w:rPr>
        <w:t>three</w:t>
      </w:r>
      <w:r>
        <w:rPr>
          <w:color w:val="002B48"/>
          <w:spacing w:val="-58"/>
        </w:rPr>
        <w:t> </w:t>
      </w:r>
      <w:r>
        <w:rPr>
          <w:color w:val="002B48"/>
        </w:rPr>
        <w:t>months.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61" w:val="left" w:leader="none"/>
        </w:tabs>
        <w:spacing w:line="268" w:lineRule="auto" w:before="0" w:after="0"/>
        <w:ind w:left="240" w:right="1" w:firstLine="0"/>
        <w:jc w:val="left"/>
        <w:rPr>
          <w:sz w:val="20"/>
        </w:rPr>
      </w:pPr>
      <w:r>
        <w:rPr>
          <w:rFonts w:ascii="Verdana"/>
          <w:color w:val="002B48"/>
          <w:w w:val="90"/>
          <w:sz w:val="22"/>
        </w:rPr>
        <w:t>Protection</w:t>
      </w:r>
      <w:r>
        <w:rPr>
          <w:rFonts w:ascii="Verdana"/>
          <w:color w:val="002B48"/>
          <w:spacing w:val="10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for</w:t>
      </w:r>
      <w:r>
        <w:rPr>
          <w:rFonts w:ascii="Verdana"/>
          <w:color w:val="002B48"/>
          <w:spacing w:val="10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Potential</w:t>
      </w:r>
      <w:r>
        <w:rPr>
          <w:rFonts w:ascii="Verdana"/>
          <w:color w:val="002B48"/>
          <w:spacing w:val="10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Opponents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color w:val="002B48"/>
          <w:sz w:val="20"/>
        </w:rPr>
        <w:t>There</w:t>
      </w:r>
      <w:r>
        <w:rPr>
          <w:color w:val="002B48"/>
          <w:spacing w:val="30"/>
          <w:sz w:val="20"/>
        </w:rPr>
        <w:t> </w:t>
      </w:r>
      <w:r>
        <w:rPr>
          <w:color w:val="002B48"/>
          <w:sz w:val="20"/>
        </w:rPr>
        <w:t>are</w:t>
      </w:r>
      <w:r>
        <w:rPr>
          <w:color w:val="002B48"/>
          <w:spacing w:val="30"/>
          <w:sz w:val="20"/>
        </w:rPr>
        <w:t> </w:t>
      </w:r>
      <w:r>
        <w:rPr>
          <w:color w:val="002B48"/>
          <w:sz w:val="20"/>
        </w:rPr>
        <w:t>no</w:t>
      </w:r>
      <w:r>
        <w:rPr>
          <w:color w:val="002B48"/>
          <w:spacing w:val="30"/>
          <w:sz w:val="20"/>
        </w:rPr>
        <w:t> </w:t>
      </w:r>
      <w:r>
        <w:rPr>
          <w:color w:val="002B48"/>
          <w:sz w:val="20"/>
        </w:rPr>
        <w:t>options</w:t>
      </w:r>
      <w:r>
        <w:rPr>
          <w:color w:val="002B48"/>
          <w:spacing w:val="30"/>
          <w:sz w:val="20"/>
        </w:rPr>
        <w:t> </w:t>
      </w:r>
      <w:r>
        <w:rPr>
          <w:color w:val="002B48"/>
          <w:sz w:val="20"/>
        </w:rPr>
        <w:t>provided</w:t>
      </w:r>
      <w:r>
        <w:rPr>
          <w:color w:val="002B48"/>
          <w:spacing w:val="30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30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30"/>
          <w:sz w:val="20"/>
        </w:rPr>
        <w:t> </w:t>
      </w:r>
      <w:r>
        <w:rPr>
          <w:color w:val="002B48"/>
          <w:sz w:val="20"/>
        </w:rPr>
        <w:t>potential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opponent.</w:t>
      </w:r>
      <w:r>
        <w:rPr>
          <w:color w:val="002B48"/>
          <w:spacing w:val="28"/>
          <w:sz w:val="20"/>
        </w:rPr>
        <w:t> </w:t>
      </w:r>
      <w:r>
        <w:rPr>
          <w:color w:val="002B48"/>
          <w:sz w:val="20"/>
        </w:rPr>
        <w:t>However,</w:t>
      </w:r>
      <w:r>
        <w:rPr>
          <w:color w:val="002B48"/>
          <w:spacing w:val="28"/>
          <w:sz w:val="20"/>
        </w:rPr>
        <w:t> </w:t>
      </w:r>
      <w:r>
        <w:rPr>
          <w:color w:val="002B48"/>
          <w:sz w:val="20"/>
        </w:rPr>
        <w:t>under</w:t>
      </w:r>
      <w:r>
        <w:rPr>
          <w:color w:val="002B48"/>
          <w:spacing w:val="28"/>
          <w:sz w:val="20"/>
        </w:rPr>
        <w:t> </w:t>
      </w:r>
      <w:r>
        <w:rPr>
          <w:color w:val="002B48"/>
          <w:sz w:val="20"/>
        </w:rPr>
        <w:t>Article</w:t>
      </w:r>
      <w:r>
        <w:rPr>
          <w:color w:val="002B48"/>
          <w:spacing w:val="28"/>
          <w:sz w:val="20"/>
        </w:rPr>
        <w:t> </w:t>
      </w:r>
      <w:r>
        <w:rPr>
          <w:color w:val="002B48"/>
          <w:sz w:val="20"/>
        </w:rPr>
        <w:t>159/2-c</w:t>
      </w:r>
      <w:r>
        <w:rPr>
          <w:color w:val="002B48"/>
          <w:spacing w:val="28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57"/>
          <w:sz w:val="20"/>
        </w:rPr>
        <w:t> </w:t>
      </w:r>
      <w:r>
        <w:rPr>
          <w:color w:val="002B48"/>
          <w:spacing w:val="-1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IPC,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court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may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require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defendant</w:t>
      </w:r>
      <w:r>
        <w:rPr>
          <w:color w:val="002B48"/>
          <w:spacing w:val="-13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58"/>
          <w:sz w:val="20"/>
        </w:rPr>
        <w:t> </w:t>
      </w:r>
      <w:r>
        <w:rPr>
          <w:color w:val="002B48"/>
          <w:sz w:val="20"/>
        </w:rPr>
        <w:t>deposit</w:t>
      </w:r>
      <w:r>
        <w:rPr>
          <w:color w:val="002B48"/>
          <w:spacing w:val="19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20"/>
          <w:sz w:val="20"/>
        </w:rPr>
        <w:t> </w:t>
      </w:r>
      <w:r>
        <w:rPr>
          <w:color w:val="002B48"/>
          <w:sz w:val="20"/>
        </w:rPr>
        <w:t>guarantee</w:t>
      </w:r>
      <w:r>
        <w:rPr>
          <w:color w:val="002B48"/>
          <w:spacing w:val="19"/>
          <w:sz w:val="20"/>
        </w:rPr>
        <w:t> </w:t>
      </w:r>
      <w:r>
        <w:rPr>
          <w:color w:val="002B48"/>
          <w:sz w:val="20"/>
        </w:rPr>
        <w:t>for</w:t>
      </w:r>
      <w:r>
        <w:rPr>
          <w:color w:val="002B48"/>
          <w:spacing w:val="20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20"/>
          <w:sz w:val="20"/>
        </w:rPr>
        <w:t> </w:t>
      </w:r>
      <w:r>
        <w:rPr>
          <w:color w:val="002B48"/>
          <w:sz w:val="20"/>
        </w:rPr>
        <w:t>possible</w:t>
      </w:r>
      <w:r>
        <w:rPr>
          <w:color w:val="002B48"/>
          <w:spacing w:val="19"/>
          <w:sz w:val="20"/>
        </w:rPr>
        <w:t> </w:t>
      </w:r>
      <w:r>
        <w:rPr>
          <w:color w:val="002B48"/>
          <w:sz w:val="20"/>
        </w:rPr>
        <w:t>losses</w:t>
      </w:r>
      <w:r>
        <w:rPr>
          <w:color w:val="002B48"/>
          <w:spacing w:val="20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8"/>
          <w:w w:val="95"/>
          <w:sz w:val="20"/>
        </w:rPr>
        <w:t> </w:t>
      </w:r>
      <w:r>
        <w:rPr>
          <w:color w:val="002B48"/>
          <w:w w:val="95"/>
          <w:sz w:val="20"/>
        </w:rPr>
        <w:t>plaintiff</w:t>
      </w:r>
      <w:r>
        <w:rPr>
          <w:color w:val="002B48"/>
          <w:spacing w:val="-7"/>
          <w:w w:val="95"/>
          <w:sz w:val="20"/>
        </w:rPr>
        <w:t> </w:t>
      </w:r>
      <w:r>
        <w:rPr>
          <w:color w:val="002B48"/>
          <w:w w:val="95"/>
          <w:sz w:val="20"/>
        </w:rPr>
        <w:t>from</w:t>
      </w:r>
      <w:r>
        <w:rPr>
          <w:color w:val="002B48"/>
          <w:spacing w:val="-7"/>
          <w:w w:val="95"/>
          <w:sz w:val="20"/>
        </w:rPr>
        <w:t> </w:t>
      </w:r>
      <w:r>
        <w:rPr>
          <w:color w:val="002B48"/>
          <w:w w:val="95"/>
          <w:sz w:val="20"/>
        </w:rPr>
        <w:t>a</w:t>
      </w:r>
      <w:r>
        <w:rPr>
          <w:color w:val="002B48"/>
          <w:spacing w:val="-7"/>
          <w:w w:val="95"/>
          <w:sz w:val="20"/>
        </w:rPr>
        <w:t> </w:t>
      </w:r>
      <w:r>
        <w:rPr>
          <w:color w:val="002B48"/>
          <w:w w:val="95"/>
          <w:sz w:val="20"/>
        </w:rPr>
        <w:t>preliminary</w:t>
      </w:r>
      <w:r>
        <w:rPr>
          <w:color w:val="002B48"/>
          <w:spacing w:val="-7"/>
          <w:w w:val="95"/>
          <w:sz w:val="20"/>
        </w:rPr>
        <w:t> </w:t>
      </w:r>
      <w:r>
        <w:rPr>
          <w:color w:val="002B48"/>
          <w:w w:val="95"/>
          <w:sz w:val="20"/>
        </w:rPr>
        <w:t>injunction.</w:t>
      </w:r>
      <w:r>
        <w:rPr>
          <w:color w:val="002B48"/>
          <w:spacing w:val="-7"/>
          <w:w w:val="95"/>
          <w:sz w:val="20"/>
        </w:rPr>
        <w:t> </w:t>
      </w:r>
      <w:r>
        <w:rPr>
          <w:color w:val="002B48"/>
          <w:w w:val="95"/>
          <w:sz w:val="20"/>
        </w:rPr>
        <w:t>Which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w w:val="95"/>
          <w:sz w:val="20"/>
        </w:rPr>
        <w:t>type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preliminary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injunction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shall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be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applied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is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left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sole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discretion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judge.</w:t>
      </w:r>
    </w:p>
    <w:p>
      <w:pPr>
        <w:pStyle w:val="BodyText"/>
        <w:spacing w:before="11"/>
        <w:rPr>
          <w:sz w:val="18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r>
        <w:rPr>
          <w:color w:val="002B48"/>
          <w:w w:val="90"/>
        </w:rPr>
        <w:t>Special</w:t>
      </w:r>
      <w:r>
        <w:rPr>
          <w:color w:val="002B48"/>
          <w:spacing w:val="25"/>
          <w:w w:val="90"/>
        </w:rPr>
        <w:t> </w:t>
      </w:r>
      <w:r>
        <w:rPr>
          <w:color w:val="002B48"/>
          <w:w w:val="90"/>
        </w:rPr>
        <w:t>Limitation</w:t>
      </w:r>
      <w:r>
        <w:rPr>
          <w:color w:val="002B48"/>
          <w:spacing w:val="26"/>
          <w:w w:val="90"/>
        </w:rPr>
        <w:t> </w:t>
      </w:r>
      <w:r>
        <w:rPr>
          <w:color w:val="002B48"/>
          <w:w w:val="90"/>
        </w:rPr>
        <w:t>Provisions</w:t>
      </w:r>
    </w:p>
    <w:p>
      <w:pPr>
        <w:pStyle w:val="BodyText"/>
        <w:spacing w:line="268" w:lineRule="auto" w:before="26"/>
        <w:ind w:left="240" w:right="1"/>
        <w:jc w:val="both"/>
      </w:pPr>
      <w:r>
        <w:rPr>
          <w:color w:val="002B48"/>
        </w:rPr>
        <w:t>There are no special limitation provisions for</w:t>
      </w:r>
      <w:r>
        <w:rPr>
          <w:color w:val="002B48"/>
          <w:spacing w:val="1"/>
        </w:rPr>
        <w:t> </w:t>
      </w:r>
      <w:r>
        <w:rPr>
          <w:color w:val="002B48"/>
        </w:rPr>
        <w:t>patent infringement actions. The general rules</w:t>
      </w:r>
      <w:r>
        <w:rPr>
          <w:color w:val="002B48"/>
          <w:spacing w:val="-58"/>
        </w:rPr>
        <w:t> </w:t>
      </w:r>
      <w:r>
        <w:rPr>
          <w:color w:val="002B48"/>
        </w:rPr>
        <w:t>apply.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  <w:w w:val="95"/>
        </w:rPr>
        <w:t>As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invalidation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action,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action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can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be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filed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during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protection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term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up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to</w:t>
      </w:r>
      <w:r>
        <w:rPr>
          <w:color w:val="002B48"/>
          <w:spacing w:val="-7"/>
        </w:rPr>
        <w:t> </w:t>
      </w:r>
      <w:r>
        <w:rPr>
          <w:color w:val="002B48"/>
        </w:rPr>
        <w:t>five</w:t>
      </w:r>
      <w:r>
        <w:rPr>
          <w:color w:val="002B48"/>
          <w:spacing w:val="-7"/>
        </w:rPr>
        <w:t> </w:t>
      </w:r>
      <w:r>
        <w:rPr>
          <w:color w:val="002B48"/>
        </w:rPr>
        <w:t>years</w:t>
      </w:r>
      <w:r>
        <w:rPr>
          <w:color w:val="002B48"/>
          <w:spacing w:val="-7"/>
        </w:rPr>
        <w:t> </w:t>
      </w:r>
      <w:r>
        <w:rPr>
          <w:color w:val="002B48"/>
        </w:rPr>
        <w:t>afterwards.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240"/>
        <w:jc w:val="both"/>
      </w:pPr>
      <w:r>
        <w:rPr>
          <w:color w:val="002B48"/>
          <w:w w:val="95"/>
        </w:rPr>
        <w:t>As for patent infringement actions, these actions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can only be filed following the publication of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patent.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However,</w:t>
      </w:r>
      <w:r>
        <w:rPr>
          <w:color w:val="002B48"/>
          <w:spacing w:val="-13"/>
        </w:rPr>
        <w:t> </w:t>
      </w:r>
      <w:r>
        <w:rPr>
          <w:color w:val="002B48"/>
        </w:rPr>
        <w:t>if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defendant</w:t>
      </w:r>
      <w:r>
        <w:rPr>
          <w:color w:val="002B48"/>
          <w:spacing w:val="-13"/>
        </w:rPr>
        <w:t> </w:t>
      </w:r>
      <w:r>
        <w:rPr>
          <w:color w:val="002B48"/>
        </w:rPr>
        <w:t>has</w:t>
      </w:r>
      <w:r>
        <w:rPr>
          <w:color w:val="002B48"/>
          <w:spacing w:val="-13"/>
        </w:rPr>
        <w:t> </w:t>
      </w:r>
      <w:r>
        <w:rPr>
          <w:color w:val="002B48"/>
        </w:rPr>
        <w:t>been</w:t>
      </w:r>
      <w:r>
        <w:rPr>
          <w:color w:val="002B48"/>
          <w:spacing w:val="-58"/>
        </w:rPr>
        <w:t> </w:t>
      </w:r>
      <w:r>
        <w:rPr>
          <w:color w:val="002B48"/>
        </w:rPr>
        <w:t>informed about the patent and its scope, the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action may be filed before the application date.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The limitation period for infringement actions,</w:t>
      </w:r>
      <w:r>
        <w:rPr>
          <w:color w:val="002B48"/>
          <w:spacing w:val="-58"/>
        </w:rPr>
        <w:t> </w:t>
      </w:r>
      <w:r>
        <w:rPr>
          <w:color w:val="002B48"/>
        </w:rPr>
        <w:t>including compensation claims, is two years as</w:t>
      </w:r>
      <w:r>
        <w:rPr>
          <w:color w:val="002B48"/>
          <w:spacing w:val="-58"/>
        </w:rPr>
        <w:t> </w:t>
      </w:r>
      <w:r>
        <w:rPr>
          <w:color w:val="002B48"/>
        </w:rPr>
        <w:t>of the date on which the infringement and the</w:t>
      </w:r>
      <w:r>
        <w:rPr>
          <w:color w:val="002B48"/>
          <w:spacing w:val="-58"/>
        </w:rPr>
        <w:t> </w:t>
      </w:r>
      <w:r>
        <w:rPr>
          <w:color w:val="002B48"/>
        </w:rPr>
        <w:t>infringer</w:t>
      </w:r>
      <w:r>
        <w:rPr>
          <w:color w:val="002B48"/>
          <w:spacing w:val="-13"/>
        </w:rPr>
        <w:t> </w:t>
      </w:r>
      <w:r>
        <w:rPr>
          <w:color w:val="002B48"/>
        </w:rPr>
        <w:t>are</w:t>
      </w:r>
      <w:r>
        <w:rPr>
          <w:color w:val="002B48"/>
          <w:spacing w:val="-13"/>
        </w:rPr>
        <w:t> </w:t>
      </w:r>
      <w:r>
        <w:rPr>
          <w:color w:val="002B48"/>
        </w:rPr>
        <w:t>discovered,</w:t>
      </w:r>
      <w:r>
        <w:rPr>
          <w:color w:val="002B48"/>
          <w:spacing w:val="-13"/>
        </w:rPr>
        <w:t> </w:t>
      </w:r>
      <w:r>
        <w:rPr>
          <w:color w:val="002B48"/>
        </w:rPr>
        <w:t>and</w:t>
      </w:r>
      <w:r>
        <w:rPr>
          <w:color w:val="002B48"/>
          <w:spacing w:val="-13"/>
        </w:rPr>
        <w:t> </w:t>
      </w:r>
      <w:r>
        <w:rPr>
          <w:color w:val="002B48"/>
        </w:rPr>
        <w:t>a</w:t>
      </w:r>
      <w:r>
        <w:rPr>
          <w:color w:val="002B48"/>
          <w:spacing w:val="-13"/>
        </w:rPr>
        <w:t> </w:t>
      </w:r>
      <w:r>
        <w:rPr>
          <w:color w:val="002B48"/>
        </w:rPr>
        <w:t>maximum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3"/>
        </w:rPr>
        <w:t> </w:t>
      </w:r>
      <w:r>
        <w:rPr>
          <w:color w:val="002B48"/>
        </w:rPr>
        <w:t>ten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years as of the infringing action(s). As long as the</w:t>
      </w:r>
      <w:r>
        <w:rPr>
          <w:color w:val="002B48"/>
          <w:spacing w:val="-56"/>
          <w:w w:val="95"/>
        </w:rPr>
        <w:t> </w:t>
      </w:r>
      <w:r>
        <w:rPr>
          <w:color w:val="002B48"/>
          <w:w w:val="95"/>
        </w:rPr>
        <w:t>infringing actions continue, the limitation period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does</w:t>
      </w:r>
      <w:r>
        <w:rPr>
          <w:color w:val="002B48"/>
          <w:spacing w:val="-6"/>
        </w:rPr>
        <w:t> </w:t>
      </w:r>
      <w:r>
        <w:rPr>
          <w:color w:val="002B48"/>
        </w:rPr>
        <w:t>not</w:t>
      </w:r>
      <w:r>
        <w:rPr>
          <w:color w:val="002B48"/>
          <w:spacing w:val="-5"/>
        </w:rPr>
        <w:t> </w:t>
      </w:r>
      <w:r>
        <w:rPr>
          <w:color w:val="002B48"/>
        </w:rPr>
        <w:t>start</w:t>
      </w:r>
      <w:r>
        <w:rPr>
          <w:color w:val="002B48"/>
          <w:spacing w:val="-6"/>
        </w:rPr>
        <w:t> </w:t>
      </w:r>
      <w:r>
        <w:rPr>
          <w:color w:val="002B48"/>
        </w:rPr>
        <w:t>running.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801" w:val="left" w:leader="none"/>
        </w:tabs>
        <w:spacing w:line="232" w:lineRule="auto" w:before="0" w:after="0"/>
        <w:ind w:left="240" w:right="378" w:firstLine="0"/>
        <w:jc w:val="left"/>
      </w:pPr>
      <w:r>
        <w:rPr>
          <w:color w:val="002B48"/>
          <w:w w:val="90"/>
        </w:rPr>
        <w:t>Mechanisms</w:t>
      </w:r>
      <w:r>
        <w:rPr>
          <w:color w:val="002B48"/>
          <w:spacing w:val="32"/>
          <w:w w:val="90"/>
        </w:rPr>
        <w:t> </w:t>
      </w:r>
      <w:r>
        <w:rPr>
          <w:color w:val="002B48"/>
          <w:w w:val="90"/>
        </w:rPr>
        <w:t>to</w:t>
      </w:r>
      <w:r>
        <w:rPr>
          <w:color w:val="002B48"/>
          <w:spacing w:val="32"/>
          <w:w w:val="90"/>
        </w:rPr>
        <w:t> </w:t>
      </w:r>
      <w:r>
        <w:rPr>
          <w:color w:val="002B48"/>
          <w:w w:val="90"/>
        </w:rPr>
        <w:t>Obtain</w:t>
      </w:r>
      <w:r>
        <w:rPr>
          <w:color w:val="002B48"/>
          <w:spacing w:val="32"/>
          <w:w w:val="90"/>
        </w:rPr>
        <w:t> </w:t>
      </w:r>
      <w:r>
        <w:rPr>
          <w:color w:val="002B48"/>
          <w:w w:val="90"/>
        </w:rPr>
        <w:t>Evidence</w:t>
      </w:r>
      <w:r>
        <w:rPr>
          <w:color w:val="002B48"/>
          <w:spacing w:val="-67"/>
          <w:w w:val="90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Information</w:t>
      </w:r>
    </w:p>
    <w:p>
      <w:pPr>
        <w:pStyle w:val="BodyText"/>
        <w:spacing w:before="15"/>
        <w:ind w:left="240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Evidence</w:t>
      </w:r>
      <w:r>
        <w:rPr>
          <w:rFonts w:ascii="Verdana"/>
          <w:color w:val="002B48"/>
          <w:spacing w:val="16"/>
          <w:w w:val="90"/>
        </w:rPr>
        <w:t> </w:t>
      </w:r>
      <w:r>
        <w:rPr>
          <w:rFonts w:ascii="Verdana"/>
          <w:color w:val="002B48"/>
          <w:w w:val="90"/>
        </w:rPr>
        <w:t>Determination</w:t>
      </w:r>
    </w:p>
    <w:p>
      <w:pPr>
        <w:pStyle w:val="BodyText"/>
        <w:spacing w:line="268" w:lineRule="auto" w:before="30"/>
        <w:ind w:left="240" w:right="1"/>
        <w:jc w:val="both"/>
      </w:pPr>
      <w:r>
        <w:rPr>
          <w:color w:val="002B48"/>
        </w:rPr>
        <w:t>Article</w:t>
      </w:r>
      <w:r>
        <w:rPr>
          <w:color w:val="002B48"/>
          <w:spacing w:val="-11"/>
        </w:rPr>
        <w:t> </w:t>
      </w:r>
      <w:r>
        <w:rPr>
          <w:color w:val="002B48"/>
        </w:rPr>
        <w:t>400</w:t>
      </w:r>
      <w:r>
        <w:rPr>
          <w:color w:val="002B48"/>
          <w:spacing w:val="-10"/>
        </w:rPr>
        <w:t> </w:t>
      </w:r>
      <w:r>
        <w:rPr>
          <w:color w:val="002B48"/>
        </w:rPr>
        <w:t>of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CPL</w:t>
      </w:r>
      <w:r>
        <w:rPr>
          <w:color w:val="002B48"/>
          <w:spacing w:val="-11"/>
        </w:rPr>
        <w:t> </w:t>
      </w:r>
      <w:r>
        <w:rPr>
          <w:color w:val="002B48"/>
        </w:rPr>
        <w:t>describes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procedures</w:t>
      </w:r>
      <w:r>
        <w:rPr>
          <w:color w:val="002B48"/>
          <w:spacing w:val="-58"/>
        </w:rPr>
        <w:t> </w:t>
      </w:r>
      <w:r>
        <w:rPr>
          <w:color w:val="002B48"/>
        </w:rPr>
        <w:t>concerning</w:t>
      </w:r>
      <w:r>
        <w:rPr>
          <w:color w:val="002B48"/>
          <w:spacing w:val="-8"/>
        </w:rPr>
        <w:t> </w:t>
      </w:r>
      <w:r>
        <w:rPr>
          <w:color w:val="002B48"/>
        </w:rPr>
        <w:t>determination</w:t>
      </w:r>
      <w:r>
        <w:rPr>
          <w:color w:val="002B48"/>
          <w:spacing w:val="-8"/>
        </w:rPr>
        <w:t> </w:t>
      </w:r>
      <w:r>
        <w:rPr>
          <w:color w:val="002B48"/>
        </w:rPr>
        <w:t>of</w:t>
      </w:r>
      <w:r>
        <w:rPr>
          <w:color w:val="002B48"/>
          <w:spacing w:val="-7"/>
        </w:rPr>
        <w:t> </w:t>
      </w:r>
      <w:r>
        <w:rPr>
          <w:color w:val="002B48"/>
        </w:rPr>
        <w:t>evidence.</w:t>
      </w:r>
      <w:r>
        <w:rPr>
          <w:color w:val="002B48"/>
          <w:spacing w:val="-8"/>
        </w:rPr>
        <w:t> </w:t>
      </w:r>
      <w:r>
        <w:rPr>
          <w:color w:val="002B48"/>
        </w:rPr>
        <w:t>Accord-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ing to these, any party is entitled to request the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court</w:t>
      </w:r>
      <w:r>
        <w:rPr>
          <w:color w:val="002B48"/>
          <w:spacing w:val="-7"/>
        </w:rPr>
        <w:t> </w:t>
      </w:r>
      <w:r>
        <w:rPr>
          <w:color w:val="002B48"/>
        </w:rPr>
        <w:t>to</w:t>
      </w:r>
      <w:r>
        <w:rPr>
          <w:color w:val="002B48"/>
          <w:spacing w:val="-6"/>
        </w:rPr>
        <w:t> </w:t>
      </w:r>
      <w:r>
        <w:rPr>
          <w:color w:val="002B48"/>
        </w:rPr>
        <w:t>conduct</w:t>
      </w:r>
      <w:r>
        <w:rPr>
          <w:color w:val="002B48"/>
          <w:spacing w:val="-6"/>
        </w:rPr>
        <w:t> </w:t>
      </w:r>
      <w:r>
        <w:rPr>
          <w:color w:val="002B48"/>
        </w:rPr>
        <w:t>a</w:t>
      </w:r>
      <w:r>
        <w:rPr>
          <w:color w:val="002B48"/>
          <w:spacing w:val="-6"/>
        </w:rPr>
        <w:t> </w:t>
      </w:r>
      <w:r>
        <w:rPr>
          <w:color w:val="002B48"/>
        </w:rPr>
        <w:t>site</w:t>
      </w:r>
      <w:r>
        <w:rPr>
          <w:color w:val="002B48"/>
          <w:spacing w:val="-6"/>
        </w:rPr>
        <w:t> </w:t>
      </w:r>
      <w:r>
        <w:rPr>
          <w:color w:val="002B48"/>
        </w:rPr>
        <w:t>visit</w:t>
      </w:r>
      <w:r>
        <w:rPr>
          <w:color w:val="002B48"/>
          <w:spacing w:val="-7"/>
        </w:rPr>
        <w:t> </w:t>
      </w:r>
      <w:r>
        <w:rPr>
          <w:color w:val="002B48"/>
        </w:rPr>
        <w:t>or</w:t>
      </w:r>
      <w:r>
        <w:rPr>
          <w:color w:val="002B48"/>
          <w:spacing w:val="-6"/>
        </w:rPr>
        <w:t> </w:t>
      </w:r>
      <w:r>
        <w:rPr>
          <w:color w:val="002B48"/>
        </w:rPr>
        <w:t>expert</w:t>
      </w:r>
      <w:r>
        <w:rPr>
          <w:color w:val="002B48"/>
          <w:spacing w:val="-6"/>
        </w:rPr>
        <w:t> </w:t>
      </w:r>
      <w:r>
        <w:rPr>
          <w:color w:val="002B48"/>
        </w:rPr>
        <w:t>examina-</w:t>
      </w:r>
      <w:r>
        <w:rPr>
          <w:color w:val="002B48"/>
          <w:spacing w:val="-58"/>
        </w:rPr>
        <w:t> </w:t>
      </w:r>
      <w:r>
        <w:rPr>
          <w:color w:val="002B48"/>
        </w:rPr>
        <w:t>tion,</w:t>
      </w:r>
      <w:r>
        <w:rPr>
          <w:color w:val="002B48"/>
          <w:spacing w:val="-11"/>
        </w:rPr>
        <w:t> </w:t>
      </w:r>
      <w:r>
        <w:rPr>
          <w:color w:val="002B48"/>
        </w:rPr>
        <w:t>or</w:t>
      </w:r>
      <w:r>
        <w:rPr>
          <w:color w:val="002B48"/>
          <w:spacing w:val="-10"/>
        </w:rPr>
        <w:t> </w:t>
      </w:r>
      <w:r>
        <w:rPr>
          <w:color w:val="002B48"/>
        </w:rPr>
        <w:t>to</w:t>
      </w:r>
      <w:r>
        <w:rPr>
          <w:color w:val="002B48"/>
          <w:spacing w:val="-11"/>
        </w:rPr>
        <w:t> </w:t>
      </w:r>
      <w:r>
        <w:rPr>
          <w:color w:val="002B48"/>
        </w:rPr>
        <w:t>hear</w:t>
      </w:r>
      <w:r>
        <w:rPr>
          <w:color w:val="002B48"/>
          <w:spacing w:val="-10"/>
        </w:rPr>
        <w:t> </w:t>
      </w:r>
      <w:r>
        <w:rPr>
          <w:color w:val="002B48"/>
        </w:rPr>
        <w:t>a</w:t>
      </w:r>
      <w:r>
        <w:rPr>
          <w:color w:val="002B48"/>
          <w:spacing w:val="-10"/>
        </w:rPr>
        <w:t> </w:t>
      </w:r>
      <w:r>
        <w:rPr>
          <w:color w:val="002B48"/>
        </w:rPr>
        <w:t>witness,</w:t>
      </w:r>
      <w:r>
        <w:rPr>
          <w:color w:val="002B48"/>
          <w:spacing w:val="-11"/>
        </w:rPr>
        <w:t> </w:t>
      </w:r>
      <w:r>
        <w:rPr>
          <w:color w:val="002B48"/>
        </w:rPr>
        <w:t>on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condition</w:t>
      </w:r>
      <w:r>
        <w:rPr>
          <w:color w:val="002B48"/>
          <w:spacing w:val="-11"/>
        </w:rPr>
        <w:t> </w:t>
      </w:r>
      <w:r>
        <w:rPr>
          <w:color w:val="002B48"/>
        </w:rPr>
        <w:t>that</w:t>
      </w:r>
    </w:p>
    <w:p>
      <w:pPr>
        <w:pStyle w:val="BodyText"/>
        <w:spacing w:line="268" w:lineRule="auto" w:before="102"/>
        <w:ind w:left="184" w:right="319"/>
        <w:jc w:val="both"/>
      </w:pPr>
      <w:r>
        <w:rPr/>
        <w:br w:type="column"/>
      </w:r>
      <w:r>
        <w:rPr>
          <w:color w:val="002B48"/>
          <w:w w:val="95"/>
        </w:rPr>
        <w:t>the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requesting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party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will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receive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legal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benefit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filing</w:t>
      </w:r>
      <w:r>
        <w:rPr>
          <w:color w:val="002B48"/>
          <w:spacing w:val="-9"/>
        </w:rPr>
        <w:t> </w:t>
      </w:r>
      <w:r>
        <w:rPr>
          <w:color w:val="002B48"/>
        </w:rPr>
        <w:t>such</w:t>
      </w:r>
      <w:r>
        <w:rPr>
          <w:color w:val="002B48"/>
          <w:spacing w:val="-8"/>
        </w:rPr>
        <w:t> </w:t>
      </w:r>
      <w:r>
        <w:rPr>
          <w:color w:val="002B48"/>
        </w:rPr>
        <w:t>a</w:t>
      </w:r>
      <w:r>
        <w:rPr>
          <w:color w:val="002B48"/>
          <w:spacing w:val="-8"/>
        </w:rPr>
        <w:t> </w:t>
      </w:r>
      <w:r>
        <w:rPr>
          <w:color w:val="002B48"/>
        </w:rPr>
        <w:t>request.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condition</w:t>
      </w:r>
      <w:r>
        <w:rPr>
          <w:color w:val="002B48"/>
          <w:spacing w:val="-8"/>
        </w:rPr>
        <w:t> </w:t>
      </w:r>
      <w:r>
        <w:rPr>
          <w:color w:val="002B48"/>
        </w:rPr>
        <w:t>of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legal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benefit is deemed to be met if the evidence may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be lost or very difficult to set forth unless it is</w:t>
      </w:r>
      <w:r>
        <w:rPr>
          <w:color w:val="002B48"/>
          <w:spacing w:val="1"/>
        </w:rPr>
        <w:t> </w:t>
      </w:r>
      <w:r>
        <w:rPr>
          <w:color w:val="002B48"/>
        </w:rPr>
        <w:t>immediately</w:t>
      </w:r>
      <w:r>
        <w:rPr>
          <w:color w:val="002B48"/>
          <w:spacing w:val="-6"/>
        </w:rPr>
        <w:t> </w:t>
      </w:r>
      <w:r>
        <w:rPr>
          <w:color w:val="002B48"/>
        </w:rPr>
        <w:t>secured.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9"/>
        <w:jc w:val="both"/>
      </w:pPr>
      <w:r>
        <w:rPr>
          <w:color w:val="002B48"/>
        </w:rPr>
        <w:t>The</w:t>
      </w:r>
      <w:r>
        <w:rPr>
          <w:color w:val="002B48"/>
          <w:spacing w:val="1"/>
        </w:rPr>
        <w:t> </w:t>
      </w:r>
      <w:r>
        <w:rPr>
          <w:color w:val="002B48"/>
        </w:rPr>
        <w:t>determination</w:t>
      </w:r>
      <w:r>
        <w:rPr>
          <w:color w:val="002B48"/>
          <w:spacing w:val="1"/>
        </w:rPr>
        <w:t> </w:t>
      </w:r>
      <w:r>
        <w:rPr>
          <w:color w:val="002B48"/>
        </w:rPr>
        <w:t>of</w:t>
      </w:r>
      <w:r>
        <w:rPr>
          <w:color w:val="002B48"/>
          <w:spacing w:val="1"/>
        </w:rPr>
        <w:t> </w:t>
      </w:r>
      <w:r>
        <w:rPr>
          <w:color w:val="002B48"/>
        </w:rPr>
        <w:t>evidence</w:t>
      </w:r>
      <w:r>
        <w:rPr>
          <w:color w:val="002B48"/>
          <w:spacing w:val="1"/>
        </w:rPr>
        <w:t> </w:t>
      </w:r>
      <w:r>
        <w:rPr>
          <w:color w:val="002B48"/>
        </w:rPr>
        <w:t>should</w:t>
      </w:r>
      <w:r>
        <w:rPr>
          <w:color w:val="002B48"/>
          <w:spacing w:val="1"/>
        </w:rPr>
        <w:t> </w:t>
      </w:r>
      <w:r>
        <w:rPr>
          <w:color w:val="002B48"/>
        </w:rPr>
        <w:t>be</w:t>
      </w:r>
      <w:r>
        <w:rPr>
          <w:color w:val="002B48"/>
          <w:spacing w:val="1"/>
        </w:rPr>
        <w:t> </w:t>
      </w:r>
      <w:r>
        <w:rPr>
          <w:color w:val="002B48"/>
        </w:rPr>
        <w:t>requested</w:t>
      </w:r>
      <w:r>
        <w:rPr>
          <w:color w:val="002B48"/>
          <w:spacing w:val="-4"/>
        </w:rPr>
        <w:t> </w:t>
      </w:r>
      <w:r>
        <w:rPr>
          <w:color w:val="002B48"/>
        </w:rPr>
        <w:t>through</w:t>
      </w:r>
      <w:r>
        <w:rPr>
          <w:color w:val="002B48"/>
          <w:spacing w:val="-3"/>
        </w:rPr>
        <w:t> </w:t>
      </w:r>
      <w:r>
        <w:rPr>
          <w:color w:val="002B48"/>
        </w:rPr>
        <w:t>a</w:t>
      </w:r>
      <w:r>
        <w:rPr>
          <w:color w:val="002B48"/>
          <w:spacing w:val="-3"/>
        </w:rPr>
        <w:t> </w:t>
      </w:r>
      <w:r>
        <w:rPr>
          <w:color w:val="002B48"/>
        </w:rPr>
        <w:t>petition,</w:t>
      </w:r>
      <w:r>
        <w:rPr>
          <w:color w:val="002B48"/>
          <w:spacing w:val="-3"/>
        </w:rPr>
        <w:t> </w:t>
      </w:r>
      <w:r>
        <w:rPr>
          <w:color w:val="002B48"/>
        </w:rPr>
        <w:t>either</w:t>
      </w:r>
      <w:r>
        <w:rPr>
          <w:color w:val="002B48"/>
          <w:spacing w:val="-3"/>
        </w:rPr>
        <w:t> </w:t>
      </w:r>
      <w:r>
        <w:rPr>
          <w:color w:val="002B48"/>
        </w:rPr>
        <w:t>before</w:t>
      </w:r>
      <w:r>
        <w:rPr>
          <w:color w:val="002B48"/>
          <w:spacing w:val="-3"/>
        </w:rPr>
        <w:t> </w:t>
      </w:r>
      <w:r>
        <w:rPr>
          <w:color w:val="002B48"/>
        </w:rPr>
        <w:t>fil-</w:t>
      </w:r>
      <w:r>
        <w:rPr>
          <w:color w:val="002B48"/>
          <w:spacing w:val="-58"/>
        </w:rPr>
        <w:t> </w:t>
      </w:r>
      <w:r>
        <w:rPr>
          <w:color w:val="002B48"/>
        </w:rPr>
        <w:t>ing or during the action. If the request is filed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before filing the action, it should be filed before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the competent court of jurisdiction to handle the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1"/>
          <w:w w:val="95"/>
        </w:rPr>
        <w:t>main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action.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As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to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the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timeline,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determination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evidence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preliminary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measure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there-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fore</w:t>
      </w:r>
      <w:r>
        <w:rPr>
          <w:color w:val="002B48"/>
          <w:spacing w:val="-5"/>
        </w:rPr>
        <w:t> </w:t>
      </w:r>
      <w:r>
        <w:rPr>
          <w:color w:val="002B48"/>
        </w:rPr>
        <w:t>conducted</w:t>
      </w:r>
      <w:r>
        <w:rPr>
          <w:color w:val="002B48"/>
          <w:spacing w:val="-5"/>
        </w:rPr>
        <w:t> </w:t>
      </w:r>
      <w:r>
        <w:rPr>
          <w:color w:val="002B48"/>
        </w:rPr>
        <w:t>immediately.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counterparty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has the right to oppose the determination of evi-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dence</w:t>
      </w:r>
      <w:r>
        <w:rPr>
          <w:color w:val="002B48"/>
          <w:spacing w:val="-5"/>
        </w:rPr>
        <w:t> </w:t>
      </w:r>
      <w:r>
        <w:rPr>
          <w:color w:val="002B48"/>
        </w:rPr>
        <w:t>decision</w:t>
      </w:r>
      <w:r>
        <w:rPr>
          <w:color w:val="002B48"/>
          <w:spacing w:val="-4"/>
        </w:rPr>
        <w:t> </w:t>
      </w:r>
      <w:r>
        <w:rPr>
          <w:color w:val="002B48"/>
        </w:rPr>
        <w:t>of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court</w:t>
      </w:r>
      <w:r>
        <w:rPr>
          <w:color w:val="002B48"/>
          <w:spacing w:val="-5"/>
        </w:rPr>
        <w:t> </w:t>
      </w:r>
      <w:r>
        <w:rPr>
          <w:color w:val="002B48"/>
        </w:rPr>
        <w:t>within</w:t>
      </w:r>
      <w:r>
        <w:rPr>
          <w:color w:val="002B48"/>
          <w:spacing w:val="-4"/>
        </w:rPr>
        <w:t> </w:t>
      </w:r>
      <w:r>
        <w:rPr>
          <w:color w:val="002B48"/>
        </w:rPr>
        <w:t>one</w:t>
      </w:r>
      <w:r>
        <w:rPr>
          <w:color w:val="002B48"/>
          <w:spacing w:val="-5"/>
        </w:rPr>
        <w:t> </w:t>
      </w:r>
      <w:r>
        <w:rPr>
          <w:color w:val="002B48"/>
        </w:rPr>
        <w:t>week</w:t>
      </w:r>
      <w:r>
        <w:rPr>
          <w:color w:val="002B48"/>
          <w:spacing w:val="-4"/>
        </w:rPr>
        <w:t> </w:t>
      </w:r>
      <w:r>
        <w:rPr>
          <w:color w:val="002B48"/>
        </w:rPr>
        <w:t>as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of the notification date. If the counterparty does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not</w:t>
      </w:r>
      <w:r>
        <w:rPr>
          <w:color w:val="002B48"/>
          <w:spacing w:val="-6"/>
        </w:rPr>
        <w:t> </w:t>
      </w:r>
      <w:r>
        <w:rPr>
          <w:color w:val="002B48"/>
        </w:rPr>
        <w:t>oppose</w:t>
      </w:r>
      <w:r>
        <w:rPr>
          <w:color w:val="002B48"/>
          <w:spacing w:val="-6"/>
        </w:rPr>
        <w:t> </w:t>
      </w:r>
      <w:r>
        <w:rPr>
          <w:color w:val="002B48"/>
        </w:rPr>
        <w:t>it,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determination</w:t>
      </w:r>
      <w:r>
        <w:rPr>
          <w:color w:val="002B48"/>
          <w:spacing w:val="-5"/>
        </w:rPr>
        <w:t> </w:t>
      </w:r>
      <w:r>
        <w:rPr>
          <w:color w:val="002B48"/>
        </w:rPr>
        <w:t>of</w:t>
      </w:r>
      <w:r>
        <w:rPr>
          <w:color w:val="002B48"/>
          <w:spacing w:val="-6"/>
        </w:rPr>
        <w:t> </w:t>
      </w:r>
      <w:r>
        <w:rPr>
          <w:color w:val="002B48"/>
        </w:rPr>
        <w:t>evidence</w:t>
      </w:r>
      <w:r>
        <w:rPr>
          <w:color w:val="002B48"/>
          <w:spacing w:val="-6"/>
        </w:rPr>
        <w:t> </w:t>
      </w:r>
      <w:r>
        <w:rPr>
          <w:color w:val="002B48"/>
        </w:rPr>
        <w:t>is</w:t>
      </w:r>
      <w:r>
        <w:rPr>
          <w:color w:val="002B48"/>
          <w:spacing w:val="-58"/>
        </w:rPr>
        <w:t> </w:t>
      </w:r>
      <w:r>
        <w:rPr>
          <w:color w:val="002B48"/>
        </w:rPr>
        <w:t>performed</w:t>
      </w:r>
      <w:r>
        <w:rPr>
          <w:color w:val="002B48"/>
          <w:spacing w:val="-10"/>
        </w:rPr>
        <w:t> </w:t>
      </w:r>
      <w:r>
        <w:rPr>
          <w:color w:val="002B48"/>
        </w:rPr>
        <w:t>one</w:t>
      </w:r>
      <w:r>
        <w:rPr>
          <w:color w:val="002B48"/>
          <w:spacing w:val="-9"/>
        </w:rPr>
        <w:t> </w:t>
      </w:r>
      <w:r>
        <w:rPr>
          <w:color w:val="002B48"/>
        </w:rPr>
        <w:t>week</w:t>
      </w:r>
      <w:r>
        <w:rPr>
          <w:color w:val="002B48"/>
          <w:spacing w:val="-10"/>
        </w:rPr>
        <w:t> </w:t>
      </w:r>
      <w:r>
        <w:rPr>
          <w:color w:val="002B48"/>
        </w:rPr>
        <w:t>after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request.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6" w:lineRule="auto"/>
        <w:ind w:left="184"/>
        <w:rPr>
          <w:rFonts w:ascii="Verdana"/>
        </w:rPr>
      </w:pPr>
      <w:r>
        <w:rPr>
          <w:rFonts w:ascii="Verdana"/>
          <w:color w:val="002B48"/>
          <w:w w:val="90"/>
        </w:rPr>
        <w:t>Expert</w:t>
      </w:r>
      <w:r>
        <w:rPr>
          <w:rFonts w:ascii="Verdana"/>
          <w:color w:val="002B48"/>
          <w:spacing w:val="10"/>
          <w:w w:val="90"/>
        </w:rPr>
        <w:t> </w:t>
      </w:r>
      <w:r>
        <w:rPr>
          <w:rFonts w:ascii="Verdana"/>
          <w:color w:val="002B48"/>
          <w:w w:val="90"/>
        </w:rPr>
        <w:t>Reports,</w:t>
      </w:r>
      <w:r>
        <w:rPr>
          <w:rFonts w:ascii="Verdana"/>
          <w:color w:val="002B48"/>
          <w:spacing w:val="11"/>
          <w:w w:val="90"/>
        </w:rPr>
        <w:t> </w:t>
      </w:r>
      <w:r>
        <w:rPr>
          <w:rFonts w:ascii="Verdana"/>
          <w:color w:val="002B48"/>
          <w:w w:val="90"/>
        </w:rPr>
        <w:t>Evidence</w:t>
      </w:r>
      <w:r>
        <w:rPr>
          <w:rFonts w:ascii="Verdana"/>
          <w:color w:val="002B48"/>
          <w:spacing w:val="11"/>
          <w:w w:val="90"/>
        </w:rPr>
        <w:t> </w:t>
      </w:r>
      <w:r>
        <w:rPr>
          <w:rFonts w:ascii="Verdana"/>
          <w:color w:val="002B48"/>
          <w:w w:val="90"/>
        </w:rPr>
        <w:t>Seizure</w:t>
      </w:r>
      <w:r>
        <w:rPr>
          <w:rFonts w:ascii="Verdana"/>
          <w:color w:val="002B48"/>
          <w:spacing w:val="11"/>
          <w:w w:val="90"/>
        </w:rPr>
        <w:t> </w:t>
      </w:r>
      <w:r>
        <w:rPr>
          <w:rFonts w:ascii="Verdana"/>
          <w:color w:val="002B48"/>
          <w:w w:val="90"/>
        </w:rPr>
        <w:t>and</w:t>
      </w:r>
      <w:r>
        <w:rPr>
          <w:rFonts w:ascii="Verdana"/>
          <w:color w:val="002B48"/>
          <w:spacing w:val="11"/>
          <w:w w:val="90"/>
        </w:rPr>
        <w:t> </w:t>
      </w:r>
      <w:r>
        <w:rPr>
          <w:rFonts w:ascii="Verdana"/>
          <w:color w:val="002B48"/>
          <w:w w:val="90"/>
        </w:rPr>
        <w:t>Other</w:t>
      </w:r>
      <w:r>
        <w:rPr>
          <w:rFonts w:ascii="Verdana"/>
          <w:color w:val="002B48"/>
          <w:spacing w:val="-61"/>
          <w:w w:val="90"/>
        </w:rPr>
        <w:t> </w:t>
      </w:r>
      <w:r>
        <w:rPr>
          <w:rFonts w:ascii="Verdana"/>
          <w:color w:val="002B48"/>
        </w:rPr>
        <w:t>Issues</w:t>
      </w:r>
    </w:p>
    <w:p>
      <w:pPr>
        <w:pStyle w:val="BodyText"/>
        <w:spacing w:line="268" w:lineRule="auto" w:before="13"/>
        <w:ind w:left="184" w:right="317"/>
        <w:jc w:val="both"/>
      </w:pPr>
      <w:r>
        <w:rPr>
          <w:color w:val="002B48"/>
        </w:rPr>
        <w:t>Generally, judges allow the expert around one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month to prepare their report. The report should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not include any conclusions as to the merits of</w:t>
      </w:r>
      <w:r>
        <w:rPr>
          <w:color w:val="002B48"/>
          <w:spacing w:val="-58"/>
        </w:rPr>
        <w:t> </w:t>
      </w:r>
      <w:r>
        <w:rPr>
          <w:color w:val="002B48"/>
        </w:rPr>
        <w:t>the case, but the report should simply assess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existing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situation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or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secure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evidence.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It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1"/>
          <w:w w:val="95"/>
        </w:rPr>
        <w:t>important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underline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that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during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determina-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tion of evidence procedure, no evidence, such</w:t>
      </w:r>
      <w:r>
        <w:rPr>
          <w:color w:val="002B48"/>
          <w:spacing w:val="-58"/>
        </w:rPr>
        <w:t> </w:t>
      </w:r>
      <w:r>
        <w:rPr>
          <w:color w:val="002B48"/>
        </w:rPr>
        <w:t>as</w:t>
      </w:r>
      <w:r>
        <w:rPr>
          <w:color w:val="002B48"/>
          <w:spacing w:val="-7"/>
        </w:rPr>
        <w:t> </w:t>
      </w:r>
      <w:r>
        <w:rPr>
          <w:color w:val="002B48"/>
        </w:rPr>
        <w:t>infringing</w:t>
      </w:r>
      <w:r>
        <w:rPr>
          <w:color w:val="002B48"/>
          <w:spacing w:val="-6"/>
        </w:rPr>
        <w:t> </w:t>
      </w:r>
      <w:r>
        <w:rPr>
          <w:color w:val="002B48"/>
        </w:rPr>
        <w:t>products,</w:t>
      </w:r>
      <w:r>
        <w:rPr>
          <w:color w:val="002B48"/>
          <w:spacing w:val="-6"/>
        </w:rPr>
        <w:t> </w:t>
      </w:r>
      <w:r>
        <w:rPr>
          <w:color w:val="002B48"/>
        </w:rPr>
        <w:t>are</w:t>
      </w:r>
      <w:r>
        <w:rPr>
          <w:color w:val="002B48"/>
          <w:spacing w:val="-6"/>
        </w:rPr>
        <w:t> </w:t>
      </w:r>
      <w:r>
        <w:rPr>
          <w:color w:val="002B48"/>
        </w:rPr>
        <w:t>seized.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In order to seize the evidence, a preliminary</w:t>
      </w:r>
      <w:r>
        <w:rPr>
          <w:color w:val="002B48"/>
          <w:spacing w:val="1"/>
        </w:rPr>
        <w:t> </w:t>
      </w:r>
      <w:r>
        <w:rPr>
          <w:color w:val="002B48"/>
        </w:rPr>
        <w:t>injunction decision should be granted by the</w:t>
      </w:r>
      <w:r>
        <w:rPr>
          <w:color w:val="002B48"/>
          <w:spacing w:val="1"/>
        </w:rPr>
        <w:t> </w:t>
      </w:r>
      <w:r>
        <w:rPr>
          <w:color w:val="002B48"/>
        </w:rPr>
        <w:t>court, as such a seizure directly affects prop-</w:t>
      </w:r>
      <w:r>
        <w:rPr>
          <w:color w:val="002B48"/>
          <w:spacing w:val="1"/>
        </w:rPr>
        <w:t> </w:t>
      </w:r>
      <w:r>
        <w:rPr>
          <w:color w:val="002B48"/>
        </w:rPr>
        <w:t>erty</w:t>
      </w:r>
      <w:r>
        <w:rPr>
          <w:color w:val="002B48"/>
          <w:spacing w:val="-6"/>
        </w:rPr>
        <w:t> </w:t>
      </w:r>
      <w:r>
        <w:rPr>
          <w:color w:val="002B48"/>
        </w:rPr>
        <w:t>rights.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Additionally, under Article 288 of the CPL, the</w:t>
      </w:r>
      <w:r>
        <w:rPr>
          <w:color w:val="002B48"/>
          <w:spacing w:val="-58"/>
        </w:rPr>
        <w:t> </w:t>
      </w:r>
      <w:r>
        <w:rPr>
          <w:color w:val="002B48"/>
        </w:rPr>
        <w:t>judge</w:t>
      </w:r>
      <w:r>
        <w:rPr>
          <w:color w:val="002B48"/>
          <w:spacing w:val="1"/>
        </w:rPr>
        <w:t> </w:t>
      </w:r>
      <w:r>
        <w:rPr>
          <w:color w:val="002B48"/>
        </w:rPr>
        <w:t>may</w:t>
      </w:r>
      <w:r>
        <w:rPr>
          <w:color w:val="002B48"/>
          <w:spacing w:val="1"/>
        </w:rPr>
        <w:t> </w:t>
      </w:r>
      <w:r>
        <w:rPr>
          <w:color w:val="002B48"/>
        </w:rPr>
        <w:t>decide</w:t>
      </w:r>
      <w:r>
        <w:rPr>
          <w:color w:val="002B48"/>
          <w:spacing w:val="1"/>
        </w:rPr>
        <w:t> </w:t>
      </w:r>
      <w:r>
        <w:rPr>
          <w:color w:val="002B48"/>
        </w:rPr>
        <w:t>that</w:t>
      </w:r>
      <w:r>
        <w:rPr>
          <w:color w:val="002B48"/>
          <w:spacing w:val="1"/>
        </w:rPr>
        <w:t> </w:t>
      </w:r>
      <w:r>
        <w:rPr>
          <w:color w:val="002B48"/>
        </w:rPr>
        <w:t>discovery</w:t>
      </w:r>
      <w:r>
        <w:rPr>
          <w:color w:val="002B48"/>
          <w:spacing w:val="1"/>
        </w:rPr>
        <w:t> </w:t>
      </w:r>
      <w:r>
        <w:rPr>
          <w:color w:val="002B48"/>
        </w:rPr>
        <w:t>should</w:t>
      </w:r>
      <w:r>
        <w:rPr>
          <w:color w:val="002B48"/>
          <w:spacing w:val="1"/>
        </w:rPr>
        <w:t> </w:t>
      </w:r>
      <w:r>
        <w:rPr>
          <w:color w:val="002B48"/>
        </w:rPr>
        <w:t>be</w:t>
      </w:r>
      <w:r>
        <w:rPr>
          <w:color w:val="002B48"/>
          <w:spacing w:val="-58"/>
        </w:rPr>
        <w:t> </w:t>
      </w:r>
      <w:r>
        <w:rPr>
          <w:color w:val="002B48"/>
        </w:rPr>
        <w:t>conducted ex officio or upon the claim of one</w:t>
      </w:r>
      <w:r>
        <w:rPr>
          <w:color w:val="002B48"/>
          <w:spacing w:val="1"/>
        </w:rPr>
        <w:t> </w:t>
      </w:r>
      <w:r>
        <w:rPr>
          <w:color w:val="002B48"/>
        </w:rPr>
        <w:t>of the parties in the courts or in the place of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dispute.</w:t>
      </w:r>
      <w:r>
        <w:rPr>
          <w:color w:val="002B48"/>
          <w:spacing w:val="-3"/>
        </w:rPr>
        <w:t> </w:t>
      </w:r>
      <w:r>
        <w:rPr>
          <w:color w:val="002B48"/>
        </w:rPr>
        <w:t>Within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scope</w:t>
      </w:r>
      <w:r>
        <w:rPr>
          <w:color w:val="002B48"/>
          <w:spacing w:val="-3"/>
        </w:rPr>
        <w:t> </w:t>
      </w:r>
      <w:r>
        <w:rPr>
          <w:color w:val="002B48"/>
        </w:rPr>
        <w:t>of</w:t>
      </w:r>
      <w:r>
        <w:rPr>
          <w:color w:val="002B48"/>
          <w:spacing w:val="-2"/>
        </w:rPr>
        <w:t> </w:t>
      </w:r>
      <w:r>
        <w:rPr>
          <w:color w:val="002B48"/>
        </w:rPr>
        <w:t>discovery,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6" w:space="40"/>
            <w:col w:w="4734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2.11 Initial Pleading Standards" w:id="31"/>
      <w:bookmarkEnd w:id="31"/>
      <w:r>
        <w:rPr/>
      </w:r>
      <w:bookmarkStart w:name="2.12 Representative or Collective Action" w:id="32"/>
      <w:bookmarkEnd w:id="32"/>
      <w:r>
        <w:rPr/>
      </w:r>
      <w:bookmarkStart w:name="2.13 Restrictions on Assertion of an Int" w:id="33"/>
      <w:bookmarkEnd w:id="33"/>
      <w:r>
        <w:rPr/>
      </w:r>
      <w:bookmarkStart w:name="3. Infringement" w:id="34"/>
      <w:bookmarkEnd w:id="34"/>
      <w:r>
        <w:rPr/>
      </w:r>
      <w:bookmarkStart w:name="3.1 Necessary Parties to an Action for I" w:id="35"/>
      <w:bookmarkEnd w:id="35"/>
      <w:r>
        <w:rPr/>
      </w:r>
      <w:bookmarkStart w:name="_bookmark8" w:id="36"/>
      <w:bookmarkEnd w:id="36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/>
        <w:jc w:val="both"/>
      </w:pPr>
      <w:r>
        <w:rPr>
          <w:color w:val="002B48"/>
        </w:rPr>
        <w:t>judge</w:t>
      </w:r>
      <w:r>
        <w:rPr>
          <w:color w:val="002B48"/>
          <w:spacing w:val="-13"/>
        </w:rPr>
        <w:t> </w:t>
      </w:r>
      <w:r>
        <w:rPr>
          <w:color w:val="002B48"/>
        </w:rPr>
        <w:t>can</w:t>
      </w:r>
      <w:r>
        <w:rPr>
          <w:color w:val="002B48"/>
          <w:spacing w:val="-12"/>
        </w:rPr>
        <w:t> </w:t>
      </w:r>
      <w:r>
        <w:rPr>
          <w:color w:val="002B48"/>
        </w:rPr>
        <w:t>also</w:t>
      </w:r>
      <w:r>
        <w:rPr>
          <w:color w:val="002B48"/>
          <w:spacing w:val="-12"/>
        </w:rPr>
        <w:t> </w:t>
      </w:r>
      <w:r>
        <w:rPr>
          <w:color w:val="002B48"/>
        </w:rPr>
        <w:t>decide</w:t>
      </w:r>
      <w:r>
        <w:rPr>
          <w:color w:val="002B48"/>
          <w:spacing w:val="-12"/>
        </w:rPr>
        <w:t> </w:t>
      </w:r>
      <w:r>
        <w:rPr>
          <w:color w:val="002B48"/>
        </w:rPr>
        <w:t>to</w:t>
      </w:r>
      <w:r>
        <w:rPr>
          <w:color w:val="002B48"/>
          <w:spacing w:val="-12"/>
        </w:rPr>
        <w:t> </w:t>
      </w:r>
      <w:r>
        <w:rPr>
          <w:color w:val="002B48"/>
        </w:rPr>
        <w:t>have</w:t>
      </w:r>
      <w:r>
        <w:rPr>
          <w:color w:val="002B48"/>
          <w:spacing w:val="-13"/>
        </w:rPr>
        <w:t> </w:t>
      </w:r>
      <w:r>
        <w:rPr>
          <w:color w:val="002B48"/>
        </w:rPr>
        <w:t>expert</w:t>
      </w:r>
      <w:r>
        <w:rPr>
          <w:color w:val="002B48"/>
          <w:spacing w:val="-12"/>
        </w:rPr>
        <w:t> </w:t>
      </w:r>
      <w:r>
        <w:rPr>
          <w:color w:val="002B48"/>
        </w:rPr>
        <w:t>assistance</w:t>
      </w:r>
      <w:r>
        <w:rPr>
          <w:color w:val="002B48"/>
          <w:spacing w:val="-58"/>
        </w:rPr>
        <w:t> </w:t>
      </w:r>
      <w:r>
        <w:rPr>
          <w:color w:val="002B48"/>
        </w:rPr>
        <w:t>regarding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technical</w:t>
      </w:r>
      <w:r>
        <w:rPr>
          <w:color w:val="002B48"/>
          <w:spacing w:val="-11"/>
        </w:rPr>
        <w:t> </w:t>
      </w:r>
      <w:r>
        <w:rPr>
          <w:color w:val="002B48"/>
        </w:rPr>
        <w:t>aspects</w:t>
      </w:r>
      <w:r>
        <w:rPr>
          <w:color w:val="002B48"/>
          <w:spacing w:val="-10"/>
        </w:rPr>
        <w:t> </w:t>
      </w:r>
      <w:r>
        <w:rPr>
          <w:color w:val="002B48"/>
        </w:rPr>
        <w:t>of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dispute.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40"/>
        <w:rPr>
          <w:rFonts w:ascii="Verdana"/>
        </w:rPr>
      </w:pPr>
      <w:r>
        <w:rPr>
          <w:rFonts w:ascii="Verdana"/>
          <w:color w:val="002B48"/>
        </w:rPr>
        <w:t>Compensation</w:t>
      </w:r>
    </w:p>
    <w:p>
      <w:pPr>
        <w:pStyle w:val="BodyText"/>
        <w:spacing w:line="268" w:lineRule="auto" w:before="30"/>
        <w:ind w:left="240" w:right="1"/>
        <w:jc w:val="both"/>
      </w:pPr>
      <w:r>
        <w:rPr>
          <w:color w:val="002B48"/>
          <w:spacing w:val="-1"/>
        </w:rPr>
        <w:t>Moreover,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according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to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Article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150/3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IPC,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right-holder</w:t>
      </w:r>
      <w:r>
        <w:rPr>
          <w:color w:val="002B48"/>
          <w:spacing w:val="-5"/>
        </w:rPr>
        <w:t> </w:t>
      </w:r>
      <w:r>
        <w:rPr>
          <w:color w:val="002B48"/>
        </w:rPr>
        <w:t>may</w:t>
      </w:r>
      <w:r>
        <w:rPr>
          <w:color w:val="002B48"/>
          <w:spacing w:val="-4"/>
        </w:rPr>
        <w:t> </w:t>
      </w:r>
      <w:r>
        <w:rPr>
          <w:color w:val="002B48"/>
        </w:rPr>
        <w:t>ask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court</w:t>
      </w:r>
      <w:r>
        <w:rPr>
          <w:color w:val="002B48"/>
          <w:spacing w:val="-5"/>
        </w:rPr>
        <w:t> </w:t>
      </w:r>
      <w:r>
        <w:rPr>
          <w:color w:val="002B48"/>
        </w:rPr>
        <w:t>to</w:t>
      </w:r>
      <w:r>
        <w:rPr>
          <w:color w:val="002B48"/>
          <w:spacing w:val="-5"/>
        </w:rPr>
        <w:t> </w:t>
      </w:r>
      <w:r>
        <w:rPr>
          <w:color w:val="002B48"/>
        </w:rPr>
        <w:t>order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person responsible for compensation to submit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court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documentation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related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use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industrial</w:t>
      </w:r>
      <w:r>
        <w:rPr>
          <w:color w:val="002B48"/>
          <w:spacing w:val="-9"/>
        </w:rPr>
        <w:t> </w:t>
      </w:r>
      <w:r>
        <w:rPr>
          <w:color w:val="002B48"/>
        </w:rPr>
        <w:t>property</w:t>
      </w:r>
      <w:r>
        <w:rPr>
          <w:color w:val="002B48"/>
          <w:spacing w:val="-9"/>
        </w:rPr>
        <w:t> </w:t>
      </w:r>
      <w:r>
        <w:rPr>
          <w:color w:val="002B48"/>
        </w:rPr>
        <w:t>right: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57" w:hanging="114"/>
        <w:jc w:val="left"/>
        <w:rPr>
          <w:sz w:val="20"/>
        </w:rPr>
      </w:pPr>
      <w:r>
        <w:rPr>
          <w:color w:val="002B48"/>
          <w:sz w:val="20"/>
        </w:rPr>
        <w:t>before instituting a legal proceeding for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compensation related to infringement of an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industrial property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right,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in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order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determine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evidence;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or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309" w:hanging="114"/>
        <w:jc w:val="left"/>
        <w:rPr>
          <w:sz w:val="20"/>
        </w:rPr>
      </w:pPr>
      <w:r>
        <w:rPr>
          <w:color w:val="002B48"/>
          <w:sz w:val="20"/>
        </w:rPr>
        <w:t>if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legal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proceeding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for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compensation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has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been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instituted,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in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order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determine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amount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4"/>
          <w:sz w:val="20"/>
        </w:rPr>
        <w:t> </w:t>
      </w:r>
      <w:r>
        <w:rPr>
          <w:color w:val="002B48"/>
          <w:sz w:val="20"/>
        </w:rPr>
        <w:t>damages.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801" w:val="left" w:leader="none"/>
        </w:tabs>
        <w:spacing w:line="240" w:lineRule="auto" w:before="0" w:after="0"/>
        <w:ind w:left="800" w:right="0" w:hanging="561"/>
        <w:jc w:val="left"/>
      </w:pPr>
      <w:r>
        <w:rPr>
          <w:color w:val="002B48"/>
          <w:w w:val="90"/>
        </w:rPr>
        <w:t>Initial</w:t>
      </w:r>
      <w:r>
        <w:rPr>
          <w:color w:val="002B48"/>
          <w:spacing w:val="8"/>
          <w:w w:val="90"/>
        </w:rPr>
        <w:t> </w:t>
      </w:r>
      <w:r>
        <w:rPr>
          <w:color w:val="002B48"/>
          <w:w w:val="90"/>
        </w:rPr>
        <w:t>Pleading</w:t>
      </w:r>
      <w:r>
        <w:rPr>
          <w:color w:val="002B48"/>
          <w:spacing w:val="9"/>
          <w:w w:val="90"/>
        </w:rPr>
        <w:t> </w:t>
      </w:r>
      <w:r>
        <w:rPr>
          <w:color w:val="002B48"/>
          <w:w w:val="90"/>
        </w:rPr>
        <w:t>Standards</w:t>
      </w:r>
    </w:p>
    <w:p>
      <w:pPr>
        <w:pStyle w:val="BodyText"/>
        <w:spacing w:line="268" w:lineRule="auto" w:before="26"/>
        <w:ind w:left="240"/>
        <w:jc w:val="both"/>
      </w:pPr>
      <w:r>
        <w:rPr>
          <w:color w:val="002B48"/>
          <w:w w:val="95"/>
        </w:rPr>
        <w:t>The procedures for intellectual property lawsuits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are regulated in the CPL; therefore, no special</w:t>
      </w:r>
      <w:r>
        <w:rPr>
          <w:color w:val="002B48"/>
          <w:spacing w:val="-58"/>
        </w:rPr>
        <w:t> </w:t>
      </w:r>
      <w:r>
        <w:rPr>
          <w:color w:val="002B48"/>
        </w:rPr>
        <w:t>provisions apply to pleading standards in pat-</w:t>
      </w:r>
      <w:r>
        <w:rPr>
          <w:color w:val="002B48"/>
          <w:spacing w:val="1"/>
        </w:rPr>
        <w:t> </w:t>
      </w:r>
      <w:r>
        <w:rPr>
          <w:color w:val="002B48"/>
        </w:rPr>
        <w:t>ent</w:t>
      </w:r>
      <w:r>
        <w:rPr>
          <w:color w:val="002B48"/>
          <w:spacing w:val="-7"/>
        </w:rPr>
        <w:t> </w:t>
      </w:r>
      <w:r>
        <w:rPr>
          <w:color w:val="002B48"/>
        </w:rPr>
        <w:t>litigation.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  <w:w w:val="95"/>
        </w:rPr>
        <w:t>The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parties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must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submit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all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arguments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list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evidence that support these arguments during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exchange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16"/>
        </w:rPr>
        <w:t> </w:t>
      </w:r>
      <w:r>
        <w:rPr>
          <w:color w:val="002B48"/>
          <w:spacing w:val="-1"/>
        </w:rPr>
        <w:t>petitions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phase,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which</w:t>
      </w:r>
      <w:r>
        <w:rPr>
          <w:color w:val="002B48"/>
          <w:spacing w:val="-16"/>
        </w:rPr>
        <w:t> </w:t>
      </w:r>
      <w:r>
        <w:rPr>
          <w:color w:val="002B48"/>
        </w:rPr>
        <w:t>includes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two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petitions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per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party.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Then,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as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court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invites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the parties to the preliminary examination hear-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ing, the court grants the parties two weeks’</w:t>
      </w:r>
      <w:r>
        <w:rPr>
          <w:color w:val="002B48"/>
          <w:spacing w:val="1"/>
        </w:rPr>
        <w:t> </w:t>
      </w:r>
      <w:r>
        <w:rPr>
          <w:color w:val="002B48"/>
        </w:rPr>
        <w:t>peremptory</w:t>
      </w:r>
      <w:r>
        <w:rPr>
          <w:color w:val="002B48"/>
          <w:spacing w:val="29"/>
        </w:rPr>
        <w:t> </w:t>
      </w:r>
      <w:r>
        <w:rPr>
          <w:color w:val="002B48"/>
        </w:rPr>
        <w:t>additional</w:t>
      </w:r>
      <w:r>
        <w:rPr>
          <w:color w:val="002B48"/>
          <w:spacing w:val="30"/>
        </w:rPr>
        <w:t> </w:t>
      </w:r>
      <w:r>
        <w:rPr>
          <w:color w:val="002B48"/>
        </w:rPr>
        <w:t>time</w:t>
      </w:r>
      <w:r>
        <w:rPr>
          <w:color w:val="002B48"/>
          <w:spacing w:val="30"/>
        </w:rPr>
        <w:t> </w:t>
      </w:r>
      <w:r>
        <w:rPr>
          <w:color w:val="002B48"/>
        </w:rPr>
        <w:t>as</w:t>
      </w:r>
      <w:r>
        <w:rPr>
          <w:color w:val="002B48"/>
          <w:spacing w:val="30"/>
        </w:rPr>
        <w:t> </w:t>
      </w:r>
      <w:r>
        <w:rPr>
          <w:color w:val="002B48"/>
        </w:rPr>
        <w:t>of</w:t>
      </w:r>
      <w:r>
        <w:rPr>
          <w:color w:val="002B48"/>
          <w:spacing w:val="29"/>
        </w:rPr>
        <w:t> </w:t>
      </w:r>
      <w:r>
        <w:rPr>
          <w:color w:val="002B48"/>
        </w:rPr>
        <w:t>the</w:t>
      </w:r>
      <w:r>
        <w:rPr>
          <w:color w:val="002B48"/>
          <w:spacing w:val="30"/>
        </w:rPr>
        <w:t> </w:t>
      </w:r>
      <w:r>
        <w:rPr>
          <w:color w:val="002B48"/>
        </w:rPr>
        <w:t>receipt</w:t>
      </w:r>
      <w:r>
        <w:rPr>
          <w:color w:val="002B48"/>
          <w:spacing w:val="-58"/>
        </w:rPr>
        <w:t> </w:t>
      </w:r>
      <w:r>
        <w:rPr>
          <w:color w:val="002B48"/>
        </w:rPr>
        <w:t>of the notification to submit missing evidence.</w:t>
      </w:r>
      <w:r>
        <w:rPr>
          <w:color w:val="002B48"/>
          <w:spacing w:val="-58"/>
        </w:rPr>
        <w:t> </w:t>
      </w:r>
      <w:r>
        <w:rPr>
          <w:color w:val="002B48"/>
        </w:rPr>
        <w:t>According to the CPL, the parties can change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their arguments during the exchange of petitions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phase; otherwise, widening and amending of the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claims</w:t>
      </w:r>
      <w:r>
        <w:rPr>
          <w:color w:val="002B48"/>
          <w:spacing w:val="-7"/>
        </w:rPr>
        <w:t> </w:t>
      </w:r>
      <w:r>
        <w:rPr>
          <w:color w:val="002B48"/>
        </w:rPr>
        <w:t>or</w:t>
      </w:r>
      <w:r>
        <w:rPr>
          <w:color w:val="002B48"/>
          <w:spacing w:val="-7"/>
        </w:rPr>
        <w:t> </w:t>
      </w:r>
      <w:r>
        <w:rPr>
          <w:color w:val="002B48"/>
        </w:rPr>
        <w:t>defence</w:t>
      </w:r>
      <w:r>
        <w:rPr>
          <w:color w:val="002B48"/>
          <w:spacing w:val="-7"/>
        </w:rPr>
        <w:t> </w:t>
      </w:r>
      <w:r>
        <w:rPr>
          <w:color w:val="002B48"/>
        </w:rPr>
        <w:t>are</w:t>
      </w:r>
      <w:r>
        <w:rPr>
          <w:color w:val="002B48"/>
          <w:spacing w:val="-7"/>
        </w:rPr>
        <w:t> </w:t>
      </w:r>
      <w:r>
        <w:rPr>
          <w:color w:val="002B48"/>
        </w:rPr>
        <w:t>not</w:t>
      </w:r>
      <w:r>
        <w:rPr>
          <w:color w:val="002B48"/>
          <w:spacing w:val="-7"/>
        </w:rPr>
        <w:t> </w:t>
      </w:r>
      <w:r>
        <w:rPr>
          <w:color w:val="002B48"/>
        </w:rPr>
        <w:t>allowed.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  <w:w w:val="90"/>
        </w:rPr>
        <w:t>Additionally, after this limited time frame, if a par-</w:t>
      </w:r>
      <w:r>
        <w:rPr>
          <w:color w:val="002B48"/>
          <w:spacing w:val="-52"/>
          <w:w w:val="90"/>
        </w:rPr>
        <w:t> </w:t>
      </w:r>
      <w:r>
        <w:rPr>
          <w:color w:val="002B48"/>
        </w:rPr>
        <w:t>ty</w:t>
      </w:r>
      <w:r>
        <w:rPr>
          <w:color w:val="002B48"/>
          <w:spacing w:val="-10"/>
        </w:rPr>
        <w:t> </w:t>
      </w:r>
      <w:r>
        <w:rPr>
          <w:color w:val="002B48"/>
        </w:rPr>
        <w:t>explicitly</w:t>
      </w:r>
      <w:r>
        <w:rPr>
          <w:color w:val="002B48"/>
          <w:spacing w:val="-9"/>
        </w:rPr>
        <w:t> </w:t>
      </w:r>
      <w:r>
        <w:rPr>
          <w:color w:val="002B48"/>
        </w:rPr>
        <w:t>consents</w:t>
      </w:r>
      <w:r>
        <w:rPr>
          <w:color w:val="002B48"/>
          <w:spacing w:val="-9"/>
        </w:rPr>
        <w:t> </w:t>
      </w:r>
      <w:r>
        <w:rPr>
          <w:color w:val="002B48"/>
        </w:rPr>
        <w:t>to</w:t>
      </w:r>
      <w:r>
        <w:rPr>
          <w:color w:val="002B48"/>
          <w:spacing w:val="-9"/>
        </w:rPr>
        <w:t> </w:t>
      </w:r>
      <w:r>
        <w:rPr>
          <w:color w:val="002B48"/>
        </w:rPr>
        <w:t>it,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other</w:t>
      </w:r>
      <w:r>
        <w:rPr>
          <w:color w:val="002B48"/>
          <w:spacing w:val="-9"/>
        </w:rPr>
        <w:t> </w:t>
      </w:r>
      <w:r>
        <w:rPr>
          <w:color w:val="002B48"/>
        </w:rPr>
        <w:t>party</w:t>
      </w:r>
      <w:r>
        <w:rPr>
          <w:color w:val="002B48"/>
          <w:spacing w:val="-10"/>
        </w:rPr>
        <w:t> </w:t>
      </w:r>
      <w:r>
        <w:rPr>
          <w:color w:val="002B48"/>
        </w:rPr>
        <w:t>may</w:t>
      </w:r>
      <w:r>
        <w:rPr>
          <w:color w:val="002B48"/>
          <w:spacing w:val="-57"/>
        </w:rPr>
        <w:t> </w:t>
      </w:r>
      <w:r>
        <w:rPr>
          <w:color w:val="002B48"/>
        </w:rPr>
        <w:t>change its claims or arguments. If one of the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parties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not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present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at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preliminary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examina-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tion</w:t>
      </w:r>
      <w:r>
        <w:rPr>
          <w:color w:val="002B48"/>
          <w:spacing w:val="-8"/>
        </w:rPr>
        <w:t> </w:t>
      </w:r>
      <w:r>
        <w:rPr>
          <w:color w:val="002B48"/>
        </w:rPr>
        <w:t>hearing</w:t>
      </w:r>
      <w:r>
        <w:rPr>
          <w:color w:val="002B48"/>
          <w:spacing w:val="-8"/>
        </w:rPr>
        <w:t> </w:t>
      </w:r>
      <w:r>
        <w:rPr>
          <w:color w:val="002B48"/>
        </w:rPr>
        <w:t>without</w:t>
      </w:r>
      <w:r>
        <w:rPr>
          <w:color w:val="002B48"/>
          <w:spacing w:val="-7"/>
        </w:rPr>
        <w:t> </w:t>
      </w:r>
      <w:r>
        <w:rPr>
          <w:color w:val="002B48"/>
        </w:rPr>
        <w:t>any</w:t>
      </w:r>
      <w:r>
        <w:rPr>
          <w:color w:val="002B48"/>
          <w:spacing w:val="-8"/>
        </w:rPr>
        <w:t> </w:t>
      </w:r>
      <w:r>
        <w:rPr>
          <w:color w:val="002B48"/>
        </w:rPr>
        <w:t>valid</w:t>
      </w:r>
      <w:r>
        <w:rPr>
          <w:color w:val="002B48"/>
          <w:spacing w:val="-7"/>
        </w:rPr>
        <w:t> </w:t>
      </w:r>
      <w:r>
        <w:rPr>
          <w:color w:val="002B48"/>
        </w:rPr>
        <w:t>excuse,</w:t>
      </w:r>
      <w:r>
        <w:rPr>
          <w:color w:val="002B48"/>
          <w:spacing w:val="-8"/>
        </w:rPr>
        <w:t> </w:t>
      </w:r>
      <w:r>
        <w:rPr>
          <w:color w:val="002B48"/>
        </w:rPr>
        <w:t>then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</w:p>
    <w:p>
      <w:pPr>
        <w:pStyle w:val="BodyText"/>
        <w:spacing w:line="268" w:lineRule="auto" w:before="102"/>
        <w:ind w:left="184" w:right="318"/>
        <w:jc w:val="both"/>
      </w:pPr>
      <w:r>
        <w:rPr/>
        <w:br w:type="column"/>
      </w:r>
      <w:r>
        <w:rPr>
          <w:color w:val="002B48"/>
        </w:rPr>
        <w:t>present</w:t>
      </w:r>
      <w:r>
        <w:rPr>
          <w:color w:val="002B48"/>
          <w:spacing w:val="-2"/>
        </w:rPr>
        <w:t> </w:t>
      </w:r>
      <w:r>
        <w:rPr>
          <w:color w:val="002B48"/>
        </w:rPr>
        <w:t>party</w:t>
      </w:r>
      <w:r>
        <w:rPr>
          <w:color w:val="002B48"/>
          <w:spacing w:val="-2"/>
        </w:rPr>
        <w:t> </w:t>
      </w:r>
      <w:r>
        <w:rPr>
          <w:color w:val="002B48"/>
        </w:rPr>
        <w:t>is</w:t>
      </w:r>
      <w:r>
        <w:rPr>
          <w:color w:val="002B48"/>
          <w:spacing w:val="-2"/>
        </w:rPr>
        <w:t> </w:t>
      </w:r>
      <w:r>
        <w:rPr>
          <w:color w:val="002B48"/>
        </w:rPr>
        <w:t>permitted</w:t>
      </w:r>
      <w:r>
        <w:rPr>
          <w:color w:val="002B48"/>
          <w:spacing w:val="-2"/>
        </w:rPr>
        <w:t> </w:t>
      </w:r>
      <w:r>
        <w:rPr>
          <w:color w:val="002B48"/>
        </w:rPr>
        <w:t>to</w:t>
      </w:r>
      <w:r>
        <w:rPr>
          <w:color w:val="002B48"/>
          <w:spacing w:val="-2"/>
        </w:rPr>
        <w:t> </w:t>
      </w:r>
      <w:r>
        <w:rPr>
          <w:color w:val="002B48"/>
        </w:rPr>
        <w:t>change</w:t>
      </w:r>
      <w:r>
        <w:rPr>
          <w:color w:val="002B48"/>
          <w:spacing w:val="-2"/>
        </w:rPr>
        <w:t> </w:t>
      </w:r>
      <w:r>
        <w:rPr>
          <w:color w:val="002B48"/>
        </w:rPr>
        <w:t>or</w:t>
      </w:r>
      <w:r>
        <w:rPr>
          <w:color w:val="002B48"/>
          <w:spacing w:val="-2"/>
        </w:rPr>
        <w:t> </w:t>
      </w:r>
      <w:r>
        <w:rPr>
          <w:color w:val="002B48"/>
        </w:rPr>
        <w:t>extend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their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argument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without</w:t>
      </w:r>
      <w:r>
        <w:rPr>
          <w:color w:val="002B48"/>
          <w:spacing w:val="-14"/>
        </w:rPr>
        <w:t> </w:t>
      </w:r>
      <w:r>
        <w:rPr>
          <w:color w:val="002B48"/>
        </w:rPr>
        <w:t>seeking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counterpar-</w:t>
      </w:r>
      <w:r>
        <w:rPr>
          <w:color w:val="002B48"/>
          <w:spacing w:val="-58"/>
        </w:rPr>
        <w:t> </w:t>
      </w:r>
      <w:r>
        <w:rPr>
          <w:color w:val="002B48"/>
        </w:rPr>
        <w:t>ty’s</w:t>
      </w:r>
      <w:r>
        <w:rPr>
          <w:color w:val="002B48"/>
          <w:spacing w:val="-6"/>
        </w:rPr>
        <w:t> </w:t>
      </w:r>
      <w:r>
        <w:rPr>
          <w:color w:val="002B48"/>
        </w:rPr>
        <w:t>consent.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745" w:val="left" w:leader="none"/>
        </w:tabs>
        <w:spacing w:line="266" w:lineRule="auto" w:before="0" w:after="0"/>
        <w:ind w:left="184" w:right="318" w:firstLine="0"/>
        <w:jc w:val="left"/>
        <w:rPr>
          <w:sz w:val="20"/>
        </w:rPr>
      </w:pPr>
      <w:r>
        <w:rPr>
          <w:rFonts w:ascii="Verdana"/>
          <w:color w:val="002B48"/>
          <w:w w:val="90"/>
          <w:sz w:val="22"/>
        </w:rPr>
        <w:t>Representative</w:t>
      </w:r>
      <w:r>
        <w:rPr>
          <w:rFonts w:ascii="Verdana"/>
          <w:color w:val="002B48"/>
          <w:spacing w:val="17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or</w:t>
      </w:r>
      <w:r>
        <w:rPr>
          <w:rFonts w:ascii="Verdana"/>
          <w:color w:val="002B48"/>
          <w:spacing w:val="17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Collective</w:t>
      </w:r>
      <w:r>
        <w:rPr>
          <w:rFonts w:ascii="Verdana"/>
          <w:color w:val="002B48"/>
          <w:spacing w:val="17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Action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color w:val="002B48"/>
          <w:sz w:val="20"/>
        </w:rPr>
        <w:t>Turkey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has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no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mechanisms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for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class</w:t>
      </w:r>
      <w:r>
        <w:rPr>
          <w:color w:val="002B48"/>
          <w:spacing w:val="14"/>
          <w:sz w:val="20"/>
        </w:rPr>
        <w:t> </w:t>
      </w:r>
      <w:r>
        <w:rPr>
          <w:color w:val="002B48"/>
          <w:sz w:val="20"/>
        </w:rPr>
        <w:t>or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collec-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tive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actions.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However, depending on the type of the action,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plaintiffs and defendants may number more than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one. For example, the plaintiffs may include the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patent owner and the licensee and there may be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multiple</w:t>
      </w:r>
      <w:r>
        <w:rPr>
          <w:color w:val="002B48"/>
          <w:spacing w:val="-7"/>
        </w:rPr>
        <w:t> </w:t>
      </w:r>
      <w:r>
        <w:rPr>
          <w:color w:val="002B48"/>
        </w:rPr>
        <w:t>defendants.</w:t>
      </w:r>
    </w:p>
    <w:p>
      <w:pPr>
        <w:pStyle w:val="BodyText"/>
      </w:pPr>
    </w:p>
    <w:p>
      <w:pPr>
        <w:pStyle w:val="Heading2"/>
        <w:numPr>
          <w:ilvl w:val="1"/>
          <w:numId w:val="8"/>
        </w:numPr>
        <w:tabs>
          <w:tab w:pos="745" w:val="left" w:leader="none"/>
        </w:tabs>
        <w:spacing w:line="232" w:lineRule="auto" w:before="0" w:after="0"/>
        <w:ind w:left="184" w:right="859" w:firstLine="0"/>
        <w:jc w:val="left"/>
      </w:pPr>
      <w:r>
        <w:rPr>
          <w:color w:val="002B48"/>
          <w:w w:val="90"/>
        </w:rPr>
        <w:t>Restrictions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on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Assertion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an</w:t>
      </w:r>
      <w:r>
        <w:rPr>
          <w:color w:val="002B48"/>
          <w:spacing w:val="-66"/>
          <w:w w:val="90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Right</w:t>
      </w:r>
    </w:p>
    <w:p>
      <w:pPr>
        <w:pStyle w:val="BodyText"/>
        <w:spacing w:line="268" w:lineRule="auto" w:before="28"/>
        <w:ind w:left="184" w:right="318"/>
        <w:jc w:val="both"/>
      </w:pPr>
      <w:r>
        <w:rPr>
          <w:color w:val="002B48"/>
        </w:rPr>
        <w:t>In principle, the enforcement of a patent does</w:t>
      </w:r>
      <w:r>
        <w:rPr>
          <w:color w:val="002B48"/>
          <w:spacing w:val="-58"/>
        </w:rPr>
        <w:t> </w:t>
      </w:r>
      <w:r>
        <w:rPr>
          <w:color w:val="002B48"/>
        </w:rPr>
        <w:t>not</w:t>
      </w:r>
      <w:r>
        <w:rPr>
          <w:color w:val="002B48"/>
          <w:spacing w:val="25"/>
        </w:rPr>
        <w:t> </w:t>
      </w:r>
      <w:r>
        <w:rPr>
          <w:color w:val="002B48"/>
        </w:rPr>
        <w:t>constitute</w:t>
      </w:r>
      <w:r>
        <w:rPr>
          <w:color w:val="002B48"/>
          <w:spacing w:val="26"/>
        </w:rPr>
        <w:t> </w:t>
      </w:r>
      <w:r>
        <w:rPr>
          <w:color w:val="002B48"/>
        </w:rPr>
        <w:t>an</w:t>
      </w:r>
      <w:r>
        <w:rPr>
          <w:color w:val="002B48"/>
          <w:spacing w:val="26"/>
        </w:rPr>
        <w:t> </w:t>
      </w:r>
      <w:r>
        <w:rPr>
          <w:color w:val="002B48"/>
        </w:rPr>
        <w:t>antitrust</w:t>
      </w:r>
      <w:r>
        <w:rPr>
          <w:color w:val="002B48"/>
          <w:spacing w:val="26"/>
        </w:rPr>
        <w:t> </w:t>
      </w:r>
      <w:r>
        <w:rPr>
          <w:color w:val="002B48"/>
        </w:rPr>
        <w:t>violation,</w:t>
      </w:r>
      <w:r>
        <w:rPr>
          <w:color w:val="002B48"/>
          <w:spacing w:val="26"/>
        </w:rPr>
        <w:t> </w:t>
      </w:r>
      <w:r>
        <w:rPr>
          <w:color w:val="002B48"/>
        </w:rPr>
        <w:t>as</w:t>
      </w:r>
      <w:r>
        <w:rPr>
          <w:color w:val="002B48"/>
          <w:spacing w:val="26"/>
        </w:rPr>
        <w:t> </w:t>
      </w:r>
      <w:r>
        <w:rPr>
          <w:color w:val="002B48"/>
        </w:rPr>
        <w:t>using</w:t>
      </w:r>
      <w:r>
        <w:rPr>
          <w:color w:val="002B48"/>
          <w:spacing w:val="-58"/>
        </w:rPr>
        <w:t> </w:t>
      </w:r>
      <w:r>
        <w:rPr>
          <w:color w:val="002B48"/>
        </w:rPr>
        <w:t>a legal right cannot be deemed to be unlawful</w:t>
      </w:r>
      <w:r>
        <w:rPr>
          <w:color w:val="002B48"/>
          <w:spacing w:val="1"/>
        </w:rPr>
        <w:t> </w:t>
      </w:r>
      <w:r>
        <w:rPr>
          <w:color w:val="002B48"/>
          <w:spacing w:val="-2"/>
        </w:rPr>
        <w:t>according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to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Turkish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Constitution.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However,</w:t>
      </w:r>
      <w:r>
        <w:rPr>
          <w:color w:val="002B48"/>
          <w:spacing w:val="-58"/>
        </w:rPr>
        <w:t> </w:t>
      </w:r>
      <w:r>
        <w:rPr>
          <w:color w:val="002B48"/>
        </w:rPr>
        <w:t>there could be liability in the case of an abuse</w:t>
      </w:r>
      <w:r>
        <w:rPr>
          <w:color w:val="002B48"/>
          <w:spacing w:val="-58"/>
        </w:rPr>
        <w:t> </w:t>
      </w:r>
      <w:r>
        <w:rPr>
          <w:color w:val="002B48"/>
        </w:rPr>
        <w:t>of a legal right causing an antitrust violation.</w:t>
      </w:r>
      <w:r>
        <w:rPr>
          <w:color w:val="002B48"/>
          <w:spacing w:val="1"/>
        </w:rPr>
        <w:t> </w:t>
      </w:r>
      <w:r>
        <w:rPr>
          <w:color w:val="002B48"/>
        </w:rPr>
        <w:t>In such a case, the antitrust issues should be</w:t>
      </w:r>
      <w:r>
        <w:rPr>
          <w:color w:val="002B48"/>
          <w:spacing w:val="1"/>
        </w:rPr>
        <w:t> </w:t>
      </w:r>
      <w:r>
        <w:rPr>
          <w:color w:val="002B48"/>
        </w:rPr>
        <w:t>separately</w:t>
      </w:r>
      <w:r>
        <w:rPr>
          <w:color w:val="002B48"/>
          <w:spacing w:val="-10"/>
        </w:rPr>
        <w:t> </w:t>
      </w:r>
      <w:r>
        <w:rPr>
          <w:color w:val="002B48"/>
        </w:rPr>
        <w:t>examined.</w:t>
      </w:r>
      <w:r>
        <w:rPr>
          <w:color w:val="002B48"/>
          <w:spacing w:val="-9"/>
        </w:rPr>
        <w:t> </w:t>
      </w:r>
      <w:r>
        <w:rPr>
          <w:color w:val="002B48"/>
        </w:rPr>
        <w:t>It</w:t>
      </w:r>
      <w:r>
        <w:rPr>
          <w:color w:val="002B48"/>
          <w:spacing w:val="-9"/>
        </w:rPr>
        <w:t> </w:t>
      </w:r>
      <w:r>
        <w:rPr>
          <w:color w:val="002B48"/>
        </w:rPr>
        <w:t>must</w:t>
      </w:r>
      <w:r>
        <w:rPr>
          <w:color w:val="002B48"/>
          <w:spacing w:val="-9"/>
        </w:rPr>
        <w:t> </w:t>
      </w:r>
      <w:r>
        <w:rPr>
          <w:color w:val="002B48"/>
        </w:rPr>
        <w:t>be</w:t>
      </w:r>
      <w:r>
        <w:rPr>
          <w:color w:val="002B48"/>
          <w:spacing w:val="-9"/>
        </w:rPr>
        <w:t> </w:t>
      </w:r>
      <w:r>
        <w:rPr>
          <w:color w:val="002B48"/>
        </w:rPr>
        <w:t>noted</w:t>
      </w:r>
      <w:r>
        <w:rPr>
          <w:color w:val="002B48"/>
          <w:spacing w:val="-10"/>
        </w:rPr>
        <w:t> </w:t>
      </w:r>
      <w:r>
        <w:rPr>
          <w:color w:val="002B48"/>
        </w:rPr>
        <w:t>that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Turkish Competition Authority (TCA) does not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have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any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precedent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for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enforcement</w:t>
      </w:r>
      <w:r>
        <w:rPr>
          <w:color w:val="002B48"/>
          <w:spacing w:val="-14"/>
        </w:rPr>
        <w:t> </w:t>
      </w:r>
      <w:r>
        <w:rPr>
          <w:color w:val="002B48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pat-</w:t>
      </w:r>
      <w:r>
        <w:rPr>
          <w:color w:val="002B48"/>
          <w:spacing w:val="-57"/>
        </w:rPr>
        <w:t> </w:t>
      </w:r>
      <w:r>
        <w:rPr>
          <w:color w:val="002B48"/>
          <w:w w:val="95"/>
        </w:rPr>
        <w:t>ent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rights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its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relationship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with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antitrust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law.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The IP Law sets certain and exceptional condi-</w:t>
      </w:r>
      <w:r>
        <w:rPr>
          <w:color w:val="002B48"/>
          <w:spacing w:val="-58"/>
        </w:rPr>
        <w:t> </w:t>
      </w:r>
      <w:r>
        <w:rPr>
          <w:color w:val="002B48"/>
        </w:rPr>
        <w:t>tions for granting compulsory licences, which</w:t>
      </w:r>
      <w:r>
        <w:rPr>
          <w:color w:val="002B48"/>
          <w:spacing w:val="1"/>
        </w:rPr>
        <w:t> </w:t>
      </w:r>
      <w:r>
        <w:rPr>
          <w:color w:val="002B48"/>
        </w:rPr>
        <w:t>are very rare. Such compulsory licence condi-</w:t>
      </w:r>
      <w:r>
        <w:rPr>
          <w:color w:val="002B48"/>
          <w:spacing w:val="1"/>
        </w:rPr>
        <w:t> </w:t>
      </w:r>
      <w:r>
        <w:rPr>
          <w:color w:val="002B48"/>
        </w:rPr>
        <w:t>tions may be interpreted as a restriction on IP</w:t>
      </w:r>
      <w:r>
        <w:rPr>
          <w:color w:val="002B48"/>
          <w:spacing w:val="1"/>
        </w:rPr>
        <w:t> </w:t>
      </w:r>
      <w:r>
        <w:rPr>
          <w:color w:val="002B48"/>
        </w:rPr>
        <w:t>rights.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8"/>
        </w:numPr>
        <w:tabs>
          <w:tab w:pos="474" w:val="left" w:leader="none"/>
        </w:tabs>
        <w:spacing w:line="240" w:lineRule="auto" w:before="190" w:after="0"/>
        <w:ind w:left="473" w:right="0" w:hanging="290"/>
        <w:jc w:val="left"/>
      </w:pPr>
      <w:r>
        <w:rPr>
          <w:color w:val="002B48"/>
        </w:rPr>
        <w:t>Infringement</w:t>
      </w:r>
    </w:p>
    <w:p>
      <w:pPr>
        <w:pStyle w:val="Heading2"/>
        <w:numPr>
          <w:ilvl w:val="1"/>
          <w:numId w:val="8"/>
        </w:numPr>
        <w:tabs>
          <w:tab w:pos="605" w:val="left" w:leader="none"/>
        </w:tabs>
        <w:spacing w:line="232" w:lineRule="auto" w:before="251" w:after="0"/>
        <w:ind w:left="184" w:right="657" w:firstLine="0"/>
        <w:jc w:val="left"/>
      </w:pPr>
      <w:r>
        <w:rPr>
          <w:color w:val="002B48"/>
          <w:w w:val="90"/>
        </w:rPr>
        <w:t>Necessary</w:t>
      </w:r>
      <w:r>
        <w:rPr>
          <w:color w:val="002B48"/>
          <w:spacing w:val="13"/>
          <w:w w:val="90"/>
        </w:rPr>
        <w:t> </w:t>
      </w:r>
      <w:r>
        <w:rPr>
          <w:color w:val="002B48"/>
          <w:w w:val="90"/>
        </w:rPr>
        <w:t>Parties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to</w:t>
      </w:r>
      <w:r>
        <w:rPr>
          <w:color w:val="002B48"/>
          <w:spacing w:val="13"/>
          <w:w w:val="90"/>
        </w:rPr>
        <w:t> </w:t>
      </w:r>
      <w:r>
        <w:rPr>
          <w:color w:val="002B48"/>
          <w:w w:val="90"/>
        </w:rPr>
        <w:t>an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Action</w:t>
      </w:r>
      <w:r>
        <w:rPr>
          <w:color w:val="002B48"/>
          <w:spacing w:val="14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-67"/>
          <w:w w:val="90"/>
        </w:rPr>
        <w:t> </w:t>
      </w:r>
      <w:r>
        <w:rPr>
          <w:color w:val="002B48"/>
        </w:rPr>
        <w:t>Infringement</w:t>
      </w:r>
    </w:p>
    <w:p>
      <w:pPr>
        <w:pStyle w:val="BodyText"/>
        <w:spacing w:line="268" w:lineRule="auto" w:before="28"/>
        <w:ind w:left="184" w:right="318"/>
        <w:jc w:val="both"/>
      </w:pPr>
      <w:r>
        <w:rPr>
          <w:color w:val="002B48"/>
        </w:rPr>
        <w:t>According to the IPC, the patent owner is enti-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tled to file infringement claims. Unless otherwise</w:t>
      </w:r>
      <w:r>
        <w:rPr>
          <w:color w:val="002B48"/>
          <w:spacing w:val="-56"/>
          <w:w w:val="95"/>
        </w:rPr>
        <w:t> </w:t>
      </w:r>
      <w:r>
        <w:rPr>
          <w:color w:val="002B48"/>
        </w:rPr>
        <w:t>agreed</w:t>
      </w:r>
      <w:r>
        <w:rPr>
          <w:color w:val="002B48"/>
          <w:spacing w:val="-5"/>
        </w:rPr>
        <w:t> </w:t>
      </w:r>
      <w:r>
        <w:rPr>
          <w:color w:val="002B48"/>
        </w:rPr>
        <w:t>in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licence</w:t>
      </w:r>
      <w:r>
        <w:rPr>
          <w:color w:val="002B48"/>
          <w:spacing w:val="-5"/>
        </w:rPr>
        <w:t> </w:t>
      </w:r>
      <w:r>
        <w:rPr>
          <w:color w:val="002B48"/>
        </w:rPr>
        <w:t>agreement,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exclusive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7" w:space="40"/>
            <w:col w:w="4733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3.2 Direct and Indirect Infringement" w:id="37"/>
      <w:bookmarkEnd w:id="37"/>
      <w:r>
        <w:rPr/>
      </w:r>
      <w:bookmarkStart w:name="3.3 Process Patents" w:id="38"/>
      <w:bookmarkEnd w:id="38"/>
      <w:r>
        <w:rPr/>
      </w:r>
      <w:bookmarkStart w:name="3.4 Scope of Protection for an Intellect" w:id="39"/>
      <w:bookmarkEnd w:id="39"/>
      <w:r>
        <w:rPr/>
      </w:r>
      <w:bookmarkStart w:name="_bookmark9" w:id="40"/>
      <w:bookmarkEnd w:id="40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/>
        <w:jc w:val="both"/>
      </w:pPr>
      <w:r>
        <w:rPr>
          <w:color w:val="002B48"/>
          <w:w w:val="95"/>
        </w:rPr>
        <w:t>licensee is entitled to file an infringement action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on</w:t>
      </w:r>
      <w:r>
        <w:rPr>
          <w:color w:val="002B48"/>
          <w:spacing w:val="-6"/>
        </w:rPr>
        <w:t> </w:t>
      </w:r>
      <w:r>
        <w:rPr>
          <w:color w:val="002B48"/>
        </w:rPr>
        <w:t>behalf</w:t>
      </w:r>
      <w:r>
        <w:rPr>
          <w:color w:val="002B48"/>
          <w:spacing w:val="-6"/>
        </w:rPr>
        <w:t> </w:t>
      </w:r>
      <w:r>
        <w:rPr>
          <w:color w:val="002B48"/>
        </w:rPr>
        <w:t>of</w:t>
      </w:r>
      <w:r>
        <w:rPr>
          <w:color w:val="002B48"/>
          <w:spacing w:val="-5"/>
        </w:rPr>
        <w:t> </w:t>
      </w:r>
      <w:r>
        <w:rPr>
          <w:color w:val="002B48"/>
        </w:rPr>
        <w:t>themselves.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For</w:t>
      </w:r>
      <w:r>
        <w:rPr>
          <w:color w:val="002B48"/>
          <w:spacing w:val="1"/>
        </w:rPr>
        <w:t> </w:t>
      </w:r>
      <w:r>
        <w:rPr>
          <w:color w:val="002B48"/>
        </w:rPr>
        <w:t>non-exclusive</w:t>
      </w:r>
      <w:r>
        <w:rPr>
          <w:color w:val="002B48"/>
          <w:spacing w:val="1"/>
        </w:rPr>
        <w:t> </w:t>
      </w:r>
      <w:r>
        <w:rPr>
          <w:color w:val="002B48"/>
        </w:rPr>
        <w:t>licence</w:t>
      </w:r>
      <w:r>
        <w:rPr>
          <w:color w:val="002B48"/>
          <w:spacing w:val="1"/>
        </w:rPr>
        <w:t> </w:t>
      </w:r>
      <w:r>
        <w:rPr>
          <w:color w:val="002B48"/>
        </w:rPr>
        <w:t>agreements,</w:t>
      </w:r>
      <w:r>
        <w:rPr>
          <w:color w:val="002B48"/>
          <w:spacing w:val="1"/>
        </w:rPr>
        <w:t> </w:t>
      </w:r>
      <w:r>
        <w:rPr>
          <w:color w:val="002B48"/>
        </w:rPr>
        <w:t>by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default, the licensee does not have direct rights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to file an infringement action. The non-exclusive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licensee can ask the patent owner to file an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action against a patent infringement, unless it is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otherwise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limited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agreement.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If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owner does not take the requested action within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three months, the non-exclusive licensee can file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action</w:t>
      </w:r>
      <w:r>
        <w:rPr>
          <w:color w:val="002B48"/>
          <w:spacing w:val="-6"/>
        </w:rPr>
        <w:t> </w:t>
      </w:r>
      <w:r>
        <w:rPr>
          <w:color w:val="002B48"/>
        </w:rPr>
        <w:t>themselves.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Distributors</w:t>
      </w:r>
      <w:r>
        <w:rPr>
          <w:color w:val="002B48"/>
          <w:spacing w:val="1"/>
        </w:rPr>
        <w:t> </w:t>
      </w:r>
      <w:r>
        <w:rPr>
          <w:color w:val="002B48"/>
        </w:rPr>
        <w:t>cannot</w:t>
      </w:r>
      <w:r>
        <w:rPr>
          <w:color w:val="002B48"/>
          <w:spacing w:val="1"/>
        </w:rPr>
        <w:t> </w:t>
      </w:r>
      <w:r>
        <w:rPr>
          <w:color w:val="002B48"/>
        </w:rPr>
        <w:t>file</w:t>
      </w:r>
      <w:r>
        <w:rPr>
          <w:color w:val="002B48"/>
          <w:spacing w:val="1"/>
        </w:rPr>
        <w:t> </w:t>
      </w:r>
      <w:r>
        <w:rPr>
          <w:color w:val="002B48"/>
        </w:rPr>
        <w:t>patent</w:t>
      </w:r>
      <w:r>
        <w:rPr>
          <w:color w:val="002B48"/>
          <w:spacing w:val="1"/>
        </w:rPr>
        <w:t> </w:t>
      </w:r>
      <w:r>
        <w:rPr>
          <w:color w:val="002B48"/>
        </w:rPr>
        <w:t>infringement</w:t>
      </w:r>
      <w:r>
        <w:rPr>
          <w:color w:val="002B48"/>
          <w:spacing w:val="-58"/>
        </w:rPr>
        <w:t> </w:t>
      </w:r>
      <w:r>
        <w:rPr>
          <w:color w:val="002B48"/>
        </w:rPr>
        <w:t>actions,</w:t>
      </w:r>
      <w:r>
        <w:rPr>
          <w:color w:val="002B48"/>
          <w:spacing w:val="-6"/>
        </w:rPr>
        <w:t> </w:t>
      </w:r>
      <w:r>
        <w:rPr>
          <w:color w:val="002B48"/>
        </w:rPr>
        <w:t>unless</w:t>
      </w:r>
      <w:r>
        <w:rPr>
          <w:color w:val="002B48"/>
          <w:spacing w:val="-6"/>
        </w:rPr>
        <w:t> </w:t>
      </w:r>
      <w:r>
        <w:rPr>
          <w:color w:val="002B48"/>
        </w:rPr>
        <w:t>they</w:t>
      </w:r>
      <w:r>
        <w:rPr>
          <w:color w:val="002B48"/>
          <w:spacing w:val="-5"/>
        </w:rPr>
        <w:t> </w:t>
      </w:r>
      <w:r>
        <w:rPr>
          <w:color w:val="002B48"/>
        </w:rPr>
        <w:t>are</w:t>
      </w:r>
      <w:r>
        <w:rPr>
          <w:color w:val="002B48"/>
          <w:spacing w:val="-6"/>
        </w:rPr>
        <w:t> </w:t>
      </w:r>
      <w:r>
        <w:rPr>
          <w:color w:val="002B48"/>
        </w:rPr>
        <w:t>licensees.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No other party can file patent infringement</w:t>
      </w:r>
      <w:r>
        <w:rPr>
          <w:color w:val="002B48"/>
          <w:spacing w:val="1"/>
        </w:rPr>
        <w:t> </w:t>
      </w:r>
      <w:r>
        <w:rPr>
          <w:color w:val="002B48"/>
        </w:rPr>
        <w:t>actions.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61" w:val="left" w:leader="none"/>
        </w:tabs>
        <w:spacing w:line="268" w:lineRule="auto" w:before="1" w:after="0"/>
        <w:ind w:left="240" w:right="1" w:firstLine="0"/>
        <w:jc w:val="left"/>
        <w:rPr>
          <w:sz w:val="20"/>
        </w:rPr>
      </w:pPr>
      <w:r>
        <w:rPr>
          <w:rFonts w:ascii="Verdana" w:hAnsi="Verdana"/>
          <w:color w:val="002B48"/>
          <w:w w:val="90"/>
          <w:sz w:val="22"/>
        </w:rPr>
        <w:t>Direct and Indirect Infringement</w:t>
      </w:r>
      <w:r>
        <w:rPr>
          <w:rFonts w:ascii="Verdana" w:hAnsi="Verdana"/>
          <w:color w:val="002B48"/>
          <w:spacing w:val="1"/>
          <w:w w:val="90"/>
          <w:sz w:val="22"/>
        </w:rPr>
        <w:t> </w:t>
      </w:r>
      <w:r>
        <w:rPr>
          <w:color w:val="002B48"/>
          <w:w w:val="95"/>
          <w:sz w:val="20"/>
        </w:rPr>
        <w:t>Indirect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infringement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is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not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explicitly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set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forth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under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16"/>
          <w:sz w:val="20"/>
        </w:rPr>
        <w:t> </w:t>
      </w:r>
      <w:r>
        <w:rPr>
          <w:color w:val="002B48"/>
          <w:sz w:val="20"/>
        </w:rPr>
        <w:t>infringement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rules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16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15"/>
          <w:sz w:val="20"/>
        </w:rPr>
        <w:t> </w:t>
      </w:r>
      <w:r>
        <w:rPr>
          <w:color w:val="002B48"/>
          <w:sz w:val="20"/>
        </w:rPr>
        <w:t>IPC.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Instead,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according</w:t>
      </w:r>
      <w:r>
        <w:rPr>
          <w:color w:val="002B48"/>
          <w:spacing w:val="-16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Article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86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IPC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titled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“Prevention</w:t>
      </w:r>
      <w:r>
        <w:rPr>
          <w:color w:val="002B48"/>
          <w:spacing w:val="-11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-10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10"/>
          <w:w w:val="95"/>
          <w:sz w:val="20"/>
        </w:rPr>
        <w:t> </w:t>
      </w:r>
      <w:r>
        <w:rPr>
          <w:color w:val="002B48"/>
          <w:w w:val="95"/>
          <w:sz w:val="20"/>
        </w:rPr>
        <w:t>Indirect</w:t>
      </w:r>
      <w:r>
        <w:rPr>
          <w:color w:val="002B48"/>
          <w:spacing w:val="-10"/>
          <w:w w:val="95"/>
          <w:sz w:val="20"/>
        </w:rPr>
        <w:t> </w:t>
      </w:r>
      <w:r>
        <w:rPr>
          <w:color w:val="002B48"/>
          <w:w w:val="95"/>
          <w:sz w:val="20"/>
        </w:rPr>
        <w:t>Use</w:t>
      </w:r>
      <w:r>
        <w:rPr>
          <w:color w:val="002B48"/>
          <w:spacing w:val="-10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-10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11"/>
          <w:w w:val="95"/>
          <w:sz w:val="20"/>
        </w:rPr>
        <w:t> </w:t>
      </w:r>
      <w:r>
        <w:rPr>
          <w:color w:val="002B48"/>
          <w:w w:val="95"/>
          <w:sz w:val="20"/>
        </w:rPr>
        <w:t>Invention”,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13"/>
          <w:w w:val="95"/>
          <w:sz w:val="20"/>
        </w:rPr>
        <w:t> </w:t>
      </w:r>
      <w:r>
        <w:rPr>
          <w:color w:val="002B48"/>
          <w:w w:val="95"/>
          <w:sz w:val="20"/>
        </w:rPr>
        <w:t>patentee</w:t>
      </w:r>
      <w:r>
        <w:rPr>
          <w:color w:val="002B48"/>
          <w:spacing w:val="-13"/>
          <w:w w:val="95"/>
          <w:sz w:val="20"/>
        </w:rPr>
        <w:t> </w:t>
      </w:r>
      <w:r>
        <w:rPr>
          <w:color w:val="002B48"/>
          <w:w w:val="95"/>
          <w:sz w:val="20"/>
        </w:rPr>
        <w:t>is</w:t>
      </w:r>
      <w:r>
        <w:rPr>
          <w:color w:val="002B48"/>
          <w:spacing w:val="-13"/>
          <w:w w:val="95"/>
          <w:sz w:val="20"/>
        </w:rPr>
        <w:t> </w:t>
      </w:r>
      <w:r>
        <w:rPr>
          <w:color w:val="002B48"/>
          <w:w w:val="95"/>
          <w:sz w:val="20"/>
        </w:rPr>
        <w:t>granted</w:t>
      </w:r>
      <w:r>
        <w:rPr>
          <w:color w:val="002B48"/>
          <w:spacing w:val="-12"/>
          <w:w w:val="95"/>
          <w:sz w:val="20"/>
        </w:rPr>
        <w:t> </w:t>
      </w:r>
      <w:r>
        <w:rPr>
          <w:color w:val="002B48"/>
          <w:w w:val="95"/>
          <w:sz w:val="20"/>
        </w:rPr>
        <w:t>a</w:t>
      </w:r>
      <w:r>
        <w:rPr>
          <w:color w:val="002B48"/>
          <w:spacing w:val="-13"/>
          <w:w w:val="95"/>
          <w:sz w:val="20"/>
        </w:rPr>
        <w:t> </w:t>
      </w:r>
      <w:r>
        <w:rPr>
          <w:color w:val="002B48"/>
          <w:w w:val="95"/>
          <w:sz w:val="20"/>
        </w:rPr>
        <w:t>right</w:t>
      </w:r>
      <w:r>
        <w:rPr>
          <w:color w:val="002B48"/>
          <w:spacing w:val="-13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-13"/>
          <w:w w:val="95"/>
          <w:sz w:val="20"/>
        </w:rPr>
        <w:t> </w:t>
      </w:r>
      <w:r>
        <w:rPr>
          <w:color w:val="002B48"/>
          <w:w w:val="95"/>
          <w:sz w:val="20"/>
        </w:rPr>
        <w:t>prevent</w:t>
      </w:r>
      <w:r>
        <w:rPr>
          <w:color w:val="002B48"/>
          <w:spacing w:val="-12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-13"/>
          <w:w w:val="95"/>
          <w:sz w:val="20"/>
        </w:rPr>
        <w:t> </w:t>
      </w:r>
      <w:r>
        <w:rPr>
          <w:color w:val="002B48"/>
          <w:w w:val="95"/>
          <w:sz w:val="20"/>
        </w:rPr>
        <w:t>fac-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pacing w:val="-1"/>
          <w:sz w:val="20"/>
        </w:rPr>
        <w:t>tors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or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equipment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regarding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part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which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makes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practice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invention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subject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a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possible,</w:t>
      </w:r>
      <w:r>
        <w:rPr>
          <w:color w:val="002B48"/>
          <w:spacing w:val="19"/>
          <w:sz w:val="20"/>
        </w:rPr>
        <w:t> </w:t>
      </w:r>
      <w:r>
        <w:rPr>
          <w:color w:val="002B48"/>
          <w:sz w:val="20"/>
        </w:rPr>
        <w:t>and</w:t>
      </w:r>
      <w:r>
        <w:rPr>
          <w:color w:val="002B48"/>
          <w:spacing w:val="20"/>
          <w:sz w:val="20"/>
        </w:rPr>
        <w:t> </w:t>
      </w:r>
      <w:r>
        <w:rPr>
          <w:color w:val="002B48"/>
          <w:sz w:val="20"/>
        </w:rPr>
        <w:t>which</w:t>
      </w:r>
      <w:r>
        <w:rPr>
          <w:color w:val="002B48"/>
          <w:spacing w:val="19"/>
          <w:sz w:val="20"/>
        </w:rPr>
        <w:t> </w:t>
      </w:r>
      <w:r>
        <w:rPr>
          <w:color w:val="002B48"/>
          <w:sz w:val="20"/>
        </w:rPr>
        <w:t>constitute</w:t>
      </w:r>
      <w:r>
        <w:rPr>
          <w:color w:val="002B48"/>
          <w:spacing w:val="20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19"/>
          <w:sz w:val="20"/>
        </w:rPr>
        <w:t> </w:t>
      </w:r>
      <w:r>
        <w:rPr>
          <w:color w:val="002B48"/>
          <w:sz w:val="20"/>
        </w:rPr>
        <w:t>essence</w:t>
      </w:r>
      <w:r>
        <w:rPr>
          <w:color w:val="002B48"/>
          <w:spacing w:val="20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invention,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from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being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released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by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third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par-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ties to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parties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who do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have an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authority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use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invention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subject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patent.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In</w:t>
      </w:r>
      <w:r>
        <w:rPr>
          <w:color w:val="002B48"/>
          <w:spacing w:val="-13"/>
        </w:rPr>
        <w:t> </w:t>
      </w:r>
      <w:r>
        <w:rPr>
          <w:color w:val="002B48"/>
        </w:rPr>
        <w:t>this</w:t>
      </w:r>
      <w:r>
        <w:rPr>
          <w:color w:val="002B48"/>
          <w:spacing w:val="-12"/>
        </w:rPr>
        <w:t> </w:t>
      </w:r>
      <w:r>
        <w:rPr>
          <w:color w:val="002B48"/>
        </w:rPr>
        <w:t>context,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conditions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3"/>
        </w:rPr>
        <w:t> </w:t>
      </w:r>
      <w:r>
        <w:rPr>
          <w:color w:val="002B48"/>
        </w:rPr>
        <w:t>indirect</w:t>
      </w:r>
      <w:r>
        <w:rPr>
          <w:color w:val="002B48"/>
          <w:spacing w:val="-12"/>
        </w:rPr>
        <w:t> </w:t>
      </w:r>
      <w:r>
        <w:rPr>
          <w:color w:val="002B48"/>
        </w:rPr>
        <w:t>use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invention</w:t>
      </w:r>
      <w:r>
        <w:rPr>
          <w:color w:val="002B48"/>
          <w:spacing w:val="-7"/>
        </w:rPr>
        <w:t> </w:t>
      </w:r>
      <w:r>
        <w:rPr>
          <w:color w:val="002B48"/>
        </w:rPr>
        <w:t>are</w:t>
      </w:r>
      <w:r>
        <w:rPr>
          <w:color w:val="002B48"/>
          <w:spacing w:val="-7"/>
        </w:rPr>
        <w:t> </w:t>
      </w:r>
      <w:r>
        <w:rPr>
          <w:color w:val="002B48"/>
        </w:rPr>
        <w:t>as</w:t>
      </w:r>
      <w:r>
        <w:rPr>
          <w:color w:val="002B48"/>
          <w:spacing w:val="-6"/>
        </w:rPr>
        <w:t> </w:t>
      </w:r>
      <w:r>
        <w:rPr>
          <w:color w:val="002B48"/>
        </w:rPr>
        <w:t>follows.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42" w:hanging="114"/>
        <w:jc w:val="both"/>
        <w:rPr>
          <w:sz w:val="20"/>
        </w:rPr>
      </w:pPr>
      <w:r>
        <w:rPr>
          <w:color w:val="002B48"/>
          <w:w w:val="95"/>
          <w:sz w:val="20"/>
        </w:rPr>
        <w:t>The element or the instrument supplied to the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infringer must relate to a part that constitutes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essence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invention.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158" w:hanging="114"/>
        <w:jc w:val="both"/>
        <w:rPr>
          <w:sz w:val="20"/>
        </w:rPr>
      </w:pPr>
      <w:r>
        <w:rPr>
          <w:color w:val="002B48"/>
          <w:spacing w:val="-1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supplier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must</w:t>
      </w:r>
      <w:r>
        <w:rPr>
          <w:color w:val="002B48"/>
          <w:spacing w:val="-15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aware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following,</w:t>
      </w:r>
      <w:r>
        <w:rPr>
          <w:color w:val="002B48"/>
          <w:spacing w:val="-57"/>
          <w:sz w:val="20"/>
        </w:rPr>
        <w:t> </w:t>
      </w:r>
      <w:r>
        <w:rPr>
          <w:color w:val="002B48"/>
          <w:w w:val="95"/>
          <w:sz w:val="20"/>
        </w:rPr>
        <w:t>or</w:t>
      </w:r>
      <w:r>
        <w:rPr>
          <w:color w:val="002B48"/>
          <w:spacing w:val="13"/>
          <w:w w:val="95"/>
          <w:sz w:val="20"/>
        </w:rPr>
        <w:t> </w:t>
      </w:r>
      <w:r>
        <w:rPr>
          <w:color w:val="002B48"/>
          <w:w w:val="95"/>
          <w:sz w:val="20"/>
        </w:rPr>
        <w:t>these</w:t>
      </w:r>
      <w:r>
        <w:rPr>
          <w:color w:val="002B48"/>
          <w:spacing w:val="14"/>
          <w:w w:val="95"/>
          <w:sz w:val="20"/>
        </w:rPr>
        <w:t> </w:t>
      </w:r>
      <w:r>
        <w:rPr>
          <w:color w:val="002B48"/>
          <w:w w:val="95"/>
          <w:sz w:val="20"/>
        </w:rPr>
        <w:t>matters</w:t>
      </w:r>
      <w:r>
        <w:rPr>
          <w:color w:val="002B48"/>
          <w:spacing w:val="14"/>
          <w:w w:val="95"/>
          <w:sz w:val="20"/>
        </w:rPr>
        <w:t> </w:t>
      </w:r>
      <w:r>
        <w:rPr>
          <w:color w:val="002B48"/>
          <w:w w:val="95"/>
          <w:sz w:val="20"/>
        </w:rPr>
        <w:t>should</w:t>
      </w:r>
      <w:r>
        <w:rPr>
          <w:color w:val="002B48"/>
          <w:spacing w:val="14"/>
          <w:w w:val="95"/>
          <w:sz w:val="20"/>
        </w:rPr>
        <w:t> </w:t>
      </w:r>
      <w:r>
        <w:rPr>
          <w:color w:val="002B48"/>
          <w:w w:val="95"/>
          <w:sz w:val="20"/>
        </w:rPr>
        <w:t>be</w:t>
      </w:r>
      <w:r>
        <w:rPr>
          <w:color w:val="002B48"/>
          <w:spacing w:val="14"/>
          <w:w w:val="95"/>
          <w:sz w:val="20"/>
        </w:rPr>
        <w:t> </w:t>
      </w:r>
      <w:r>
        <w:rPr>
          <w:color w:val="002B48"/>
          <w:w w:val="95"/>
          <w:sz w:val="20"/>
        </w:rPr>
        <w:t>sufficiently</w:t>
      </w:r>
      <w:r>
        <w:rPr>
          <w:color w:val="002B48"/>
          <w:spacing w:val="14"/>
          <w:w w:val="95"/>
          <w:sz w:val="20"/>
        </w:rPr>
        <w:t> </w:t>
      </w:r>
      <w:r>
        <w:rPr>
          <w:color w:val="002B48"/>
          <w:w w:val="95"/>
          <w:sz w:val="20"/>
        </w:rPr>
        <w:t>clear:</w:t>
      </w:r>
    </w:p>
    <w:p>
      <w:pPr>
        <w:pStyle w:val="ListParagraph"/>
        <w:numPr>
          <w:ilvl w:val="2"/>
          <w:numId w:val="8"/>
        </w:numPr>
        <w:tabs>
          <w:tab w:pos="656" w:val="left" w:leader="none"/>
        </w:tabs>
        <w:spacing w:line="268" w:lineRule="auto" w:before="102" w:after="0"/>
        <w:ind w:left="637" w:right="459" w:hanging="250"/>
        <w:jc w:val="both"/>
        <w:rPr>
          <w:sz w:val="20"/>
        </w:rPr>
      </w:pPr>
      <w:r>
        <w:rPr>
          <w:color w:val="002B48"/>
          <w:w w:val="94"/>
          <w:sz w:val="20"/>
        </w:rPr>
        <w:br w:type="column"/>
      </w:r>
      <w:r>
        <w:rPr>
          <w:color w:val="002B48"/>
          <w:w w:val="95"/>
          <w:sz w:val="20"/>
        </w:rPr>
        <w:t>the elements or the instruments are suit-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able for the implementation of the inven-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sz w:val="20"/>
        </w:rPr>
        <w:t>tion;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and</w:t>
      </w:r>
    </w:p>
    <w:p>
      <w:pPr>
        <w:pStyle w:val="ListParagraph"/>
        <w:numPr>
          <w:ilvl w:val="2"/>
          <w:numId w:val="8"/>
        </w:numPr>
        <w:tabs>
          <w:tab w:pos="667" w:val="left" w:leader="none"/>
        </w:tabs>
        <w:spacing w:line="268" w:lineRule="auto" w:before="0" w:after="0"/>
        <w:ind w:left="637" w:right="409" w:hanging="250"/>
        <w:jc w:val="left"/>
        <w:rPr>
          <w:sz w:val="20"/>
        </w:rPr>
      </w:pPr>
      <w:r>
        <w:rPr>
          <w:color w:val="002B48"/>
          <w:sz w:val="20"/>
        </w:rPr>
        <w:t>such elements or instruments will be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used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for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implementation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inven-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tion.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</w:rPr>
        <w:t>In cases of direct infringement, the infringing</w:t>
      </w:r>
      <w:r>
        <w:rPr>
          <w:color w:val="002B48"/>
          <w:spacing w:val="1"/>
        </w:rPr>
        <w:t> </w:t>
      </w:r>
      <w:r>
        <w:rPr>
          <w:color w:val="002B48"/>
        </w:rPr>
        <w:t>action should directly comply with the actions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listed in the law and must include all features of</w:t>
      </w:r>
      <w:r>
        <w:rPr>
          <w:color w:val="002B48"/>
          <w:spacing w:val="1"/>
          <w:w w:val="95"/>
        </w:rPr>
        <w:t> </w:t>
      </w:r>
      <w:r>
        <w:rPr>
          <w:color w:val="002B48"/>
          <w:spacing w:val="-1"/>
          <w:w w:val="95"/>
        </w:rPr>
        <w:t>the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patent.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infringement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action,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defend-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ant is the party who takes the mentioned infring-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ing</w:t>
      </w:r>
      <w:r>
        <w:rPr>
          <w:color w:val="002B48"/>
          <w:spacing w:val="-6"/>
        </w:rPr>
        <w:t> </w:t>
      </w:r>
      <w:r>
        <w:rPr>
          <w:color w:val="002B48"/>
        </w:rPr>
        <w:t>actions.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05" w:val="left" w:leader="none"/>
        </w:tabs>
        <w:spacing w:line="240" w:lineRule="auto" w:before="0" w:after="0"/>
        <w:ind w:left="604" w:right="0" w:hanging="421"/>
        <w:jc w:val="left"/>
      </w:pPr>
      <w:r>
        <w:rPr>
          <w:color w:val="002B48"/>
          <w:w w:val="95"/>
        </w:rPr>
        <w:t>Process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Patents</w:t>
      </w:r>
    </w:p>
    <w:p>
      <w:pPr>
        <w:pStyle w:val="BodyText"/>
        <w:spacing w:line="268" w:lineRule="auto" w:before="26"/>
        <w:ind w:left="184" w:right="318"/>
        <w:jc w:val="both"/>
      </w:pPr>
      <w:r>
        <w:rPr>
          <w:color w:val="002B48"/>
          <w:w w:val="95"/>
        </w:rPr>
        <w:t>There are several provisions that the holder of a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process patent can rely on during the proceed-</w:t>
      </w:r>
      <w:r>
        <w:rPr>
          <w:color w:val="002B48"/>
          <w:spacing w:val="-58"/>
        </w:rPr>
        <w:t> </w:t>
      </w:r>
      <w:r>
        <w:rPr>
          <w:color w:val="002B48"/>
        </w:rPr>
        <w:t>ings.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  <w:w w:val="95"/>
        </w:rPr>
        <w:t>According to Article 141/2 of the IPC, if the sub-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ject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related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process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obtain-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1"/>
        </w:rPr>
        <w:t>ing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product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or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material,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court</w:t>
      </w:r>
      <w:r>
        <w:rPr>
          <w:color w:val="002B48"/>
          <w:spacing w:val="-13"/>
        </w:rPr>
        <w:t> </w:t>
      </w:r>
      <w:r>
        <w:rPr>
          <w:color w:val="002B48"/>
        </w:rPr>
        <w:t>may</w:t>
      </w:r>
      <w:r>
        <w:rPr>
          <w:color w:val="002B48"/>
          <w:spacing w:val="-14"/>
        </w:rPr>
        <w:t> </w:t>
      </w:r>
      <w:r>
        <w:rPr>
          <w:color w:val="002B48"/>
        </w:rPr>
        <w:t>ask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defendant (instead of the plaintiff) to prove that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 process used for obtaining the same prod-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uct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or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material</w:t>
      </w:r>
      <w:r>
        <w:rPr>
          <w:color w:val="002B48"/>
          <w:spacing w:val="-14"/>
        </w:rPr>
        <w:t> </w:t>
      </w:r>
      <w:r>
        <w:rPr>
          <w:color w:val="002B48"/>
        </w:rPr>
        <w:t>was</w:t>
      </w:r>
      <w:r>
        <w:rPr>
          <w:color w:val="002B48"/>
          <w:spacing w:val="-14"/>
        </w:rPr>
        <w:t> </w:t>
      </w:r>
      <w:r>
        <w:rPr>
          <w:color w:val="002B48"/>
        </w:rPr>
        <w:t>different</w:t>
      </w:r>
      <w:r>
        <w:rPr>
          <w:color w:val="002B48"/>
          <w:spacing w:val="-14"/>
        </w:rPr>
        <w:t> </w:t>
      </w:r>
      <w:r>
        <w:rPr>
          <w:color w:val="002B48"/>
        </w:rPr>
        <w:t>from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patented</w:t>
      </w:r>
      <w:r>
        <w:rPr>
          <w:color w:val="002B48"/>
          <w:spacing w:val="-58"/>
        </w:rPr>
        <w:t> </w:t>
      </w:r>
      <w:r>
        <w:rPr>
          <w:color w:val="002B48"/>
        </w:rPr>
        <w:t>process.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6"/>
        <w:jc w:val="both"/>
      </w:pPr>
      <w:r>
        <w:rPr>
          <w:color w:val="002B48"/>
        </w:rPr>
        <w:t>Moreover, if the product obtained by using the</w:t>
      </w:r>
      <w:r>
        <w:rPr>
          <w:color w:val="002B48"/>
          <w:spacing w:val="-58"/>
        </w:rPr>
        <w:t> </w:t>
      </w:r>
      <w:r>
        <w:rPr>
          <w:color w:val="002B48"/>
        </w:rPr>
        <w:t>patented method is new, it is deemed that the</w:t>
      </w:r>
      <w:r>
        <w:rPr>
          <w:color w:val="002B48"/>
          <w:spacing w:val="-58"/>
        </w:rPr>
        <w:t> </w:t>
      </w:r>
      <w:r>
        <w:rPr>
          <w:color w:val="002B48"/>
        </w:rPr>
        <w:t>same product or material is produced by the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patented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method.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Anyone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who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claims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otherwise</w:t>
      </w:r>
      <w:r>
        <w:rPr>
          <w:color w:val="002B48"/>
          <w:spacing w:val="-58"/>
        </w:rPr>
        <w:t> </w:t>
      </w:r>
      <w:r>
        <w:rPr>
          <w:color w:val="002B48"/>
        </w:rPr>
        <w:t>is</w:t>
      </w:r>
      <w:r>
        <w:rPr>
          <w:color w:val="002B48"/>
          <w:spacing w:val="-6"/>
        </w:rPr>
        <w:t> </w:t>
      </w:r>
      <w:r>
        <w:rPr>
          <w:color w:val="002B48"/>
        </w:rPr>
        <w:t>obliged</w:t>
      </w:r>
      <w:r>
        <w:rPr>
          <w:color w:val="002B48"/>
          <w:spacing w:val="-6"/>
        </w:rPr>
        <w:t> </w:t>
      </w:r>
      <w:r>
        <w:rPr>
          <w:color w:val="002B48"/>
        </w:rPr>
        <w:t>to</w:t>
      </w:r>
      <w:r>
        <w:rPr>
          <w:color w:val="002B48"/>
          <w:spacing w:val="-6"/>
        </w:rPr>
        <w:t> </w:t>
      </w:r>
      <w:r>
        <w:rPr>
          <w:color w:val="002B48"/>
        </w:rPr>
        <w:t>prove</w:t>
      </w:r>
      <w:r>
        <w:rPr>
          <w:color w:val="002B48"/>
          <w:spacing w:val="-6"/>
        </w:rPr>
        <w:t> </w:t>
      </w:r>
      <w:r>
        <w:rPr>
          <w:color w:val="002B48"/>
        </w:rPr>
        <w:t>it.</w:t>
      </w:r>
    </w:p>
    <w:p>
      <w:pPr>
        <w:pStyle w:val="BodyText"/>
      </w:pPr>
    </w:p>
    <w:p>
      <w:pPr>
        <w:pStyle w:val="Heading2"/>
        <w:numPr>
          <w:ilvl w:val="1"/>
          <w:numId w:val="8"/>
        </w:numPr>
        <w:tabs>
          <w:tab w:pos="605" w:val="left" w:leader="none"/>
        </w:tabs>
        <w:spacing w:line="232" w:lineRule="auto" w:before="1" w:after="0"/>
        <w:ind w:left="184" w:right="1448" w:firstLine="0"/>
        <w:jc w:val="left"/>
      </w:pPr>
      <w:r>
        <w:rPr>
          <w:color w:val="002B48"/>
          <w:spacing w:val="-1"/>
          <w:w w:val="95"/>
        </w:rPr>
        <w:t>Scope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of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Protection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-71"/>
          <w:w w:val="95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5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-5"/>
          <w:w w:val="90"/>
        </w:rPr>
        <w:t> </w:t>
      </w:r>
      <w:r>
        <w:rPr>
          <w:color w:val="002B48"/>
          <w:w w:val="90"/>
        </w:rPr>
        <w:t>Right</w:t>
      </w:r>
    </w:p>
    <w:p>
      <w:pPr>
        <w:pStyle w:val="BodyText"/>
        <w:spacing w:line="268" w:lineRule="auto" w:before="28"/>
        <w:ind w:left="184" w:right="318"/>
        <w:jc w:val="both"/>
      </w:pPr>
      <w:r>
        <w:rPr>
          <w:color w:val="002B48"/>
        </w:rPr>
        <w:t>The scope of protection of the patent is deter-</w:t>
      </w:r>
      <w:r>
        <w:rPr>
          <w:color w:val="002B48"/>
          <w:spacing w:val="-58"/>
        </w:rPr>
        <w:t> </w:t>
      </w:r>
      <w:r>
        <w:rPr>
          <w:color w:val="002B48"/>
        </w:rPr>
        <w:t>mined by its claims. The description and draw-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ings are also taken into account when interpret-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ing the claims. The claims are not interpreted</w:t>
      </w:r>
      <w:r>
        <w:rPr>
          <w:color w:val="002B48"/>
          <w:spacing w:val="1"/>
        </w:rPr>
        <w:t> </w:t>
      </w:r>
      <w:r>
        <w:rPr>
          <w:color w:val="002B48"/>
        </w:rPr>
        <w:t>word</w:t>
      </w:r>
      <w:r>
        <w:rPr>
          <w:color w:val="002B48"/>
          <w:spacing w:val="-13"/>
        </w:rPr>
        <w:t> </w:t>
      </w:r>
      <w:r>
        <w:rPr>
          <w:color w:val="002B48"/>
        </w:rPr>
        <w:t>for</w:t>
      </w:r>
      <w:r>
        <w:rPr>
          <w:color w:val="002B48"/>
          <w:spacing w:val="-12"/>
        </w:rPr>
        <w:t> </w:t>
      </w:r>
      <w:r>
        <w:rPr>
          <w:color w:val="002B48"/>
        </w:rPr>
        <w:t>word,</w:t>
      </w:r>
      <w:r>
        <w:rPr>
          <w:color w:val="002B48"/>
          <w:spacing w:val="-12"/>
        </w:rPr>
        <w:t> </w:t>
      </w:r>
      <w:r>
        <w:rPr>
          <w:color w:val="002B48"/>
        </w:rPr>
        <w:t>but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scope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protection</w:t>
      </w:r>
      <w:r>
        <w:rPr>
          <w:color w:val="002B48"/>
          <w:spacing w:val="-13"/>
        </w:rPr>
        <w:t> </w:t>
      </w:r>
      <w:r>
        <w:rPr>
          <w:color w:val="002B48"/>
        </w:rPr>
        <w:t>can-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not be extended to the features that are obvious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expert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yet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not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clearly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written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claims.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7" w:space="40"/>
            <w:col w:w="4733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3.5 Defences Against Infringement" w:id="41"/>
      <w:bookmarkEnd w:id="41"/>
      <w:r>
        <w:rPr/>
      </w:r>
      <w:bookmarkStart w:name="3.6 Role of Experts" w:id="42"/>
      <w:bookmarkEnd w:id="42"/>
      <w:r>
        <w:rPr/>
      </w:r>
      <w:bookmarkStart w:name="_bookmark10" w:id="43"/>
      <w:bookmarkEnd w:id="43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7"/>
        <w:ind w:left="240" w:right="1"/>
        <w:jc w:val="both"/>
      </w:pPr>
      <w:r>
        <w:rPr>
          <w:color w:val="002B48"/>
        </w:rPr>
        <w:t>When determining the scope of protection, all</w:t>
      </w:r>
      <w:r>
        <w:rPr>
          <w:color w:val="002B48"/>
          <w:spacing w:val="-58"/>
        </w:rPr>
        <w:t> </w:t>
      </w:r>
      <w:r>
        <w:rPr>
          <w:color w:val="002B48"/>
        </w:rPr>
        <w:t>elements</w:t>
      </w:r>
      <w:r>
        <w:rPr>
          <w:color w:val="002B48"/>
          <w:spacing w:val="-14"/>
        </w:rPr>
        <w:t> </w:t>
      </w:r>
      <w:r>
        <w:rPr>
          <w:color w:val="002B48"/>
        </w:rPr>
        <w:t>equivalent</w:t>
      </w:r>
      <w:r>
        <w:rPr>
          <w:color w:val="002B48"/>
          <w:spacing w:val="-13"/>
        </w:rPr>
        <w:t> </w:t>
      </w:r>
      <w:r>
        <w:rPr>
          <w:color w:val="002B48"/>
        </w:rPr>
        <w:t>to</w:t>
      </w:r>
      <w:r>
        <w:rPr>
          <w:color w:val="002B48"/>
          <w:spacing w:val="-13"/>
        </w:rPr>
        <w:t> </w:t>
      </w:r>
      <w:r>
        <w:rPr>
          <w:color w:val="002B48"/>
        </w:rPr>
        <w:t>those</w:t>
      </w:r>
      <w:r>
        <w:rPr>
          <w:color w:val="002B48"/>
          <w:spacing w:val="-13"/>
        </w:rPr>
        <w:t> </w:t>
      </w:r>
      <w:r>
        <w:rPr>
          <w:color w:val="002B48"/>
        </w:rPr>
        <w:t>defined</w:t>
      </w:r>
      <w:r>
        <w:rPr>
          <w:color w:val="002B48"/>
          <w:spacing w:val="-14"/>
        </w:rPr>
        <w:t> </w:t>
      </w:r>
      <w:r>
        <w:rPr>
          <w:color w:val="002B48"/>
        </w:rPr>
        <w:t>in</w:t>
      </w:r>
      <w:r>
        <w:rPr>
          <w:color w:val="002B48"/>
          <w:spacing w:val="-13"/>
        </w:rPr>
        <w:t> </w:t>
      </w:r>
      <w:r>
        <w:rPr>
          <w:color w:val="002B48"/>
        </w:rPr>
        <w:t>a</w:t>
      </w:r>
      <w:r>
        <w:rPr>
          <w:color w:val="002B48"/>
          <w:spacing w:val="-13"/>
        </w:rPr>
        <w:t> </w:t>
      </w:r>
      <w:r>
        <w:rPr>
          <w:color w:val="002B48"/>
        </w:rPr>
        <w:t>claim</w:t>
      </w:r>
      <w:r>
        <w:rPr>
          <w:color w:val="002B48"/>
          <w:spacing w:val="-58"/>
        </w:rPr>
        <w:t> </w:t>
      </w:r>
      <w:r>
        <w:rPr>
          <w:color w:val="002B48"/>
        </w:rPr>
        <w:t>are</w:t>
      </w:r>
      <w:r>
        <w:rPr>
          <w:color w:val="002B48"/>
          <w:spacing w:val="-13"/>
        </w:rPr>
        <w:t> </w:t>
      </w:r>
      <w:r>
        <w:rPr>
          <w:color w:val="002B48"/>
        </w:rPr>
        <w:t>also</w:t>
      </w:r>
      <w:r>
        <w:rPr>
          <w:color w:val="002B48"/>
          <w:spacing w:val="-13"/>
        </w:rPr>
        <w:t> </w:t>
      </w:r>
      <w:r>
        <w:rPr>
          <w:color w:val="002B48"/>
        </w:rPr>
        <w:t>considered.</w:t>
      </w:r>
      <w:r>
        <w:rPr>
          <w:color w:val="002B48"/>
          <w:spacing w:val="-13"/>
        </w:rPr>
        <w:t> </w:t>
      </w:r>
      <w:r>
        <w:rPr>
          <w:color w:val="002B48"/>
        </w:rPr>
        <w:t>If</w:t>
      </w:r>
      <w:r>
        <w:rPr>
          <w:color w:val="002B48"/>
          <w:spacing w:val="-13"/>
        </w:rPr>
        <w:t> </w:t>
      </w:r>
      <w:r>
        <w:rPr>
          <w:color w:val="002B48"/>
        </w:rPr>
        <w:t>an</w:t>
      </w:r>
      <w:r>
        <w:rPr>
          <w:color w:val="002B48"/>
          <w:spacing w:val="-13"/>
        </w:rPr>
        <w:t> </w:t>
      </w:r>
      <w:r>
        <w:rPr>
          <w:color w:val="002B48"/>
        </w:rPr>
        <w:t>element</w:t>
      </w:r>
      <w:r>
        <w:rPr>
          <w:color w:val="002B48"/>
          <w:spacing w:val="-13"/>
        </w:rPr>
        <w:t> </w:t>
      </w:r>
      <w:r>
        <w:rPr>
          <w:color w:val="002B48"/>
        </w:rPr>
        <w:t>performs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same function and provides the same result as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that specified in a claim, that element is accept-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ed</w:t>
      </w:r>
      <w:r>
        <w:rPr>
          <w:color w:val="002B48"/>
          <w:spacing w:val="-6"/>
        </w:rPr>
        <w:t> </w:t>
      </w:r>
      <w:r>
        <w:rPr>
          <w:color w:val="002B48"/>
        </w:rPr>
        <w:t>as</w:t>
      </w:r>
      <w:r>
        <w:rPr>
          <w:color w:val="002B48"/>
          <w:spacing w:val="-5"/>
        </w:rPr>
        <w:t> </w:t>
      </w:r>
      <w:r>
        <w:rPr>
          <w:color w:val="002B48"/>
        </w:rPr>
        <w:t>equivalent.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Moreover, to determine the scope of the patent,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the statements of the patent owner made during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prosecution</w:t>
      </w:r>
      <w:r>
        <w:rPr>
          <w:color w:val="002B48"/>
          <w:spacing w:val="-10"/>
        </w:rPr>
        <w:t> </w:t>
      </w:r>
      <w:r>
        <w:rPr>
          <w:color w:val="002B48"/>
        </w:rPr>
        <w:t>history</w:t>
      </w:r>
      <w:r>
        <w:rPr>
          <w:color w:val="002B48"/>
          <w:spacing w:val="-10"/>
        </w:rPr>
        <w:t> </w:t>
      </w:r>
      <w:r>
        <w:rPr>
          <w:color w:val="002B48"/>
        </w:rPr>
        <w:t>and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validity</w:t>
      </w:r>
      <w:r>
        <w:rPr>
          <w:color w:val="002B48"/>
          <w:spacing w:val="-10"/>
        </w:rPr>
        <w:t> </w:t>
      </w:r>
      <w:r>
        <w:rPr>
          <w:color w:val="002B48"/>
        </w:rPr>
        <w:t>term</w:t>
      </w:r>
      <w:r>
        <w:rPr>
          <w:color w:val="002B48"/>
          <w:spacing w:val="-10"/>
        </w:rPr>
        <w:t> </w:t>
      </w:r>
      <w:r>
        <w:rPr>
          <w:color w:val="002B48"/>
        </w:rPr>
        <w:t>of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patent</w:t>
      </w:r>
      <w:r>
        <w:rPr>
          <w:color w:val="002B48"/>
          <w:spacing w:val="-6"/>
        </w:rPr>
        <w:t> </w:t>
      </w:r>
      <w:r>
        <w:rPr>
          <w:color w:val="002B48"/>
        </w:rPr>
        <w:t>are</w:t>
      </w:r>
      <w:r>
        <w:rPr>
          <w:color w:val="002B48"/>
          <w:spacing w:val="-6"/>
        </w:rPr>
        <w:t> </w:t>
      </w:r>
      <w:r>
        <w:rPr>
          <w:color w:val="002B48"/>
        </w:rPr>
        <w:t>also</w:t>
      </w:r>
      <w:r>
        <w:rPr>
          <w:color w:val="002B48"/>
          <w:spacing w:val="-6"/>
        </w:rPr>
        <w:t> </w:t>
      </w:r>
      <w:r>
        <w:rPr>
          <w:color w:val="002B48"/>
        </w:rPr>
        <w:t>considered.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r>
        <w:rPr>
          <w:color w:val="002B48"/>
          <w:w w:val="90"/>
        </w:rPr>
        <w:t>Defences</w:t>
      </w:r>
      <w:r>
        <w:rPr>
          <w:color w:val="002B48"/>
          <w:spacing w:val="9"/>
          <w:w w:val="90"/>
        </w:rPr>
        <w:t> </w:t>
      </w:r>
      <w:r>
        <w:rPr>
          <w:color w:val="002B48"/>
          <w:w w:val="90"/>
        </w:rPr>
        <w:t>Against</w:t>
      </w:r>
      <w:r>
        <w:rPr>
          <w:color w:val="002B48"/>
          <w:spacing w:val="9"/>
          <w:w w:val="90"/>
        </w:rPr>
        <w:t> </w:t>
      </w:r>
      <w:r>
        <w:rPr>
          <w:color w:val="002B48"/>
          <w:w w:val="90"/>
        </w:rPr>
        <w:t>Infringement</w:t>
      </w:r>
    </w:p>
    <w:p>
      <w:pPr>
        <w:pStyle w:val="BodyText"/>
        <w:spacing w:before="13"/>
        <w:ind w:left="240"/>
        <w:rPr>
          <w:rFonts w:ascii="Verdana"/>
        </w:rPr>
      </w:pPr>
      <w:r>
        <w:rPr>
          <w:rFonts w:ascii="Verdana"/>
          <w:color w:val="002B48"/>
          <w:w w:val="90"/>
        </w:rPr>
        <w:t>Patent</w:t>
      </w:r>
      <w:r>
        <w:rPr>
          <w:rFonts w:ascii="Verdana"/>
          <w:color w:val="002B48"/>
          <w:spacing w:val="25"/>
          <w:w w:val="90"/>
        </w:rPr>
        <w:t> </w:t>
      </w:r>
      <w:r>
        <w:rPr>
          <w:rFonts w:ascii="Verdana"/>
          <w:color w:val="002B48"/>
          <w:w w:val="90"/>
        </w:rPr>
        <w:t>Cancellation</w:t>
      </w:r>
    </w:p>
    <w:p>
      <w:pPr>
        <w:pStyle w:val="BodyText"/>
        <w:spacing w:line="268" w:lineRule="auto" w:before="30"/>
        <w:ind w:left="240"/>
        <w:jc w:val="both"/>
      </w:pPr>
      <w:r>
        <w:rPr>
          <w:color w:val="002B48"/>
          <w:spacing w:val="-2"/>
        </w:rPr>
        <w:t>The</w:t>
      </w:r>
      <w:r>
        <w:rPr>
          <w:color w:val="002B48"/>
          <w:spacing w:val="-26"/>
        </w:rPr>
        <w:t> </w:t>
      </w:r>
      <w:r>
        <w:rPr>
          <w:color w:val="002B48"/>
          <w:spacing w:val="-2"/>
        </w:rPr>
        <w:t>most</w:t>
      </w:r>
      <w:r>
        <w:rPr>
          <w:color w:val="002B48"/>
          <w:spacing w:val="-25"/>
        </w:rPr>
        <w:t> </w:t>
      </w:r>
      <w:r>
        <w:rPr>
          <w:color w:val="002B48"/>
          <w:spacing w:val="-2"/>
        </w:rPr>
        <w:t>common</w:t>
      </w:r>
      <w:r>
        <w:rPr>
          <w:color w:val="002B48"/>
          <w:spacing w:val="-26"/>
        </w:rPr>
        <w:t> </w:t>
      </w:r>
      <w:r>
        <w:rPr>
          <w:color w:val="002B48"/>
          <w:spacing w:val="-2"/>
        </w:rPr>
        <w:t>strategic</w:t>
      </w:r>
      <w:r>
        <w:rPr>
          <w:color w:val="002B48"/>
          <w:spacing w:val="-25"/>
        </w:rPr>
        <w:t> </w:t>
      </w:r>
      <w:r>
        <w:rPr>
          <w:color w:val="002B48"/>
          <w:spacing w:val="-2"/>
        </w:rPr>
        <w:t>defence</w:t>
      </w:r>
      <w:r>
        <w:rPr>
          <w:color w:val="002B48"/>
          <w:spacing w:val="-25"/>
        </w:rPr>
        <w:t> </w:t>
      </w:r>
      <w:r>
        <w:rPr>
          <w:color w:val="002B48"/>
          <w:spacing w:val="-2"/>
        </w:rPr>
        <w:t>is</w:t>
      </w:r>
      <w:r>
        <w:rPr>
          <w:color w:val="002B48"/>
          <w:spacing w:val="-26"/>
        </w:rPr>
        <w:t> </w:t>
      </w:r>
      <w:r>
        <w:rPr>
          <w:color w:val="002B48"/>
          <w:spacing w:val="-2"/>
        </w:rPr>
        <w:t>to</w:t>
      </w:r>
      <w:r>
        <w:rPr>
          <w:color w:val="002B48"/>
          <w:spacing w:val="-25"/>
        </w:rPr>
        <w:t> </w:t>
      </w:r>
      <w:r>
        <w:rPr>
          <w:color w:val="002B48"/>
          <w:spacing w:val="-2"/>
        </w:rPr>
        <w:t>request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cancellation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patent.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Even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though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there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is no bifurcated system in Turkey, cancellation</w:t>
      </w:r>
      <w:r>
        <w:rPr>
          <w:color w:val="002B48"/>
          <w:spacing w:val="-58"/>
        </w:rPr>
        <w:t> </w:t>
      </w:r>
      <w:r>
        <w:rPr>
          <w:color w:val="002B48"/>
        </w:rPr>
        <w:t>proceedings</w:t>
      </w:r>
      <w:r>
        <w:rPr>
          <w:color w:val="002B48"/>
          <w:spacing w:val="-15"/>
        </w:rPr>
        <w:t> </w:t>
      </w:r>
      <w:r>
        <w:rPr>
          <w:color w:val="002B48"/>
        </w:rPr>
        <w:t>still</w:t>
      </w:r>
      <w:r>
        <w:rPr>
          <w:color w:val="002B48"/>
          <w:spacing w:val="-14"/>
        </w:rPr>
        <w:t> </w:t>
      </w:r>
      <w:r>
        <w:rPr>
          <w:color w:val="002B48"/>
        </w:rPr>
        <w:t>affect</w:t>
      </w:r>
      <w:r>
        <w:rPr>
          <w:color w:val="002B48"/>
          <w:spacing w:val="-14"/>
        </w:rPr>
        <w:t> </w:t>
      </w:r>
      <w:r>
        <w:rPr>
          <w:color w:val="002B48"/>
        </w:rPr>
        <w:t>infringement</w:t>
      </w:r>
      <w:r>
        <w:rPr>
          <w:color w:val="002B48"/>
          <w:spacing w:val="-15"/>
        </w:rPr>
        <w:t> </w:t>
      </w:r>
      <w:r>
        <w:rPr>
          <w:color w:val="002B48"/>
        </w:rPr>
        <w:t>actions.</w:t>
      </w:r>
      <w:r>
        <w:rPr>
          <w:color w:val="002B48"/>
          <w:spacing w:val="-14"/>
        </w:rPr>
        <w:t> </w:t>
      </w:r>
      <w:r>
        <w:rPr>
          <w:color w:val="002B48"/>
        </w:rPr>
        <w:t>In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other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words,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court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awaits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outcome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cancellation</w:t>
      </w:r>
      <w:r>
        <w:rPr>
          <w:color w:val="002B48"/>
          <w:spacing w:val="-15"/>
        </w:rPr>
        <w:t> </w:t>
      </w:r>
      <w:r>
        <w:rPr>
          <w:color w:val="002B48"/>
        </w:rPr>
        <w:t>action</w:t>
      </w:r>
      <w:r>
        <w:rPr>
          <w:color w:val="002B48"/>
          <w:spacing w:val="-14"/>
        </w:rPr>
        <w:t> </w:t>
      </w:r>
      <w:r>
        <w:rPr>
          <w:color w:val="002B48"/>
        </w:rPr>
        <w:t>regarding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5"/>
        </w:rPr>
        <w:t> </w:t>
      </w:r>
      <w:r>
        <w:rPr>
          <w:color w:val="002B48"/>
        </w:rPr>
        <w:t>patent</w:t>
      </w:r>
      <w:r>
        <w:rPr>
          <w:color w:val="002B48"/>
          <w:spacing w:val="-14"/>
        </w:rPr>
        <w:t> </w:t>
      </w:r>
      <w:r>
        <w:rPr>
          <w:color w:val="002B48"/>
        </w:rPr>
        <w:t>before</w:t>
      </w:r>
      <w:r>
        <w:rPr>
          <w:color w:val="002B48"/>
          <w:spacing w:val="-58"/>
        </w:rPr>
        <w:t> </w:t>
      </w:r>
      <w:r>
        <w:rPr>
          <w:color w:val="002B48"/>
        </w:rPr>
        <w:t>deciding</w:t>
      </w:r>
      <w:r>
        <w:rPr>
          <w:color w:val="002B48"/>
          <w:spacing w:val="-7"/>
        </w:rPr>
        <w:t> </w:t>
      </w:r>
      <w:r>
        <w:rPr>
          <w:color w:val="002B48"/>
        </w:rPr>
        <w:t>on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infringement.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  <w:rPr>
          <w:rFonts w:ascii="Verdana"/>
        </w:rPr>
      </w:pPr>
      <w:r>
        <w:rPr>
          <w:rFonts w:ascii="Verdana"/>
          <w:color w:val="002B48"/>
          <w:w w:val="90"/>
        </w:rPr>
        <w:t>Bolar</w:t>
      </w:r>
      <w:r>
        <w:rPr>
          <w:rFonts w:ascii="Verdana"/>
          <w:color w:val="002B48"/>
          <w:spacing w:val="16"/>
          <w:w w:val="90"/>
        </w:rPr>
        <w:t> </w:t>
      </w:r>
      <w:r>
        <w:rPr>
          <w:rFonts w:ascii="Verdana"/>
          <w:color w:val="002B48"/>
          <w:w w:val="90"/>
        </w:rPr>
        <w:t>Exemption</w:t>
      </w:r>
    </w:p>
    <w:p>
      <w:pPr>
        <w:pStyle w:val="BodyText"/>
        <w:spacing w:line="268" w:lineRule="auto" w:before="30"/>
        <w:ind w:left="240" w:right="1"/>
        <w:jc w:val="both"/>
      </w:pPr>
      <w:r>
        <w:rPr>
          <w:color w:val="002B48"/>
        </w:rPr>
        <w:t>The</w:t>
      </w:r>
      <w:r>
        <w:rPr>
          <w:color w:val="002B48"/>
          <w:spacing w:val="1"/>
        </w:rPr>
        <w:t> </w:t>
      </w:r>
      <w:r>
        <w:rPr>
          <w:color w:val="002B48"/>
        </w:rPr>
        <w:t>Bolar</w:t>
      </w:r>
      <w:r>
        <w:rPr>
          <w:color w:val="002B48"/>
          <w:spacing w:val="1"/>
        </w:rPr>
        <w:t> </w:t>
      </w:r>
      <w:r>
        <w:rPr>
          <w:color w:val="002B48"/>
        </w:rPr>
        <w:t>exemption</w:t>
      </w:r>
      <w:r>
        <w:rPr>
          <w:color w:val="002B48"/>
          <w:spacing w:val="1"/>
        </w:rPr>
        <w:t> </w:t>
      </w:r>
      <w:r>
        <w:rPr>
          <w:color w:val="002B48"/>
        </w:rPr>
        <w:t>is</w:t>
      </w:r>
      <w:r>
        <w:rPr>
          <w:color w:val="002B48"/>
          <w:spacing w:val="1"/>
        </w:rPr>
        <w:t> </w:t>
      </w:r>
      <w:r>
        <w:rPr>
          <w:color w:val="002B48"/>
        </w:rPr>
        <w:t>another</w:t>
      </w:r>
      <w:r>
        <w:rPr>
          <w:color w:val="002B48"/>
          <w:spacing w:val="1"/>
        </w:rPr>
        <w:t> </w:t>
      </w:r>
      <w:r>
        <w:rPr>
          <w:color w:val="002B48"/>
        </w:rPr>
        <w:t>common</w:t>
      </w:r>
      <w:r>
        <w:rPr>
          <w:color w:val="002B48"/>
          <w:spacing w:val="1"/>
        </w:rPr>
        <w:t> </w:t>
      </w:r>
      <w:r>
        <w:rPr>
          <w:color w:val="002B48"/>
        </w:rPr>
        <w:t>defence,</w:t>
      </w:r>
      <w:r>
        <w:rPr>
          <w:color w:val="002B48"/>
          <w:spacing w:val="-13"/>
        </w:rPr>
        <w:t> </w:t>
      </w:r>
      <w:r>
        <w:rPr>
          <w:color w:val="002B48"/>
        </w:rPr>
        <w:t>especially</w:t>
      </w:r>
      <w:r>
        <w:rPr>
          <w:color w:val="002B48"/>
          <w:spacing w:val="-12"/>
        </w:rPr>
        <w:t> </w:t>
      </w:r>
      <w:r>
        <w:rPr>
          <w:color w:val="002B48"/>
        </w:rPr>
        <w:t>in</w:t>
      </w:r>
      <w:r>
        <w:rPr>
          <w:color w:val="002B48"/>
          <w:spacing w:val="-12"/>
        </w:rPr>
        <w:t> </w:t>
      </w:r>
      <w:r>
        <w:rPr>
          <w:color w:val="002B48"/>
        </w:rPr>
        <w:t>pharma</w:t>
      </w:r>
      <w:r>
        <w:rPr>
          <w:color w:val="002B48"/>
          <w:spacing w:val="-12"/>
        </w:rPr>
        <w:t> </w:t>
      </w:r>
      <w:r>
        <w:rPr>
          <w:color w:val="002B48"/>
        </w:rPr>
        <w:t>litigation.</w:t>
      </w:r>
      <w:r>
        <w:rPr>
          <w:color w:val="002B48"/>
          <w:spacing w:val="-13"/>
        </w:rPr>
        <w:t> </w:t>
      </w:r>
      <w:r>
        <w:rPr>
          <w:color w:val="002B48"/>
        </w:rPr>
        <w:t>Pursu-</w:t>
      </w:r>
      <w:r>
        <w:rPr>
          <w:color w:val="002B48"/>
          <w:spacing w:val="-58"/>
        </w:rPr>
        <w:t> </w:t>
      </w:r>
      <w:r>
        <w:rPr>
          <w:color w:val="002B48"/>
        </w:rPr>
        <w:t>ant</w:t>
      </w:r>
      <w:r>
        <w:rPr>
          <w:color w:val="002B48"/>
          <w:spacing w:val="-14"/>
        </w:rPr>
        <w:t> </w:t>
      </w:r>
      <w:r>
        <w:rPr>
          <w:color w:val="002B48"/>
        </w:rPr>
        <w:t>to</w:t>
      </w:r>
      <w:r>
        <w:rPr>
          <w:color w:val="002B48"/>
          <w:spacing w:val="-13"/>
        </w:rPr>
        <w:t> </w:t>
      </w:r>
      <w:r>
        <w:rPr>
          <w:color w:val="002B48"/>
        </w:rPr>
        <w:t>this</w:t>
      </w:r>
      <w:r>
        <w:rPr>
          <w:color w:val="002B48"/>
          <w:spacing w:val="-14"/>
        </w:rPr>
        <w:t> </w:t>
      </w:r>
      <w:r>
        <w:rPr>
          <w:color w:val="002B48"/>
        </w:rPr>
        <w:t>exemption,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patent</w:t>
      </w:r>
      <w:r>
        <w:rPr>
          <w:color w:val="002B48"/>
          <w:spacing w:val="-13"/>
        </w:rPr>
        <w:t> </w:t>
      </w:r>
      <w:r>
        <w:rPr>
          <w:color w:val="002B48"/>
        </w:rPr>
        <w:t>owner</w:t>
      </w:r>
      <w:r>
        <w:rPr>
          <w:color w:val="002B48"/>
          <w:spacing w:val="-13"/>
        </w:rPr>
        <w:t> </w:t>
      </w:r>
      <w:r>
        <w:rPr>
          <w:color w:val="002B48"/>
        </w:rPr>
        <w:t>cannot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prevent third parties’ experimental </w:t>
      </w:r>
      <w:r>
        <w:rPr>
          <w:color w:val="002B48"/>
        </w:rPr>
        <w:t>activities.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These activities include performing experiments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with an invention subject to a patent, the licens-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ing</w:t>
      </w:r>
      <w:r>
        <w:rPr>
          <w:color w:val="002B48"/>
          <w:spacing w:val="-13"/>
        </w:rPr>
        <w:t> </w:t>
      </w:r>
      <w:r>
        <w:rPr>
          <w:color w:val="002B48"/>
        </w:rPr>
        <w:t>of</w:t>
      </w:r>
      <w:r>
        <w:rPr>
          <w:color w:val="002B48"/>
          <w:spacing w:val="-13"/>
        </w:rPr>
        <w:t> </w:t>
      </w:r>
      <w:r>
        <w:rPr>
          <w:color w:val="002B48"/>
        </w:rPr>
        <w:t>pharmaceuticals,</w:t>
      </w:r>
      <w:r>
        <w:rPr>
          <w:color w:val="002B48"/>
          <w:spacing w:val="-13"/>
        </w:rPr>
        <w:t> </w:t>
      </w:r>
      <w:r>
        <w:rPr>
          <w:color w:val="002B48"/>
        </w:rPr>
        <w:t>and</w:t>
      </w:r>
      <w:r>
        <w:rPr>
          <w:color w:val="002B48"/>
          <w:spacing w:val="-13"/>
        </w:rPr>
        <w:t> </w:t>
      </w:r>
      <w:r>
        <w:rPr>
          <w:color w:val="002B48"/>
        </w:rPr>
        <w:t>performing</w:t>
      </w:r>
      <w:r>
        <w:rPr>
          <w:color w:val="002B48"/>
          <w:spacing w:val="-13"/>
        </w:rPr>
        <w:t> </w:t>
      </w:r>
      <w:r>
        <w:rPr>
          <w:color w:val="002B48"/>
        </w:rPr>
        <w:t>all</w:t>
      </w:r>
      <w:r>
        <w:rPr>
          <w:color w:val="002B48"/>
          <w:spacing w:val="-13"/>
        </w:rPr>
        <w:t> </w:t>
      </w:r>
      <w:r>
        <w:rPr>
          <w:color w:val="002B48"/>
        </w:rPr>
        <w:t>nec-</w:t>
      </w:r>
      <w:r>
        <w:rPr>
          <w:color w:val="002B48"/>
          <w:spacing w:val="-57"/>
        </w:rPr>
        <w:t> </w:t>
      </w:r>
      <w:r>
        <w:rPr>
          <w:color w:val="002B48"/>
          <w:spacing w:val="-1"/>
        </w:rPr>
        <w:t>essary</w:t>
      </w:r>
      <w:r>
        <w:rPr>
          <w:color w:val="002B48"/>
          <w:spacing w:val="-18"/>
        </w:rPr>
        <w:t> </w:t>
      </w:r>
      <w:r>
        <w:rPr>
          <w:color w:val="002B48"/>
        </w:rPr>
        <w:t>tests</w:t>
      </w:r>
      <w:r>
        <w:rPr>
          <w:color w:val="002B48"/>
          <w:spacing w:val="-18"/>
        </w:rPr>
        <w:t> </w:t>
      </w:r>
      <w:r>
        <w:rPr>
          <w:color w:val="002B48"/>
        </w:rPr>
        <w:t>and</w:t>
      </w:r>
      <w:r>
        <w:rPr>
          <w:color w:val="002B48"/>
          <w:spacing w:val="-18"/>
        </w:rPr>
        <w:t> </w:t>
      </w:r>
      <w:r>
        <w:rPr>
          <w:color w:val="002B48"/>
        </w:rPr>
        <w:t>experiments.</w:t>
      </w:r>
      <w:r>
        <w:rPr>
          <w:color w:val="002B48"/>
          <w:spacing w:val="-18"/>
        </w:rPr>
        <w:t> </w:t>
      </w:r>
      <w:r>
        <w:rPr>
          <w:color w:val="002B48"/>
        </w:rPr>
        <w:t>The</w:t>
      </w:r>
      <w:r>
        <w:rPr>
          <w:color w:val="002B48"/>
          <w:spacing w:val="-18"/>
        </w:rPr>
        <w:t> </w:t>
      </w:r>
      <w:r>
        <w:rPr>
          <w:color w:val="002B48"/>
        </w:rPr>
        <w:t>Bolar</w:t>
      </w:r>
      <w:r>
        <w:rPr>
          <w:color w:val="002B48"/>
          <w:spacing w:val="-18"/>
        </w:rPr>
        <w:t> </w:t>
      </w:r>
      <w:r>
        <w:rPr>
          <w:color w:val="002B48"/>
        </w:rPr>
        <w:t>exemp-</w:t>
      </w:r>
      <w:r>
        <w:rPr>
          <w:color w:val="002B48"/>
          <w:spacing w:val="-58"/>
        </w:rPr>
        <w:t> </w:t>
      </w:r>
      <w:r>
        <w:rPr>
          <w:color w:val="002B48"/>
        </w:rPr>
        <w:t>tion</w:t>
      </w:r>
      <w:r>
        <w:rPr>
          <w:color w:val="002B48"/>
          <w:spacing w:val="-13"/>
        </w:rPr>
        <w:t> </w:t>
      </w:r>
      <w:r>
        <w:rPr>
          <w:color w:val="002B48"/>
        </w:rPr>
        <w:t>is</w:t>
      </w:r>
      <w:r>
        <w:rPr>
          <w:color w:val="002B48"/>
          <w:spacing w:val="-13"/>
        </w:rPr>
        <w:t> </w:t>
      </w:r>
      <w:r>
        <w:rPr>
          <w:color w:val="002B48"/>
        </w:rPr>
        <w:t>widely</w:t>
      </w:r>
      <w:r>
        <w:rPr>
          <w:color w:val="002B48"/>
          <w:spacing w:val="-13"/>
        </w:rPr>
        <w:t> </w:t>
      </w:r>
      <w:r>
        <w:rPr>
          <w:color w:val="002B48"/>
        </w:rPr>
        <w:t>accepted</w:t>
      </w:r>
      <w:r>
        <w:rPr>
          <w:color w:val="002B48"/>
          <w:spacing w:val="-13"/>
        </w:rPr>
        <w:t> </w:t>
      </w:r>
      <w:r>
        <w:rPr>
          <w:color w:val="002B48"/>
        </w:rPr>
        <w:t>and</w:t>
      </w:r>
      <w:r>
        <w:rPr>
          <w:color w:val="002B48"/>
          <w:spacing w:val="-13"/>
        </w:rPr>
        <w:t> </w:t>
      </w:r>
      <w:r>
        <w:rPr>
          <w:color w:val="002B48"/>
        </w:rPr>
        <w:t>applied</w:t>
      </w:r>
      <w:r>
        <w:rPr>
          <w:color w:val="002B48"/>
          <w:spacing w:val="-13"/>
        </w:rPr>
        <w:t> </w:t>
      </w:r>
      <w:r>
        <w:rPr>
          <w:color w:val="002B48"/>
        </w:rPr>
        <w:t>in</w:t>
      </w:r>
      <w:r>
        <w:rPr>
          <w:color w:val="002B48"/>
          <w:spacing w:val="-13"/>
        </w:rPr>
        <w:t> </w:t>
      </w:r>
      <w:r>
        <w:rPr>
          <w:color w:val="002B48"/>
        </w:rPr>
        <w:t>Turkey.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  <w:rPr>
          <w:rFonts w:ascii="Verdana"/>
        </w:rPr>
      </w:pPr>
      <w:r>
        <w:rPr>
          <w:rFonts w:ascii="Verdana"/>
          <w:color w:val="002B48"/>
          <w:w w:val="90"/>
        </w:rPr>
        <w:t>Exhaustion</w:t>
      </w:r>
      <w:r>
        <w:rPr>
          <w:rFonts w:ascii="Verdana"/>
          <w:color w:val="002B48"/>
          <w:spacing w:val="13"/>
          <w:w w:val="90"/>
        </w:rPr>
        <w:t> </w:t>
      </w:r>
      <w:r>
        <w:rPr>
          <w:rFonts w:ascii="Verdana"/>
          <w:color w:val="002B48"/>
          <w:w w:val="90"/>
        </w:rPr>
        <w:t>of</w:t>
      </w:r>
      <w:r>
        <w:rPr>
          <w:rFonts w:ascii="Verdana"/>
          <w:color w:val="002B48"/>
          <w:spacing w:val="14"/>
          <w:w w:val="90"/>
        </w:rPr>
        <w:t> </w:t>
      </w:r>
      <w:r>
        <w:rPr>
          <w:rFonts w:ascii="Verdana"/>
          <w:color w:val="002B48"/>
          <w:w w:val="90"/>
        </w:rPr>
        <w:t>Rights</w:t>
      </w:r>
    </w:p>
    <w:p>
      <w:pPr>
        <w:pStyle w:val="BodyText"/>
        <w:spacing w:line="268" w:lineRule="auto" w:before="31"/>
        <w:ind w:left="240" w:right="1"/>
        <w:jc w:val="both"/>
      </w:pPr>
      <w:r>
        <w:rPr>
          <w:color w:val="002B48"/>
        </w:rPr>
        <w:t>Another defence might be the exhaustion of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rights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principle.</w:t>
      </w:r>
      <w:r>
        <w:rPr>
          <w:color w:val="002B48"/>
          <w:spacing w:val="-14"/>
        </w:rPr>
        <w:t> </w:t>
      </w:r>
      <w:r>
        <w:rPr>
          <w:color w:val="002B48"/>
        </w:rPr>
        <w:t>Turkish</w:t>
      </w:r>
      <w:r>
        <w:rPr>
          <w:color w:val="002B48"/>
          <w:spacing w:val="-14"/>
        </w:rPr>
        <w:t> </w:t>
      </w:r>
      <w:r>
        <w:rPr>
          <w:color w:val="002B48"/>
        </w:rPr>
        <w:t>law</w:t>
      </w:r>
      <w:r>
        <w:rPr>
          <w:color w:val="002B48"/>
          <w:spacing w:val="-14"/>
        </w:rPr>
        <w:t> </w:t>
      </w:r>
      <w:r>
        <w:rPr>
          <w:color w:val="002B48"/>
        </w:rPr>
        <w:t>adopts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interna-</w:t>
      </w:r>
      <w:r>
        <w:rPr>
          <w:color w:val="002B48"/>
          <w:spacing w:val="-58"/>
        </w:rPr>
        <w:t> </w:t>
      </w:r>
      <w:r>
        <w:rPr>
          <w:color w:val="002B48"/>
        </w:rPr>
        <w:t>tional</w:t>
      </w:r>
      <w:r>
        <w:rPr>
          <w:color w:val="002B48"/>
          <w:spacing w:val="-11"/>
        </w:rPr>
        <w:t> </w:t>
      </w:r>
      <w:r>
        <w:rPr>
          <w:color w:val="002B48"/>
        </w:rPr>
        <w:t>exhaustion</w:t>
      </w:r>
      <w:r>
        <w:rPr>
          <w:color w:val="002B48"/>
          <w:spacing w:val="-11"/>
        </w:rPr>
        <w:t> </w:t>
      </w:r>
      <w:r>
        <w:rPr>
          <w:color w:val="002B48"/>
        </w:rPr>
        <w:t>principle;</w:t>
      </w:r>
      <w:r>
        <w:rPr>
          <w:color w:val="002B48"/>
          <w:spacing w:val="-11"/>
        </w:rPr>
        <w:t> </w:t>
      </w:r>
      <w:r>
        <w:rPr>
          <w:color w:val="002B48"/>
        </w:rPr>
        <w:t>that</w:t>
      </w:r>
      <w:r>
        <w:rPr>
          <w:color w:val="002B48"/>
          <w:spacing w:val="-11"/>
        </w:rPr>
        <w:t> </w:t>
      </w:r>
      <w:r>
        <w:rPr>
          <w:color w:val="002B48"/>
        </w:rPr>
        <w:t>is,</w:t>
      </w:r>
      <w:r>
        <w:rPr>
          <w:color w:val="002B48"/>
          <w:spacing w:val="-10"/>
        </w:rPr>
        <w:t> </w:t>
      </w:r>
      <w:r>
        <w:rPr>
          <w:color w:val="002B48"/>
        </w:rPr>
        <w:t>if</w:t>
      </w:r>
      <w:r>
        <w:rPr>
          <w:color w:val="002B48"/>
          <w:spacing w:val="-11"/>
        </w:rPr>
        <w:t> </w:t>
      </w:r>
      <w:r>
        <w:rPr>
          <w:color w:val="002B48"/>
        </w:rPr>
        <w:t>a</w:t>
      </w:r>
      <w:r>
        <w:rPr>
          <w:color w:val="002B48"/>
          <w:spacing w:val="-11"/>
        </w:rPr>
        <w:t> </w:t>
      </w:r>
      <w:r>
        <w:rPr>
          <w:color w:val="002B48"/>
        </w:rPr>
        <w:t>product</w:t>
      </w:r>
      <w:r>
        <w:rPr>
          <w:color w:val="002B48"/>
          <w:spacing w:val="-58"/>
        </w:rPr>
        <w:t> </w:t>
      </w:r>
      <w:r>
        <w:rPr>
          <w:color w:val="002B48"/>
        </w:rPr>
        <w:t>is sold anywhere in the world, the right to first</w:t>
      </w:r>
      <w:r>
        <w:rPr>
          <w:color w:val="002B48"/>
          <w:spacing w:val="-59"/>
        </w:rPr>
        <w:t> </w:t>
      </w:r>
      <w:r>
        <w:rPr>
          <w:color w:val="002B48"/>
        </w:rPr>
        <w:t>sell is exhausted, and the original product can</w:t>
      </w:r>
      <w:r>
        <w:rPr>
          <w:color w:val="002B48"/>
          <w:spacing w:val="1"/>
        </w:rPr>
        <w:t> </w:t>
      </w:r>
      <w:r>
        <w:rPr>
          <w:color w:val="002B48"/>
        </w:rPr>
        <w:t>be</w:t>
      </w:r>
      <w:r>
        <w:rPr>
          <w:color w:val="002B48"/>
          <w:spacing w:val="-5"/>
        </w:rPr>
        <w:t> </w:t>
      </w:r>
      <w:r>
        <w:rPr>
          <w:color w:val="002B48"/>
        </w:rPr>
        <w:t>sold</w:t>
      </w:r>
      <w:r>
        <w:rPr>
          <w:color w:val="002B48"/>
          <w:spacing w:val="-4"/>
        </w:rPr>
        <w:t> </w:t>
      </w:r>
      <w:r>
        <w:rPr>
          <w:color w:val="002B48"/>
        </w:rPr>
        <w:t>by</w:t>
      </w:r>
      <w:r>
        <w:rPr>
          <w:color w:val="002B48"/>
          <w:spacing w:val="-5"/>
        </w:rPr>
        <w:t> </w:t>
      </w:r>
      <w:r>
        <w:rPr>
          <w:color w:val="002B48"/>
        </w:rPr>
        <w:t>anyone.</w:t>
      </w:r>
    </w:p>
    <w:p>
      <w:pPr>
        <w:pStyle w:val="BodyText"/>
        <w:spacing w:before="94"/>
        <w:ind w:left="185"/>
        <w:rPr>
          <w:rFonts w:ascii="Verdana"/>
        </w:rPr>
      </w:pPr>
      <w:r>
        <w:rPr/>
        <w:br w:type="column"/>
      </w:r>
      <w:r>
        <w:rPr>
          <w:rFonts w:ascii="Verdana"/>
          <w:color w:val="002B48"/>
          <w:w w:val="95"/>
        </w:rPr>
        <w:t>Personal</w:t>
      </w:r>
      <w:r>
        <w:rPr>
          <w:rFonts w:ascii="Verdana"/>
          <w:color w:val="002B48"/>
          <w:spacing w:val="-2"/>
          <w:w w:val="95"/>
        </w:rPr>
        <w:t> </w:t>
      </w:r>
      <w:r>
        <w:rPr>
          <w:rFonts w:ascii="Verdana"/>
          <w:color w:val="002B48"/>
          <w:w w:val="95"/>
        </w:rPr>
        <w:t>Use</w:t>
      </w:r>
    </w:p>
    <w:p>
      <w:pPr>
        <w:pStyle w:val="BodyText"/>
        <w:spacing w:line="268" w:lineRule="auto" w:before="30"/>
        <w:ind w:left="185" w:right="318"/>
        <w:jc w:val="both"/>
      </w:pPr>
      <w:r>
        <w:rPr>
          <w:color w:val="002B48"/>
        </w:rPr>
        <w:t>Personal or experimental use of the invention</w:t>
      </w:r>
      <w:r>
        <w:rPr>
          <w:color w:val="002B48"/>
          <w:spacing w:val="1"/>
        </w:rPr>
        <w:t> </w:t>
      </w:r>
      <w:r>
        <w:rPr>
          <w:color w:val="002B48"/>
        </w:rPr>
        <w:t>may be brought forward as a defence in an</w:t>
      </w:r>
      <w:r>
        <w:rPr>
          <w:color w:val="002B48"/>
          <w:spacing w:val="1"/>
        </w:rPr>
        <w:t> </w:t>
      </w:r>
      <w:r>
        <w:rPr>
          <w:color w:val="002B48"/>
        </w:rPr>
        <w:t>infringement</w:t>
      </w:r>
      <w:r>
        <w:rPr>
          <w:color w:val="002B48"/>
          <w:spacing w:val="-11"/>
        </w:rPr>
        <w:t> </w:t>
      </w:r>
      <w:r>
        <w:rPr>
          <w:color w:val="002B48"/>
        </w:rPr>
        <w:t>action,</w:t>
      </w:r>
      <w:r>
        <w:rPr>
          <w:color w:val="002B48"/>
          <w:spacing w:val="-10"/>
        </w:rPr>
        <w:t> </w:t>
      </w:r>
      <w:r>
        <w:rPr>
          <w:color w:val="002B48"/>
        </w:rPr>
        <w:t>as</w:t>
      </w:r>
      <w:r>
        <w:rPr>
          <w:color w:val="002B48"/>
          <w:spacing w:val="-10"/>
        </w:rPr>
        <w:t> </w:t>
      </w:r>
      <w:r>
        <w:rPr>
          <w:color w:val="002B48"/>
        </w:rPr>
        <w:t>such</w:t>
      </w:r>
      <w:r>
        <w:rPr>
          <w:color w:val="002B48"/>
          <w:spacing w:val="-10"/>
        </w:rPr>
        <w:t> </w:t>
      </w:r>
      <w:r>
        <w:rPr>
          <w:color w:val="002B48"/>
        </w:rPr>
        <w:t>actions</w:t>
      </w:r>
      <w:r>
        <w:rPr>
          <w:color w:val="002B48"/>
          <w:spacing w:val="-10"/>
        </w:rPr>
        <w:t> </w:t>
      </w:r>
      <w:r>
        <w:rPr>
          <w:color w:val="002B48"/>
        </w:rPr>
        <w:t>are</w:t>
      </w:r>
      <w:r>
        <w:rPr>
          <w:color w:val="002B48"/>
          <w:spacing w:val="-10"/>
        </w:rPr>
        <w:t> </w:t>
      </w:r>
      <w:r>
        <w:rPr>
          <w:color w:val="002B48"/>
        </w:rPr>
        <w:t>clearly</w:t>
      </w:r>
      <w:r>
        <w:rPr>
          <w:color w:val="002B48"/>
          <w:spacing w:val="-58"/>
        </w:rPr>
        <w:t> </w:t>
      </w:r>
      <w:r>
        <w:rPr>
          <w:color w:val="002B48"/>
        </w:rPr>
        <w:t>excluded from the scope of protection of the</w:t>
      </w:r>
      <w:r>
        <w:rPr>
          <w:color w:val="002B48"/>
          <w:spacing w:val="1"/>
        </w:rPr>
        <w:t> </w:t>
      </w:r>
      <w:r>
        <w:rPr>
          <w:color w:val="002B48"/>
        </w:rPr>
        <w:t>patent.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5"/>
        <w:rPr>
          <w:rFonts w:ascii="Verdana"/>
        </w:rPr>
      </w:pPr>
      <w:r>
        <w:rPr>
          <w:rFonts w:ascii="Verdana"/>
          <w:color w:val="002B48"/>
          <w:w w:val="95"/>
        </w:rPr>
        <w:t>Prior</w:t>
      </w:r>
      <w:r>
        <w:rPr>
          <w:rFonts w:ascii="Verdana"/>
          <w:color w:val="002B48"/>
          <w:spacing w:val="-10"/>
          <w:w w:val="95"/>
        </w:rPr>
        <w:t> </w:t>
      </w:r>
      <w:r>
        <w:rPr>
          <w:rFonts w:ascii="Verdana"/>
          <w:color w:val="002B48"/>
          <w:w w:val="95"/>
        </w:rPr>
        <w:t>Use</w:t>
      </w:r>
    </w:p>
    <w:p>
      <w:pPr>
        <w:pStyle w:val="BodyText"/>
        <w:spacing w:line="268" w:lineRule="auto" w:before="30"/>
        <w:ind w:left="185" w:right="317"/>
        <w:jc w:val="both"/>
      </w:pPr>
      <w:r>
        <w:rPr>
          <w:color w:val="002B48"/>
        </w:rPr>
        <w:t>According</w:t>
      </w:r>
      <w:r>
        <w:rPr>
          <w:color w:val="002B48"/>
          <w:spacing w:val="-16"/>
        </w:rPr>
        <w:t> </w:t>
      </w:r>
      <w:r>
        <w:rPr>
          <w:color w:val="002B48"/>
        </w:rPr>
        <w:t>to</w:t>
      </w:r>
      <w:r>
        <w:rPr>
          <w:color w:val="002B48"/>
          <w:spacing w:val="-16"/>
        </w:rPr>
        <w:t> </w:t>
      </w:r>
      <w:r>
        <w:rPr>
          <w:color w:val="002B48"/>
        </w:rPr>
        <w:t>Article</w:t>
      </w:r>
      <w:r>
        <w:rPr>
          <w:color w:val="002B48"/>
          <w:spacing w:val="-15"/>
        </w:rPr>
        <w:t> </w:t>
      </w:r>
      <w:r>
        <w:rPr>
          <w:color w:val="002B48"/>
        </w:rPr>
        <w:t>87</w:t>
      </w:r>
      <w:r>
        <w:rPr>
          <w:color w:val="002B48"/>
          <w:spacing w:val="-16"/>
        </w:rPr>
        <w:t> </w:t>
      </w:r>
      <w:r>
        <w:rPr>
          <w:color w:val="002B48"/>
        </w:rPr>
        <w:t>of</w:t>
      </w:r>
      <w:r>
        <w:rPr>
          <w:color w:val="002B48"/>
          <w:spacing w:val="-15"/>
        </w:rPr>
        <w:t> </w:t>
      </w:r>
      <w:r>
        <w:rPr>
          <w:color w:val="002B48"/>
        </w:rPr>
        <w:t>the</w:t>
      </w:r>
      <w:r>
        <w:rPr>
          <w:color w:val="002B48"/>
          <w:spacing w:val="-16"/>
        </w:rPr>
        <w:t> </w:t>
      </w:r>
      <w:r>
        <w:rPr>
          <w:color w:val="002B48"/>
        </w:rPr>
        <w:t>IPC,</w:t>
      </w:r>
      <w:r>
        <w:rPr>
          <w:color w:val="002B48"/>
          <w:spacing w:val="-15"/>
        </w:rPr>
        <w:t> </w:t>
      </w:r>
      <w:r>
        <w:rPr>
          <w:color w:val="002B48"/>
        </w:rPr>
        <w:t>prior</w:t>
      </w:r>
      <w:r>
        <w:rPr>
          <w:color w:val="002B48"/>
          <w:spacing w:val="-16"/>
        </w:rPr>
        <w:t> </w:t>
      </w:r>
      <w:r>
        <w:rPr>
          <w:color w:val="002B48"/>
        </w:rPr>
        <w:t>use</w:t>
      </w:r>
      <w:r>
        <w:rPr>
          <w:color w:val="002B48"/>
          <w:spacing w:val="-15"/>
        </w:rPr>
        <w:t> </w:t>
      </w:r>
      <w:r>
        <w:rPr>
          <w:color w:val="002B48"/>
        </w:rPr>
        <w:t>may</w:t>
      </w:r>
      <w:r>
        <w:rPr>
          <w:color w:val="002B48"/>
          <w:spacing w:val="-58"/>
        </w:rPr>
        <w:t> </w:t>
      </w:r>
      <w:r>
        <w:rPr>
          <w:color w:val="002B48"/>
        </w:rPr>
        <w:t>also be used as a defence against infringement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claims.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If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third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persons</w:t>
      </w:r>
      <w:r>
        <w:rPr>
          <w:color w:val="002B48"/>
          <w:spacing w:val="-15"/>
        </w:rPr>
        <w:t> </w:t>
      </w:r>
      <w:r>
        <w:rPr>
          <w:color w:val="002B48"/>
        </w:rPr>
        <w:t>have</w:t>
      </w:r>
      <w:r>
        <w:rPr>
          <w:color w:val="002B48"/>
          <w:spacing w:val="-15"/>
        </w:rPr>
        <w:t> </w:t>
      </w:r>
      <w:r>
        <w:rPr>
          <w:color w:val="002B48"/>
        </w:rPr>
        <w:t>been</w:t>
      </w:r>
      <w:r>
        <w:rPr>
          <w:color w:val="002B48"/>
          <w:spacing w:val="-15"/>
        </w:rPr>
        <w:t> </w:t>
      </w:r>
      <w:r>
        <w:rPr>
          <w:color w:val="002B48"/>
        </w:rPr>
        <w:t>using</w:t>
      </w:r>
      <w:r>
        <w:rPr>
          <w:color w:val="002B48"/>
          <w:spacing w:val="-15"/>
        </w:rPr>
        <w:t> </w:t>
      </w:r>
      <w:r>
        <w:rPr>
          <w:color w:val="002B48"/>
        </w:rPr>
        <w:t>the</w:t>
      </w:r>
      <w:r>
        <w:rPr>
          <w:color w:val="002B48"/>
          <w:spacing w:val="-15"/>
        </w:rPr>
        <w:t> </w:t>
      </w:r>
      <w:r>
        <w:rPr>
          <w:color w:val="002B48"/>
        </w:rPr>
        <w:t>pat-</w:t>
      </w:r>
      <w:r>
        <w:rPr>
          <w:color w:val="002B48"/>
          <w:spacing w:val="-58"/>
        </w:rPr>
        <w:t> </w:t>
      </w:r>
      <w:r>
        <w:rPr>
          <w:color w:val="002B48"/>
          <w:spacing w:val="-2"/>
        </w:rPr>
        <w:t>ent</w:t>
      </w:r>
      <w:r>
        <w:rPr>
          <w:color w:val="002B48"/>
          <w:spacing w:val="-16"/>
        </w:rPr>
        <w:t> </w:t>
      </w:r>
      <w:r>
        <w:rPr>
          <w:color w:val="002B48"/>
          <w:spacing w:val="-2"/>
        </w:rPr>
        <w:t>in</w:t>
      </w:r>
      <w:r>
        <w:rPr>
          <w:color w:val="002B48"/>
          <w:spacing w:val="-16"/>
        </w:rPr>
        <w:t> </w:t>
      </w:r>
      <w:r>
        <w:rPr>
          <w:color w:val="002B48"/>
          <w:spacing w:val="-2"/>
        </w:rPr>
        <w:t>Turkey</w:t>
      </w:r>
      <w:r>
        <w:rPr>
          <w:color w:val="002B48"/>
          <w:spacing w:val="-16"/>
        </w:rPr>
        <w:t> </w:t>
      </w:r>
      <w:r>
        <w:rPr>
          <w:color w:val="002B48"/>
          <w:spacing w:val="-1"/>
        </w:rPr>
        <w:t>or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taken</w:t>
      </w:r>
      <w:r>
        <w:rPr>
          <w:color w:val="002B48"/>
          <w:spacing w:val="-16"/>
        </w:rPr>
        <w:t> </w:t>
      </w:r>
      <w:r>
        <w:rPr>
          <w:color w:val="002B48"/>
          <w:spacing w:val="-1"/>
        </w:rPr>
        <w:t>real</w:t>
      </w:r>
      <w:r>
        <w:rPr>
          <w:color w:val="002B48"/>
          <w:spacing w:val="-16"/>
        </w:rPr>
        <w:t> </w:t>
      </w:r>
      <w:r>
        <w:rPr>
          <w:color w:val="002B48"/>
          <w:spacing w:val="-1"/>
        </w:rPr>
        <w:t>and</w:t>
      </w:r>
      <w:r>
        <w:rPr>
          <w:color w:val="002B48"/>
          <w:spacing w:val="-15"/>
        </w:rPr>
        <w:t> </w:t>
      </w:r>
      <w:r>
        <w:rPr>
          <w:color w:val="002B48"/>
          <w:spacing w:val="-1"/>
        </w:rPr>
        <w:t>serious</w:t>
      </w:r>
      <w:r>
        <w:rPr>
          <w:color w:val="002B48"/>
          <w:spacing w:val="-16"/>
        </w:rPr>
        <w:t> </w:t>
      </w:r>
      <w:r>
        <w:rPr>
          <w:color w:val="002B48"/>
          <w:spacing w:val="-1"/>
        </w:rPr>
        <w:t>measures</w:t>
      </w:r>
      <w:r>
        <w:rPr>
          <w:color w:val="002B48"/>
          <w:spacing w:val="-58"/>
        </w:rPr>
        <w:t> </w:t>
      </w:r>
      <w:r>
        <w:rPr>
          <w:color w:val="002B48"/>
        </w:rPr>
        <w:t>in</w:t>
      </w:r>
      <w:r>
        <w:rPr>
          <w:color w:val="002B48"/>
          <w:spacing w:val="-3"/>
        </w:rPr>
        <w:t> </w:t>
      </w:r>
      <w:r>
        <w:rPr>
          <w:color w:val="002B48"/>
        </w:rPr>
        <w:t>good</w:t>
      </w:r>
      <w:r>
        <w:rPr>
          <w:color w:val="002B48"/>
          <w:spacing w:val="-3"/>
        </w:rPr>
        <w:t> </w:t>
      </w:r>
      <w:r>
        <w:rPr>
          <w:color w:val="002B48"/>
        </w:rPr>
        <w:t>faith</w:t>
      </w:r>
      <w:r>
        <w:rPr>
          <w:color w:val="002B48"/>
          <w:spacing w:val="-3"/>
        </w:rPr>
        <w:t> </w:t>
      </w:r>
      <w:r>
        <w:rPr>
          <w:color w:val="002B48"/>
        </w:rPr>
        <w:t>at</w:t>
      </w:r>
      <w:r>
        <w:rPr>
          <w:color w:val="002B48"/>
          <w:spacing w:val="-2"/>
        </w:rPr>
        <w:t> </w:t>
      </w:r>
      <w:r>
        <w:rPr>
          <w:color w:val="002B48"/>
        </w:rPr>
        <w:t>or</w:t>
      </w:r>
      <w:r>
        <w:rPr>
          <w:color w:val="002B48"/>
          <w:spacing w:val="-3"/>
        </w:rPr>
        <w:t> </w:t>
      </w:r>
      <w:r>
        <w:rPr>
          <w:color w:val="002B48"/>
        </w:rPr>
        <w:t>before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application</w:t>
      </w:r>
      <w:r>
        <w:rPr>
          <w:color w:val="002B48"/>
          <w:spacing w:val="-3"/>
        </w:rPr>
        <w:t> </w:t>
      </w:r>
      <w:r>
        <w:rPr>
          <w:color w:val="002B48"/>
        </w:rPr>
        <w:t>date,</w:t>
      </w:r>
      <w:r>
        <w:rPr>
          <w:color w:val="002B48"/>
          <w:spacing w:val="-57"/>
        </w:rPr>
        <w:t> </w:t>
      </w:r>
      <w:r>
        <w:rPr>
          <w:color w:val="002B48"/>
          <w:w w:val="95"/>
        </w:rPr>
        <w:t>the patent holder cannot prevent such activities.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Such activities should always be proportionate</w:t>
      </w:r>
      <w:r>
        <w:rPr>
          <w:color w:val="002B48"/>
          <w:spacing w:val="1"/>
        </w:rPr>
        <w:t> </w:t>
      </w:r>
      <w:r>
        <w:rPr>
          <w:color w:val="002B48"/>
        </w:rPr>
        <w:t>and cannot be extended to harm the rights of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patentee.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5"/>
        <w:rPr>
          <w:rFonts w:ascii="Verdana"/>
        </w:rPr>
      </w:pPr>
      <w:r>
        <w:rPr>
          <w:rFonts w:ascii="Verdana"/>
          <w:color w:val="002B48"/>
          <w:w w:val="90"/>
        </w:rPr>
        <w:t>Agricultural</w:t>
      </w:r>
      <w:r>
        <w:rPr>
          <w:rFonts w:ascii="Verdana"/>
          <w:color w:val="002B48"/>
          <w:spacing w:val="21"/>
          <w:w w:val="90"/>
        </w:rPr>
        <w:t> </w:t>
      </w:r>
      <w:r>
        <w:rPr>
          <w:rFonts w:ascii="Verdana"/>
          <w:color w:val="002B48"/>
          <w:w w:val="90"/>
        </w:rPr>
        <w:t>Defences</w:t>
      </w:r>
    </w:p>
    <w:p>
      <w:pPr>
        <w:pStyle w:val="BodyText"/>
        <w:spacing w:line="268" w:lineRule="auto" w:before="30"/>
        <w:ind w:left="185" w:right="318"/>
        <w:jc w:val="both"/>
      </w:pPr>
      <w:r>
        <w:rPr>
          <w:color w:val="002B48"/>
          <w:w w:val="95"/>
        </w:rPr>
        <w:t>Additionally, farmers are allowed to use produc-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tion materials resulting from production per-</w:t>
      </w:r>
      <w:r>
        <w:rPr>
          <w:color w:val="002B48"/>
          <w:spacing w:val="1"/>
        </w:rPr>
        <w:t> </w:t>
      </w:r>
      <w:r>
        <w:rPr>
          <w:color w:val="002B48"/>
        </w:rPr>
        <w:t>formed on land if they have themselves culti-</w:t>
      </w:r>
      <w:r>
        <w:rPr>
          <w:color w:val="002B48"/>
          <w:spacing w:val="1"/>
        </w:rPr>
        <w:t> </w:t>
      </w:r>
      <w:r>
        <w:rPr>
          <w:color w:val="002B48"/>
        </w:rPr>
        <w:t>vated</w:t>
      </w:r>
      <w:r>
        <w:rPr>
          <w:color w:val="002B48"/>
          <w:spacing w:val="-11"/>
        </w:rPr>
        <w:t> </w:t>
      </w:r>
      <w:r>
        <w:rPr>
          <w:color w:val="002B48"/>
        </w:rPr>
        <w:t>it</w:t>
      </w:r>
      <w:r>
        <w:rPr>
          <w:color w:val="002B48"/>
          <w:spacing w:val="-11"/>
        </w:rPr>
        <w:t> </w:t>
      </w:r>
      <w:r>
        <w:rPr>
          <w:color w:val="002B48"/>
        </w:rPr>
        <w:t>with</w:t>
      </w:r>
      <w:r>
        <w:rPr>
          <w:color w:val="002B48"/>
          <w:spacing w:val="-10"/>
        </w:rPr>
        <w:t> </w:t>
      </w:r>
      <w:r>
        <w:rPr>
          <w:color w:val="002B48"/>
        </w:rPr>
        <w:t>a</w:t>
      </w:r>
      <w:r>
        <w:rPr>
          <w:color w:val="002B48"/>
          <w:spacing w:val="-11"/>
        </w:rPr>
        <w:t> </w:t>
      </w:r>
      <w:r>
        <w:rPr>
          <w:color w:val="002B48"/>
        </w:rPr>
        <w:t>patented</w:t>
      </w:r>
      <w:r>
        <w:rPr>
          <w:color w:val="002B48"/>
          <w:spacing w:val="-11"/>
        </w:rPr>
        <w:t> </w:t>
      </w:r>
      <w:r>
        <w:rPr>
          <w:color w:val="002B48"/>
        </w:rPr>
        <w:t>product</w:t>
      </w:r>
      <w:r>
        <w:rPr>
          <w:color w:val="002B48"/>
          <w:spacing w:val="-10"/>
        </w:rPr>
        <w:t> </w:t>
      </w:r>
      <w:r>
        <w:rPr>
          <w:color w:val="002B48"/>
        </w:rPr>
        <w:t>that</w:t>
      </w:r>
      <w:r>
        <w:rPr>
          <w:color w:val="002B48"/>
          <w:spacing w:val="-11"/>
        </w:rPr>
        <w:t> </w:t>
      </w:r>
      <w:r>
        <w:rPr>
          <w:color w:val="002B48"/>
        </w:rPr>
        <w:t>is: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99" w:val="left" w:leader="none"/>
        </w:tabs>
        <w:spacing w:line="240" w:lineRule="auto" w:before="0" w:after="0"/>
        <w:ind w:left="298" w:right="0" w:hanging="114"/>
        <w:jc w:val="left"/>
        <w:rPr>
          <w:sz w:val="20"/>
        </w:rPr>
      </w:pPr>
      <w:r>
        <w:rPr>
          <w:color w:val="002B48"/>
          <w:sz w:val="20"/>
        </w:rPr>
        <w:t>sold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by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owner;</w:t>
      </w:r>
    </w:p>
    <w:p>
      <w:pPr>
        <w:pStyle w:val="ListParagraph"/>
        <w:numPr>
          <w:ilvl w:val="0"/>
          <w:numId w:val="9"/>
        </w:numPr>
        <w:tabs>
          <w:tab w:pos="299" w:val="left" w:leader="none"/>
        </w:tabs>
        <w:spacing w:line="240" w:lineRule="auto" w:before="28" w:after="0"/>
        <w:ind w:left="298" w:right="0" w:hanging="114"/>
        <w:jc w:val="left"/>
        <w:rPr>
          <w:sz w:val="20"/>
        </w:rPr>
      </w:pPr>
      <w:r>
        <w:rPr>
          <w:color w:val="002B48"/>
          <w:sz w:val="20"/>
        </w:rPr>
        <w:t>used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with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its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permission;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or</w:t>
      </w:r>
    </w:p>
    <w:p>
      <w:pPr>
        <w:pStyle w:val="ListParagraph"/>
        <w:numPr>
          <w:ilvl w:val="0"/>
          <w:numId w:val="9"/>
        </w:numPr>
        <w:tabs>
          <w:tab w:pos="299" w:val="left" w:leader="none"/>
        </w:tabs>
        <w:spacing w:line="240" w:lineRule="auto" w:before="28" w:after="0"/>
        <w:ind w:left="298" w:right="0" w:hanging="114"/>
        <w:jc w:val="left"/>
        <w:rPr>
          <w:sz w:val="20"/>
        </w:rPr>
      </w:pPr>
      <w:r>
        <w:rPr>
          <w:color w:val="002B48"/>
          <w:sz w:val="20"/>
        </w:rPr>
        <w:t>obtained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through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other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commercial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means.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8" w:lineRule="auto"/>
        <w:ind w:left="185" w:right="316"/>
        <w:jc w:val="both"/>
      </w:pPr>
      <w:r>
        <w:rPr>
          <w:color w:val="002B48"/>
          <w:spacing w:val="-2"/>
        </w:rPr>
        <w:t>Farmers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can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also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use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patented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breeding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or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other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animal reproduction materials sold by the patent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owner,</w:t>
      </w:r>
      <w:r>
        <w:rPr>
          <w:color w:val="002B48"/>
          <w:spacing w:val="-7"/>
        </w:rPr>
        <w:t> </w:t>
      </w:r>
      <w:r>
        <w:rPr>
          <w:color w:val="002B48"/>
        </w:rPr>
        <w:t>or</w:t>
      </w:r>
      <w:r>
        <w:rPr>
          <w:color w:val="002B48"/>
          <w:spacing w:val="-7"/>
        </w:rPr>
        <w:t> </w:t>
      </w:r>
      <w:r>
        <w:rPr>
          <w:color w:val="002B48"/>
        </w:rPr>
        <w:t>used</w:t>
      </w:r>
      <w:r>
        <w:rPr>
          <w:color w:val="002B48"/>
          <w:spacing w:val="-7"/>
        </w:rPr>
        <w:t> </w:t>
      </w:r>
      <w:r>
        <w:rPr>
          <w:color w:val="002B48"/>
        </w:rPr>
        <w:t>with</w:t>
      </w:r>
      <w:r>
        <w:rPr>
          <w:color w:val="002B48"/>
          <w:spacing w:val="-7"/>
        </w:rPr>
        <w:t> </w:t>
      </w:r>
      <w:r>
        <w:rPr>
          <w:color w:val="002B48"/>
        </w:rPr>
        <w:t>its</w:t>
      </w:r>
      <w:r>
        <w:rPr>
          <w:color w:val="002B48"/>
          <w:spacing w:val="-7"/>
        </w:rPr>
        <w:t> </w:t>
      </w:r>
      <w:r>
        <w:rPr>
          <w:color w:val="002B48"/>
        </w:rPr>
        <w:t>permission,</w:t>
      </w:r>
      <w:r>
        <w:rPr>
          <w:color w:val="002B48"/>
          <w:spacing w:val="-7"/>
        </w:rPr>
        <w:t> </w:t>
      </w:r>
      <w:r>
        <w:rPr>
          <w:color w:val="002B48"/>
        </w:rPr>
        <w:t>or</w:t>
      </w:r>
      <w:r>
        <w:rPr>
          <w:color w:val="002B48"/>
          <w:spacing w:val="-7"/>
        </w:rPr>
        <w:t> </w:t>
      </w:r>
      <w:r>
        <w:rPr>
          <w:color w:val="002B48"/>
        </w:rPr>
        <w:t>obtained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through other commercial means for agricultural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purposes.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40" w:lineRule="auto" w:before="1" w:after="0"/>
        <w:ind w:left="605" w:right="0" w:hanging="421"/>
        <w:jc w:val="left"/>
      </w:pPr>
      <w:r>
        <w:rPr>
          <w:color w:val="002B48"/>
          <w:w w:val="95"/>
        </w:rPr>
        <w:t>Role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Experts</w:t>
      </w:r>
    </w:p>
    <w:p>
      <w:pPr>
        <w:pStyle w:val="BodyText"/>
        <w:spacing w:line="268" w:lineRule="auto" w:before="26"/>
        <w:ind w:left="185" w:right="317"/>
        <w:jc w:val="both"/>
      </w:pPr>
      <w:r>
        <w:rPr>
          <w:color w:val="002B48"/>
        </w:rPr>
        <w:t>The</w:t>
      </w:r>
      <w:r>
        <w:rPr>
          <w:color w:val="002B48"/>
          <w:spacing w:val="-2"/>
        </w:rPr>
        <w:t> </w:t>
      </w:r>
      <w:r>
        <w:rPr>
          <w:color w:val="002B48"/>
        </w:rPr>
        <w:t>judges</w:t>
      </w:r>
      <w:r>
        <w:rPr>
          <w:color w:val="002B48"/>
          <w:spacing w:val="-2"/>
        </w:rPr>
        <w:t> </w:t>
      </w:r>
      <w:r>
        <w:rPr>
          <w:color w:val="002B48"/>
        </w:rPr>
        <w:t>of</w:t>
      </w:r>
      <w:r>
        <w:rPr>
          <w:color w:val="002B48"/>
          <w:spacing w:val="-2"/>
        </w:rPr>
        <w:t> </w:t>
      </w:r>
      <w:r>
        <w:rPr>
          <w:color w:val="002B48"/>
        </w:rPr>
        <w:t>the</w:t>
      </w:r>
      <w:r>
        <w:rPr>
          <w:color w:val="002B48"/>
          <w:spacing w:val="-2"/>
        </w:rPr>
        <w:t> </w:t>
      </w:r>
      <w:r>
        <w:rPr>
          <w:color w:val="002B48"/>
        </w:rPr>
        <w:t>IP</w:t>
      </w:r>
      <w:r>
        <w:rPr>
          <w:color w:val="002B48"/>
          <w:spacing w:val="-2"/>
        </w:rPr>
        <w:t> </w:t>
      </w:r>
      <w:r>
        <w:rPr>
          <w:color w:val="002B48"/>
        </w:rPr>
        <w:t>courts</w:t>
      </w:r>
      <w:r>
        <w:rPr>
          <w:color w:val="002B48"/>
          <w:spacing w:val="-2"/>
        </w:rPr>
        <w:t> </w:t>
      </w:r>
      <w:r>
        <w:rPr>
          <w:color w:val="002B48"/>
        </w:rPr>
        <w:t>do</w:t>
      </w:r>
      <w:r>
        <w:rPr>
          <w:color w:val="002B48"/>
          <w:spacing w:val="-2"/>
        </w:rPr>
        <w:t> </w:t>
      </w:r>
      <w:r>
        <w:rPr>
          <w:color w:val="002B48"/>
        </w:rPr>
        <w:t>not</w:t>
      </w:r>
      <w:r>
        <w:rPr>
          <w:color w:val="002B48"/>
          <w:spacing w:val="-2"/>
        </w:rPr>
        <w:t> </w:t>
      </w:r>
      <w:r>
        <w:rPr>
          <w:color w:val="002B48"/>
        </w:rPr>
        <w:t>have</w:t>
      </w:r>
      <w:r>
        <w:rPr>
          <w:color w:val="002B48"/>
          <w:spacing w:val="-2"/>
        </w:rPr>
        <w:t> </w:t>
      </w:r>
      <w:r>
        <w:rPr>
          <w:color w:val="002B48"/>
        </w:rPr>
        <w:t>a</w:t>
      </w:r>
      <w:r>
        <w:rPr>
          <w:color w:val="002B48"/>
          <w:spacing w:val="-2"/>
        </w:rPr>
        <w:t> </w:t>
      </w:r>
      <w:r>
        <w:rPr>
          <w:color w:val="002B48"/>
        </w:rPr>
        <w:t>tech-</w:t>
      </w:r>
      <w:r>
        <w:rPr>
          <w:color w:val="002B48"/>
          <w:spacing w:val="-57"/>
        </w:rPr>
        <w:t> </w:t>
      </w:r>
      <w:r>
        <w:rPr>
          <w:color w:val="002B48"/>
          <w:spacing w:val="-1"/>
        </w:rPr>
        <w:t>nical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background</w:t>
      </w:r>
      <w:r>
        <w:rPr>
          <w:color w:val="002B48"/>
          <w:spacing w:val="-13"/>
        </w:rPr>
        <w:t> </w:t>
      </w:r>
      <w:r>
        <w:rPr>
          <w:color w:val="002B48"/>
        </w:rPr>
        <w:t>and</w:t>
      </w:r>
      <w:r>
        <w:rPr>
          <w:color w:val="002B48"/>
          <w:spacing w:val="-13"/>
        </w:rPr>
        <w:t> </w:t>
      </w:r>
      <w:r>
        <w:rPr>
          <w:color w:val="002B48"/>
        </w:rPr>
        <w:t>therefore</w:t>
      </w:r>
      <w:r>
        <w:rPr>
          <w:color w:val="002B48"/>
          <w:spacing w:val="-13"/>
        </w:rPr>
        <w:t> </w:t>
      </w:r>
      <w:r>
        <w:rPr>
          <w:color w:val="002B48"/>
        </w:rPr>
        <w:t>appoint</w:t>
      </w:r>
      <w:r>
        <w:rPr>
          <w:color w:val="002B48"/>
          <w:spacing w:val="-13"/>
        </w:rPr>
        <w:t> </w:t>
      </w:r>
      <w:r>
        <w:rPr>
          <w:color w:val="002B48"/>
        </w:rPr>
        <w:t>experts</w:t>
      </w:r>
      <w:r>
        <w:rPr>
          <w:color w:val="002B48"/>
          <w:spacing w:val="-57"/>
        </w:rPr>
        <w:t> </w:t>
      </w:r>
      <w:r>
        <w:rPr>
          <w:color w:val="002B48"/>
        </w:rPr>
        <w:t>in</w:t>
      </w:r>
      <w:r>
        <w:rPr>
          <w:color w:val="002B48"/>
          <w:spacing w:val="-12"/>
        </w:rPr>
        <w:t> </w:t>
      </w:r>
      <w:r>
        <w:rPr>
          <w:color w:val="002B48"/>
        </w:rPr>
        <w:t>order</w:t>
      </w:r>
      <w:r>
        <w:rPr>
          <w:color w:val="002B48"/>
          <w:spacing w:val="-11"/>
        </w:rPr>
        <w:t> </w:t>
      </w:r>
      <w:r>
        <w:rPr>
          <w:color w:val="002B48"/>
        </w:rPr>
        <w:t>to</w:t>
      </w:r>
      <w:r>
        <w:rPr>
          <w:color w:val="002B48"/>
          <w:spacing w:val="-11"/>
        </w:rPr>
        <w:t> </w:t>
      </w:r>
      <w:r>
        <w:rPr>
          <w:color w:val="002B48"/>
        </w:rPr>
        <w:t>understand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technical</w:t>
      </w:r>
      <w:r>
        <w:rPr>
          <w:color w:val="002B48"/>
          <w:spacing w:val="-12"/>
        </w:rPr>
        <w:t> </w:t>
      </w:r>
      <w:r>
        <w:rPr>
          <w:color w:val="002B48"/>
        </w:rPr>
        <w:t>merits</w:t>
      </w:r>
      <w:r>
        <w:rPr>
          <w:color w:val="002B48"/>
          <w:spacing w:val="-11"/>
        </w:rPr>
        <w:t> </w:t>
      </w:r>
      <w:r>
        <w:rPr>
          <w:color w:val="002B48"/>
        </w:rPr>
        <w:t>of</w:t>
      </w:r>
      <w:r>
        <w:rPr>
          <w:color w:val="002B48"/>
          <w:spacing w:val="-11"/>
        </w:rPr>
        <w:t> </w:t>
      </w:r>
      <w:r>
        <w:rPr>
          <w:color w:val="002B48"/>
        </w:rPr>
        <w:t>a</w:t>
      </w:r>
      <w:r>
        <w:rPr>
          <w:color w:val="002B48"/>
          <w:spacing w:val="-58"/>
        </w:rPr>
        <w:t> </w:t>
      </w:r>
      <w:r>
        <w:rPr>
          <w:color w:val="002B48"/>
        </w:rPr>
        <w:t>case.</w:t>
      </w:r>
      <w:r>
        <w:rPr>
          <w:color w:val="002B48"/>
          <w:spacing w:val="-6"/>
        </w:rPr>
        <w:t> </w:t>
      </w:r>
      <w:r>
        <w:rPr>
          <w:color w:val="002B48"/>
        </w:rPr>
        <w:t>As</w:t>
      </w:r>
      <w:r>
        <w:rPr>
          <w:color w:val="002B48"/>
          <w:spacing w:val="-5"/>
        </w:rPr>
        <w:t> </w:t>
      </w:r>
      <w:r>
        <w:rPr>
          <w:color w:val="002B48"/>
        </w:rPr>
        <w:t>a</w:t>
      </w:r>
      <w:r>
        <w:rPr>
          <w:color w:val="002B48"/>
          <w:spacing w:val="-6"/>
        </w:rPr>
        <w:t> </w:t>
      </w:r>
      <w:r>
        <w:rPr>
          <w:color w:val="002B48"/>
        </w:rPr>
        <w:t>result,</w:t>
      </w:r>
      <w:r>
        <w:rPr>
          <w:color w:val="002B48"/>
          <w:spacing w:val="-5"/>
        </w:rPr>
        <w:t> </w:t>
      </w:r>
      <w:r>
        <w:rPr>
          <w:color w:val="002B48"/>
        </w:rPr>
        <w:t>these</w:t>
      </w:r>
      <w:r>
        <w:rPr>
          <w:color w:val="002B48"/>
          <w:spacing w:val="-6"/>
        </w:rPr>
        <w:t> </w:t>
      </w:r>
      <w:r>
        <w:rPr>
          <w:color w:val="002B48"/>
        </w:rPr>
        <w:t>expert</w:t>
      </w:r>
      <w:r>
        <w:rPr>
          <w:color w:val="002B48"/>
          <w:spacing w:val="-5"/>
        </w:rPr>
        <w:t> </w:t>
      </w:r>
      <w:r>
        <w:rPr>
          <w:color w:val="002B48"/>
        </w:rPr>
        <w:t>witnesses</w:t>
      </w:r>
      <w:r>
        <w:rPr>
          <w:color w:val="002B48"/>
          <w:spacing w:val="-6"/>
        </w:rPr>
        <w:t> </w:t>
      </w:r>
      <w:r>
        <w:rPr>
          <w:color w:val="002B48"/>
        </w:rPr>
        <w:t>play</w:t>
      </w:r>
      <w:r>
        <w:rPr>
          <w:color w:val="002B48"/>
          <w:spacing w:val="-5"/>
        </w:rPr>
        <w:t> </w:t>
      </w:r>
      <w:r>
        <w:rPr>
          <w:color w:val="002B48"/>
        </w:rPr>
        <w:t>a</w:t>
      </w:r>
      <w:r>
        <w:rPr>
          <w:color w:val="002B48"/>
          <w:spacing w:val="-58"/>
        </w:rPr>
        <w:t> </w:t>
      </w:r>
      <w:r>
        <w:rPr>
          <w:color w:val="002B48"/>
        </w:rPr>
        <w:t>significant role in patent disputes. It is reason-</w:t>
      </w:r>
      <w:r>
        <w:rPr>
          <w:color w:val="002B48"/>
          <w:spacing w:val="-58"/>
        </w:rPr>
        <w:t> </w:t>
      </w:r>
      <w:r>
        <w:rPr>
          <w:color w:val="002B48"/>
        </w:rPr>
        <w:t>able to say that these reports determine the</w:t>
      </w:r>
      <w:r>
        <w:rPr>
          <w:color w:val="002B48"/>
          <w:spacing w:val="1"/>
        </w:rPr>
        <w:t> </w:t>
      </w:r>
      <w:r>
        <w:rPr>
          <w:color w:val="002B48"/>
        </w:rPr>
        <w:t>judge’s</w:t>
      </w:r>
      <w:r>
        <w:rPr>
          <w:color w:val="002B48"/>
          <w:spacing w:val="-5"/>
        </w:rPr>
        <w:t> </w:t>
      </w:r>
      <w:r>
        <w:rPr>
          <w:color w:val="002B48"/>
        </w:rPr>
        <w:t>decision</w:t>
      </w:r>
      <w:r>
        <w:rPr>
          <w:color w:val="002B48"/>
          <w:spacing w:val="-4"/>
        </w:rPr>
        <w:t> </w:t>
      </w:r>
      <w:r>
        <w:rPr>
          <w:color w:val="002B48"/>
        </w:rPr>
        <w:t>in</w:t>
      </w:r>
      <w:r>
        <w:rPr>
          <w:color w:val="002B48"/>
          <w:spacing w:val="-4"/>
        </w:rPr>
        <w:t> </w:t>
      </w:r>
      <w:r>
        <w:rPr>
          <w:color w:val="002B48"/>
        </w:rPr>
        <w:t>most</w:t>
      </w:r>
      <w:r>
        <w:rPr>
          <w:color w:val="002B48"/>
          <w:spacing w:val="-4"/>
        </w:rPr>
        <w:t> </w:t>
      </w:r>
      <w:r>
        <w:rPr>
          <w:color w:val="002B48"/>
        </w:rPr>
        <w:t>cases.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6" w:space="40"/>
            <w:col w:w="4734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3.7 Procedure for Construing the Terms o" w:id="44"/>
      <w:bookmarkEnd w:id="44"/>
      <w:r>
        <w:rPr/>
      </w:r>
      <w:bookmarkStart w:name="3.8 Procedure for Third-Party Opinions" w:id="45"/>
      <w:bookmarkEnd w:id="45"/>
      <w:r>
        <w:rPr/>
      </w:r>
      <w:bookmarkStart w:name="4. Revocation/Cancellation" w:id="46"/>
      <w:bookmarkEnd w:id="46"/>
      <w:r>
        <w:rPr/>
      </w:r>
      <w:bookmarkStart w:name="4.1 Reasons and Remedies for Revocation/" w:id="47"/>
      <w:bookmarkEnd w:id="47"/>
      <w:r>
        <w:rPr/>
      </w:r>
      <w:bookmarkStart w:name="4.2 Partial Revocation/Cancellation" w:id="48"/>
      <w:bookmarkEnd w:id="48"/>
      <w:r>
        <w:rPr/>
      </w:r>
      <w:bookmarkStart w:name="4.3 Amendments in Revocation/Cancellatio" w:id="49"/>
      <w:bookmarkEnd w:id="49"/>
      <w:r>
        <w:rPr/>
      </w:r>
      <w:bookmarkStart w:name="_bookmark11" w:id="50"/>
      <w:bookmarkEnd w:id="50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before="11"/>
        <w:rPr>
          <w:rFonts w:ascii="Verdana"/>
          <w:sz w:val="27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Experts submit their opinion in writing. If the</w:t>
      </w:r>
      <w:r>
        <w:rPr>
          <w:color w:val="002B48"/>
          <w:spacing w:val="1"/>
        </w:rPr>
        <w:t> </w:t>
      </w:r>
      <w:r>
        <w:rPr>
          <w:color w:val="002B48"/>
          <w:spacing w:val="-2"/>
        </w:rPr>
        <w:t>judge</w:t>
      </w:r>
      <w:r>
        <w:rPr>
          <w:color w:val="002B48"/>
          <w:spacing w:val="-17"/>
        </w:rPr>
        <w:t> </w:t>
      </w:r>
      <w:r>
        <w:rPr>
          <w:color w:val="002B48"/>
          <w:spacing w:val="-2"/>
        </w:rPr>
        <w:t>deems</w:t>
      </w:r>
      <w:r>
        <w:rPr>
          <w:color w:val="002B48"/>
          <w:spacing w:val="-17"/>
        </w:rPr>
        <w:t> </w:t>
      </w:r>
      <w:r>
        <w:rPr>
          <w:color w:val="002B48"/>
          <w:spacing w:val="-2"/>
        </w:rPr>
        <w:t>it</w:t>
      </w:r>
      <w:r>
        <w:rPr>
          <w:color w:val="002B48"/>
          <w:spacing w:val="-17"/>
        </w:rPr>
        <w:t> </w:t>
      </w:r>
      <w:r>
        <w:rPr>
          <w:color w:val="002B48"/>
          <w:spacing w:val="-2"/>
        </w:rPr>
        <w:t>necessary,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further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questions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may</w:t>
      </w:r>
      <w:r>
        <w:rPr>
          <w:color w:val="002B48"/>
          <w:spacing w:val="-58"/>
        </w:rPr>
        <w:t> </w:t>
      </w:r>
      <w:r>
        <w:rPr>
          <w:color w:val="002B48"/>
        </w:rPr>
        <w:t>be</w:t>
      </w:r>
      <w:r>
        <w:rPr>
          <w:color w:val="002B48"/>
          <w:spacing w:val="-14"/>
        </w:rPr>
        <w:t> </w:t>
      </w:r>
      <w:r>
        <w:rPr>
          <w:color w:val="002B48"/>
        </w:rPr>
        <w:t>addressed</w:t>
      </w:r>
      <w:r>
        <w:rPr>
          <w:color w:val="002B48"/>
          <w:spacing w:val="-14"/>
        </w:rPr>
        <w:t> </w:t>
      </w:r>
      <w:r>
        <w:rPr>
          <w:color w:val="002B48"/>
        </w:rPr>
        <w:t>to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experts</w:t>
      </w:r>
      <w:r>
        <w:rPr>
          <w:color w:val="002B48"/>
          <w:spacing w:val="-13"/>
        </w:rPr>
        <w:t> </w:t>
      </w:r>
      <w:r>
        <w:rPr>
          <w:color w:val="002B48"/>
        </w:rPr>
        <w:t>to</w:t>
      </w:r>
      <w:r>
        <w:rPr>
          <w:color w:val="002B48"/>
          <w:spacing w:val="-14"/>
        </w:rPr>
        <w:t> </w:t>
      </w:r>
      <w:r>
        <w:rPr>
          <w:color w:val="002B48"/>
        </w:rPr>
        <w:t>shed</w:t>
      </w:r>
      <w:r>
        <w:rPr>
          <w:color w:val="002B48"/>
          <w:spacing w:val="-13"/>
        </w:rPr>
        <w:t> </w:t>
      </w:r>
      <w:r>
        <w:rPr>
          <w:color w:val="002B48"/>
        </w:rPr>
        <w:t>light</w:t>
      </w:r>
      <w:r>
        <w:rPr>
          <w:color w:val="002B48"/>
          <w:spacing w:val="-14"/>
        </w:rPr>
        <w:t> </w:t>
      </w:r>
      <w:r>
        <w:rPr>
          <w:color w:val="002B48"/>
        </w:rPr>
        <w:t>on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technical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merits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case</w:t>
      </w:r>
      <w:r>
        <w:rPr>
          <w:color w:val="002B48"/>
          <w:spacing w:val="-13"/>
        </w:rPr>
        <w:t> </w:t>
      </w:r>
      <w:r>
        <w:rPr>
          <w:color w:val="002B48"/>
        </w:rPr>
        <w:t>or</w:t>
      </w:r>
      <w:r>
        <w:rPr>
          <w:color w:val="002B48"/>
          <w:spacing w:val="-14"/>
        </w:rPr>
        <w:t> </w:t>
      </w:r>
      <w:r>
        <w:rPr>
          <w:color w:val="002B48"/>
        </w:rPr>
        <w:t>to</w:t>
      </w:r>
      <w:r>
        <w:rPr>
          <w:color w:val="002B48"/>
          <w:spacing w:val="-14"/>
        </w:rPr>
        <w:t> </w:t>
      </w:r>
      <w:r>
        <w:rPr>
          <w:color w:val="002B48"/>
        </w:rPr>
        <w:t>clarify</w:t>
      </w:r>
      <w:r>
        <w:rPr>
          <w:color w:val="002B48"/>
          <w:spacing w:val="-14"/>
        </w:rPr>
        <w:t> </w:t>
      </w:r>
      <w:r>
        <w:rPr>
          <w:color w:val="002B48"/>
        </w:rPr>
        <w:t>contra-</w:t>
      </w:r>
      <w:r>
        <w:rPr>
          <w:color w:val="002B48"/>
          <w:spacing w:val="-58"/>
        </w:rPr>
        <w:t> </w:t>
      </w:r>
      <w:r>
        <w:rPr>
          <w:color w:val="002B48"/>
        </w:rPr>
        <w:t>dictions. Experts must attend the examination</w:t>
      </w:r>
      <w:r>
        <w:rPr>
          <w:color w:val="002B48"/>
          <w:spacing w:val="-58"/>
        </w:rPr>
        <w:t> </w:t>
      </w:r>
      <w:r>
        <w:rPr>
          <w:color w:val="002B48"/>
        </w:rPr>
        <w:t>hearing if the judge orders them to do so and</w:t>
      </w:r>
      <w:r>
        <w:rPr>
          <w:color w:val="002B48"/>
          <w:spacing w:val="1"/>
        </w:rPr>
        <w:t> </w:t>
      </w:r>
      <w:r>
        <w:rPr>
          <w:color w:val="002B48"/>
        </w:rPr>
        <w:t>respond</w:t>
      </w:r>
      <w:r>
        <w:rPr>
          <w:color w:val="002B48"/>
          <w:spacing w:val="-6"/>
        </w:rPr>
        <w:t> </w:t>
      </w:r>
      <w:r>
        <w:rPr>
          <w:color w:val="002B48"/>
        </w:rPr>
        <w:t>to</w:t>
      </w:r>
      <w:r>
        <w:rPr>
          <w:color w:val="002B48"/>
          <w:spacing w:val="-5"/>
        </w:rPr>
        <w:t> </w:t>
      </w:r>
      <w:r>
        <w:rPr>
          <w:color w:val="002B48"/>
        </w:rPr>
        <w:t>questions</w:t>
      </w:r>
      <w:r>
        <w:rPr>
          <w:color w:val="002B48"/>
          <w:spacing w:val="-5"/>
        </w:rPr>
        <w:t> </w:t>
      </w:r>
      <w:r>
        <w:rPr>
          <w:color w:val="002B48"/>
        </w:rPr>
        <w:t>put</w:t>
      </w:r>
      <w:r>
        <w:rPr>
          <w:color w:val="002B48"/>
          <w:spacing w:val="-5"/>
        </w:rPr>
        <w:t> </w:t>
      </w:r>
      <w:r>
        <w:rPr>
          <w:color w:val="002B48"/>
        </w:rPr>
        <w:t>to</w:t>
      </w:r>
      <w:r>
        <w:rPr>
          <w:color w:val="002B48"/>
          <w:spacing w:val="-5"/>
        </w:rPr>
        <w:t> </w:t>
      </w:r>
      <w:r>
        <w:rPr>
          <w:color w:val="002B48"/>
        </w:rPr>
        <w:t>them.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The experts are appointed by the court. How-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ever,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if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parties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agree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appoint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experts,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they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may put their suggestions to the court for its</w:t>
      </w:r>
      <w:r>
        <w:rPr>
          <w:color w:val="002B48"/>
          <w:spacing w:val="1"/>
        </w:rPr>
        <w:t> </w:t>
      </w:r>
      <w:r>
        <w:rPr>
          <w:color w:val="002B48"/>
        </w:rPr>
        <w:t>approval.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32" w:lineRule="auto" w:before="0" w:after="0"/>
        <w:ind w:left="240" w:right="180" w:firstLine="0"/>
        <w:jc w:val="left"/>
      </w:pPr>
      <w:r>
        <w:rPr>
          <w:color w:val="002B48"/>
          <w:w w:val="90"/>
        </w:rPr>
        <w:t>Procedure</w:t>
      </w:r>
      <w:r>
        <w:rPr>
          <w:color w:val="002B48"/>
          <w:spacing w:val="8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8"/>
          <w:w w:val="90"/>
        </w:rPr>
        <w:t> </w:t>
      </w:r>
      <w:r>
        <w:rPr>
          <w:color w:val="002B48"/>
          <w:w w:val="90"/>
        </w:rPr>
        <w:t>Construing</w:t>
      </w:r>
      <w:r>
        <w:rPr>
          <w:color w:val="002B48"/>
          <w:spacing w:val="9"/>
          <w:w w:val="90"/>
        </w:rPr>
        <w:t> </w:t>
      </w:r>
      <w:r>
        <w:rPr>
          <w:color w:val="002B48"/>
          <w:w w:val="90"/>
        </w:rPr>
        <w:t>the</w:t>
      </w:r>
      <w:r>
        <w:rPr>
          <w:color w:val="002B48"/>
          <w:spacing w:val="8"/>
          <w:w w:val="90"/>
        </w:rPr>
        <w:t> </w:t>
      </w:r>
      <w:r>
        <w:rPr>
          <w:color w:val="002B48"/>
          <w:w w:val="90"/>
        </w:rPr>
        <w:t>Terms</w:t>
      </w:r>
      <w:r>
        <w:rPr>
          <w:color w:val="002B48"/>
          <w:spacing w:val="-67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-8"/>
          <w:w w:val="90"/>
        </w:rPr>
        <w:t> </w:t>
      </w:r>
      <w:r>
        <w:rPr>
          <w:color w:val="002B48"/>
          <w:w w:val="90"/>
        </w:rPr>
        <w:t>the</w:t>
      </w:r>
      <w:r>
        <w:rPr>
          <w:color w:val="002B48"/>
          <w:spacing w:val="-8"/>
          <w:w w:val="90"/>
        </w:rPr>
        <w:t> </w:t>
      </w:r>
      <w:r>
        <w:rPr>
          <w:color w:val="002B48"/>
          <w:w w:val="90"/>
        </w:rPr>
        <w:t>Patent’s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Claim</w:t>
      </w:r>
    </w:p>
    <w:p>
      <w:pPr>
        <w:pStyle w:val="BodyText"/>
        <w:spacing w:line="268" w:lineRule="auto" w:before="28"/>
        <w:ind w:left="240" w:right="1"/>
        <w:jc w:val="both"/>
      </w:pPr>
      <w:r>
        <w:rPr>
          <w:color w:val="002B48"/>
          <w:spacing w:val="-2"/>
        </w:rPr>
        <w:t>There</w:t>
      </w:r>
      <w:r>
        <w:rPr>
          <w:color w:val="002B48"/>
          <w:spacing w:val="-17"/>
        </w:rPr>
        <w:t> </w:t>
      </w:r>
      <w:r>
        <w:rPr>
          <w:color w:val="002B48"/>
          <w:spacing w:val="-2"/>
        </w:rPr>
        <w:t>is</w:t>
      </w:r>
      <w:r>
        <w:rPr>
          <w:color w:val="002B48"/>
          <w:spacing w:val="-17"/>
        </w:rPr>
        <w:t> </w:t>
      </w:r>
      <w:r>
        <w:rPr>
          <w:color w:val="002B48"/>
          <w:spacing w:val="-2"/>
        </w:rPr>
        <w:t>not</w:t>
      </w:r>
      <w:r>
        <w:rPr>
          <w:color w:val="002B48"/>
          <w:spacing w:val="-17"/>
        </w:rPr>
        <w:t> </w:t>
      </w:r>
      <w:r>
        <w:rPr>
          <w:color w:val="002B48"/>
          <w:spacing w:val="-2"/>
        </w:rPr>
        <w:t>a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separate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procedure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for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construing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terms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patent’s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claims.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case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invalidation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action,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patent’s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claims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are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exam-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ined by the court. Generally, the judges appoint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experts</w:t>
      </w:r>
      <w:r>
        <w:rPr>
          <w:color w:val="002B48"/>
          <w:spacing w:val="-11"/>
        </w:rPr>
        <w:t> </w:t>
      </w:r>
      <w:r>
        <w:rPr>
          <w:color w:val="002B48"/>
        </w:rPr>
        <w:t>to</w:t>
      </w:r>
      <w:r>
        <w:rPr>
          <w:color w:val="002B48"/>
          <w:spacing w:val="-11"/>
        </w:rPr>
        <w:t> </w:t>
      </w:r>
      <w:r>
        <w:rPr>
          <w:color w:val="002B48"/>
        </w:rPr>
        <w:t>prepare</w:t>
      </w:r>
      <w:r>
        <w:rPr>
          <w:color w:val="002B48"/>
          <w:spacing w:val="-11"/>
        </w:rPr>
        <w:t> </w:t>
      </w:r>
      <w:r>
        <w:rPr>
          <w:color w:val="002B48"/>
        </w:rPr>
        <w:t>a</w:t>
      </w:r>
      <w:r>
        <w:rPr>
          <w:color w:val="002B48"/>
          <w:spacing w:val="-10"/>
        </w:rPr>
        <w:t> </w:t>
      </w:r>
      <w:r>
        <w:rPr>
          <w:color w:val="002B48"/>
        </w:rPr>
        <w:t>report</w:t>
      </w:r>
      <w:r>
        <w:rPr>
          <w:color w:val="002B48"/>
          <w:spacing w:val="-11"/>
        </w:rPr>
        <w:t> </w:t>
      </w:r>
      <w:r>
        <w:rPr>
          <w:color w:val="002B48"/>
        </w:rPr>
        <w:t>in</w:t>
      </w:r>
      <w:r>
        <w:rPr>
          <w:color w:val="002B48"/>
          <w:spacing w:val="-11"/>
        </w:rPr>
        <w:t> </w:t>
      </w:r>
      <w:r>
        <w:rPr>
          <w:color w:val="002B48"/>
        </w:rPr>
        <w:t>this</w:t>
      </w:r>
      <w:r>
        <w:rPr>
          <w:color w:val="002B48"/>
          <w:spacing w:val="-11"/>
        </w:rPr>
        <w:t> </w:t>
      </w:r>
      <w:r>
        <w:rPr>
          <w:color w:val="002B48"/>
        </w:rPr>
        <w:t>regard.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61" w:val="left" w:leader="none"/>
        </w:tabs>
        <w:spacing w:line="259" w:lineRule="auto" w:before="0" w:after="0"/>
        <w:ind w:left="240" w:right="0" w:firstLine="0"/>
        <w:jc w:val="left"/>
        <w:rPr>
          <w:sz w:val="20"/>
        </w:rPr>
      </w:pPr>
      <w:r>
        <w:rPr>
          <w:rFonts w:ascii="Verdana"/>
          <w:color w:val="002B48"/>
          <w:w w:val="90"/>
          <w:sz w:val="22"/>
        </w:rPr>
        <w:t>Procedure</w:t>
      </w:r>
      <w:r>
        <w:rPr>
          <w:rFonts w:ascii="Verdana"/>
          <w:color w:val="002B48"/>
          <w:spacing w:val="7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for</w:t>
      </w:r>
      <w:r>
        <w:rPr>
          <w:rFonts w:ascii="Verdana"/>
          <w:color w:val="002B48"/>
          <w:spacing w:val="8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Third-Party</w:t>
      </w:r>
      <w:r>
        <w:rPr>
          <w:rFonts w:ascii="Verdana"/>
          <w:color w:val="002B48"/>
          <w:spacing w:val="7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Opinions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color w:val="002B48"/>
          <w:w w:val="95"/>
          <w:sz w:val="20"/>
        </w:rPr>
        <w:t>Expert</w:t>
      </w:r>
      <w:r>
        <w:rPr>
          <w:color w:val="002B48"/>
          <w:spacing w:val="4"/>
          <w:w w:val="95"/>
          <w:sz w:val="20"/>
        </w:rPr>
        <w:t> </w:t>
      </w:r>
      <w:r>
        <w:rPr>
          <w:color w:val="002B48"/>
          <w:w w:val="95"/>
          <w:sz w:val="20"/>
        </w:rPr>
        <w:t>witnesses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play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a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significant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role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in</w:t>
      </w:r>
      <w:r>
        <w:rPr>
          <w:color w:val="002B48"/>
          <w:spacing w:val="5"/>
          <w:w w:val="95"/>
          <w:sz w:val="20"/>
        </w:rPr>
        <w:t> </w:t>
      </w:r>
      <w:r>
        <w:rPr>
          <w:color w:val="002B48"/>
          <w:w w:val="95"/>
          <w:sz w:val="20"/>
        </w:rPr>
        <w:t>patent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w w:val="95"/>
          <w:sz w:val="20"/>
        </w:rPr>
        <w:t>disputes.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Please</w:t>
      </w:r>
      <w:r>
        <w:rPr>
          <w:color w:val="002B48"/>
          <w:spacing w:val="3"/>
          <w:w w:val="95"/>
          <w:sz w:val="20"/>
        </w:rPr>
        <w:t> </w:t>
      </w:r>
      <w:r>
        <w:rPr>
          <w:color w:val="002B48"/>
          <w:w w:val="95"/>
          <w:sz w:val="20"/>
        </w:rPr>
        <w:t>see</w:t>
      </w:r>
      <w:r>
        <w:rPr>
          <w:color w:val="002B48"/>
          <w:spacing w:val="3"/>
          <w:w w:val="95"/>
          <w:sz w:val="20"/>
        </w:rPr>
        <w:t> </w:t>
      </w:r>
      <w:r>
        <w:rPr>
          <w:rFonts w:ascii="Verdana"/>
          <w:color w:val="002B48"/>
          <w:w w:val="95"/>
          <w:sz w:val="20"/>
        </w:rPr>
        <w:t>3.6</w:t>
      </w:r>
      <w:r>
        <w:rPr>
          <w:rFonts w:ascii="Verdana"/>
          <w:color w:val="002B48"/>
          <w:spacing w:val="-7"/>
          <w:w w:val="95"/>
          <w:sz w:val="20"/>
        </w:rPr>
        <w:t> </w:t>
      </w:r>
      <w:r>
        <w:rPr>
          <w:rFonts w:ascii="Verdana"/>
          <w:color w:val="002B48"/>
          <w:w w:val="95"/>
          <w:sz w:val="20"/>
        </w:rPr>
        <w:t>Role</w:t>
      </w:r>
      <w:r>
        <w:rPr>
          <w:rFonts w:ascii="Verdana"/>
          <w:color w:val="002B48"/>
          <w:spacing w:val="-7"/>
          <w:w w:val="95"/>
          <w:sz w:val="20"/>
        </w:rPr>
        <w:t> </w:t>
      </w:r>
      <w:r>
        <w:rPr>
          <w:rFonts w:ascii="Verdana"/>
          <w:color w:val="002B48"/>
          <w:w w:val="95"/>
          <w:sz w:val="20"/>
        </w:rPr>
        <w:t>of</w:t>
      </w:r>
      <w:r>
        <w:rPr>
          <w:rFonts w:ascii="Verdana"/>
          <w:color w:val="002B48"/>
          <w:spacing w:val="-6"/>
          <w:w w:val="95"/>
          <w:sz w:val="20"/>
        </w:rPr>
        <w:t> </w:t>
      </w:r>
      <w:r>
        <w:rPr>
          <w:rFonts w:ascii="Verdana"/>
          <w:color w:val="002B48"/>
          <w:w w:val="95"/>
          <w:sz w:val="20"/>
        </w:rPr>
        <w:t>Experts</w:t>
      </w:r>
      <w:r>
        <w:rPr>
          <w:color w:val="002B48"/>
          <w:w w:val="95"/>
          <w:sz w:val="20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Moreover,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CPL</w:t>
      </w:r>
      <w:r>
        <w:rPr>
          <w:color w:val="002B48"/>
          <w:spacing w:val="-8"/>
        </w:rPr>
        <w:t> </w:t>
      </w:r>
      <w:r>
        <w:rPr>
          <w:color w:val="002B48"/>
        </w:rPr>
        <w:t>regulates</w:t>
      </w:r>
      <w:r>
        <w:rPr>
          <w:color w:val="002B48"/>
          <w:spacing w:val="-7"/>
        </w:rPr>
        <w:t> </w:t>
      </w:r>
      <w:r>
        <w:rPr>
          <w:color w:val="002B48"/>
        </w:rPr>
        <w:t>that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parties</w:t>
      </w:r>
      <w:r>
        <w:rPr>
          <w:color w:val="002B48"/>
          <w:spacing w:val="-7"/>
        </w:rPr>
        <w:t> </w:t>
      </w:r>
      <w:r>
        <w:rPr>
          <w:color w:val="002B48"/>
        </w:rPr>
        <w:t>to</w:t>
      </w:r>
      <w:r>
        <w:rPr>
          <w:color w:val="002B48"/>
          <w:spacing w:val="-58"/>
        </w:rPr>
        <w:t> </w:t>
      </w:r>
      <w:r>
        <w:rPr>
          <w:color w:val="002B48"/>
        </w:rPr>
        <w:t>a lawsuit may obtain further information from</w:t>
      </w:r>
      <w:r>
        <w:rPr>
          <w:color w:val="002B48"/>
          <w:spacing w:val="1"/>
        </w:rPr>
        <w:t> </w:t>
      </w:r>
      <w:r>
        <w:rPr>
          <w:color w:val="002B48"/>
        </w:rPr>
        <w:t>an</w:t>
      </w:r>
      <w:r>
        <w:rPr>
          <w:color w:val="002B48"/>
          <w:spacing w:val="-13"/>
        </w:rPr>
        <w:t> </w:t>
      </w:r>
      <w:r>
        <w:rPr>
          <w:color w:val="002B48"/>
        </w:rPr>
        <w:t>independent</w:t>
      </w:r>
      <w:r>
        <w:rPr>
          <w:color w:val="002B48"/>
          <w:spacing w:val="-13"/>
        </w:rPr>
        <w:t> </w:t>
      </w:r>
      <w:r>
        <w:rPr>
          <w:color w:val="002B48"/>
        </w:rPr>
        <w:t>expert</w:t>
      </w:r>
      <w:r>
        <w:rPr>
          <w:color w:val="002B48"/>
          <w:spacing w:val="-13"/>
        </w:rPr>
        <w:t> </w:t>
      </w:r>
      <w:r>
        <w:rPr>
          <w:color w:val="002B48"/>
        </w:rPr>
        <w:t>about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subject</w:t>
      </w:r>
      <w:r>
        <w:rPr>
          <w:color w:val="002B48"/>
          <w:spacing w:val="-13"/>
        </w:rPr>
        <w:t> </w:t>
      </w:r>
      <w:r>
        <w:rPr>
          <w:color w:val="002B48"/>
        </w:rPr>
        <w:t>of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lawsuit. The judge, upon request or ex officio,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may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decide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invite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listen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expert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from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whom</w:t>
      </w:r>
      <w:r>
        <w:rPr>
          <w:color w:val="002B48"/>
          <w:spacing w:val="-7"/>
        </w:rPr>
        <w:t> </w:t>
      </w:r>
      <w:r>
        <w:rPr>
          <w:color w:val="002B48"/>
        </w:rPr>
        <w:t>this</w:t>
      </w:r>
      <w:r>
        <w:rPr>
          <w:color w:val="002B48"/>
          <w:spacing w:val="-7"/>
        </w:rPr>
        <w:t> </w:t>
      </w:r>
      <w:r>
        <w:rPr>
          <w:color w:val="002B48"/>
        </w:rPr>
        <w:t>information</w:t>
      </w:r>
      <w:r>
        <w:rPr>
          <w:color w:val="002B48"/>
          <w:spacing w:val="-7"/>
        </w:rPr>
        <w:t> </w:t>
      </w:r>
      <w:r>
        <w:rPr>
          <w:color w:val="002B48"/>
        </w:rPr>
        <w:t>is</w:t>
      </w:r>
      <w:r>
        <w:rPr>
          <w:color w:val="002B48"/>
          <w:spacing w:val="-7"/>
        </w:rPr>
        <w:t> </w:t>
      </w:r>
      <w:r>
        <w:rPr>
          <w:color w:val="002B48"/>
        </w:rPr>
        <w:t>obtained.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6" w:lineRule="auto"/>
        <w:ind w:left="240" w:right="1"/>
        <w:jc w:val="both"/>
      </w:pPr>
      <w:r>
        <w:rPr>
          <w:color w:val="002B48"/>
          <w:spacing w:val="-3"/>
        </w:rPr>
        <w:t>Turkish</w:t>
      </w:r>
      <w:r>
        <w:rPr>
          <w:color w:val="002B48"/>
          <w:spacing w:val="-20"/>
        </w:rPr>
        <w:t> </w:t>
      </w:r>
      <w:r>
        <w:rPr>
          <w:color w:val="002B48"/>
          <w:spacing w:val="-3"/>
        </w:rPr>
        <w:t>law</w:t>
      </w:r>
      <w:r>
        <w:rPr>
          <w:color w:val="002B48"/>
          <w:spacing w:val="-20"/>
        </w:rPr>
        <w:t> </w:t>
      </w:r>
      <w:r>
        <w:rPr>
          <w:color w:val="002B48"/>
          <w:spacing w:val="-3"/>
        </w:rPr>
        <w:t>does</w:t>
      </w:r>
      <w:r>
        <w:rPr>
          <w:color w:val="002B48"/>
          <w:spacing w:val="-20"/>
        </w:rPr>
        <w:t> </w:t>
      </w:r>
      <w:r>
        <w:rPr>
          <w:color w:val="002B48"/>
          <w:spacing w:val="-3"/>
        </w:rPr>
        <w:t>not</w:t>
      </w:r>
      <w:r>
        <w:rPr>
          <w:color w:val="002B48"/>
          <w:spacing w:val="-20"/>
        </w:rPr>
        <w:t> </w:t>
      </w:r>
      <w:r>
        <w:rPr>
          <w:color w:val="002B48"/>
          <w:spacing w:val="-3"/>
        </w:rPr>
        <w:t>set</w:t>
      </w:r>
      <w:r>
        <w:rPr>
          <w:color w:val="002B48"/>
          <w:spacing w:val="-20"/>
        </w:rPr>
        <w:t> </w:t>
      </w:r>
      <w:r>
        <w:rPr>
          <w:color w:val="002B48"/>
          <w:spacing w:val="-2"/>
        </w:rPr>
        <w:t>forth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amicus</w:t>
      </w:r>
      <w:r>
        <w:rPr>
          <w:color w:val="002B48"/>
          <w:spacing w:val="-20"/>
        </w:rPr>
        <w:t> </w:t>
      </w:r>
      <w:r>
        <w:rPr>
          <w:color w:val="002B48"/>
          <w:spacing w:val="-2"/>
        </w:rPr>
        <w:t>briefs.</w:t>
      </w:r>
      <w:r>
        <w:rPr>
          <w:color w:val="002B48"/>
          <w:spacing w:val="-20"/>
        </w:rPr>
        <w:t> </w:t>
      </w:r>
      <w:r>
        <w:rPr>
          <w:color w:val="002B48"/>
          <w:spacing w:val="-2"/>
        </w:rPr>
        <w:t>Only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parties</w:t>
      </w:r>
      <w:r>
        <w:rPr>
          <w:color w:val="002B48"/>
          <w:spacing w:val="-5"/>
        </w:rPr>
        <w:t> </w:t>
      </w:r>
      <w:r>
        <w:rPr>
          <w:color w:val="002B48"/>
        </w:rPr>
        <w:t>to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action</w:t>
      </w:r>
      <w:r>
        <w:rPr>
          <w:color w:val="002B48"/>
          <w:spacing w:val="-4"/>
        </w:rPr>
        <w:t> </w:t>
      </w:r>
      <w:r>
        <w:rPr>
          <w:color w:val="002B48"/>
        </w:rPr>
        <w:t>or</w:t>
      </w:r>
      <w:r>
        <w:rPr>
          <w:color w:val="002B48"/>
          <w:spacing w:val="-5"/>
        </w:rPr>
        <w:t> </w:t>
      </w:r>
      <w:r>
        <w:rPr>
          <w:color w:val="002B48"/>
        </w:rPr>
        <w:t>parties</w:t>
      </w:r>
      <w:r>
        <w:rPr>
          <w:color w:val="002B48"/>
          <w:spacing w:val="-5"/>
        </w:rPr>
        <w:t> </w:t>
      </w:r>
      <w:r>
        <w:rPr>
          <w:color w:val="002B48"/>
        </w:rPr>
        <w:t>duly</w:t>
      </w:r>
      <w:r>
        <w:rPr>
          <w:color w:val="002B48"/>
          <w:spacing w:val="-4"/>
        </w:rPr>
        <w:t> </w:t>
      </w:r>
      <w:r>
        <w:rPr>
          <w:color w:val="002B48"/>
        </w:rPr>
        <w:t>invited</w:t>
      </w:r>
      <w:r>
        <w:rPr>
          <w:color w:val="002B48"/>
          <w:spacing w:val="-58"/>
        </w:rPr>
        <w:t> </w:t>
      </w:r>
      <w:r>
        <w:rPr>
          <w:color w:val="002B48"/>
        </w:rPr>
        <w:t>to the action to defend or plead can submit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opinions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and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statements.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parties,</w:t>
      </w:r>
      <w:r>
        <w:rPr>
          <w:color w:val="002B48"/>
          <w:spacing w:val="-14"/>
        </w:rPr>
        <w:t> </w:t>
      </w:r>
      <w:r>
        <w:rPr>
          <w:color w:val="002B48"/>
        </w:rPr>
        <w:t>however,</w:t>
      </w:r>
      <w:r>
        <w:rPr>
          <w:color w:val="002B48"/>
          <w:spacing w:val="-58"/>
        </w:rPr>
        <w:t> </w:t>
      </w:r>
      <w:r>
        <w:rPr>
          <w:color w:val="002B48"/>
        </w:rPr>
        <w:t>are</w:t>
      </w:r>
      <w:r>
        <w:rPr>
          <w:color w:val="002B48"/>
          <w:spacing w:val="-9"/>
        </w:rPr>
        <w:t> </w:t>
      </w:r>
      <w:r>
        <w:rPr>
          <w:color w:val="002B48"/>
        </w:rPr>
        <w:t>entitled</w:t>
      </w:r>
      <w:r>
        <w:rPr>
          <w:color w:val="002B48"/>
          <w:spacing w:val="-9"/>
        </w:rPr>
        <w:t> </w:t>
      </w:r>
      <w:r>
        <w:rPr>
          <w:color w:val="002B48"/>
        </w:rPr>
        <w:t>to</w:t>
      </w:r>
      <w:r>
        <w:rPr>
          <w:color w:val="002B48"/>
          <w:spacing w:val="-9"/>
        </w:rPr>
        <w:t> </w:t>
      </w:r>
      <w:r>
        <w:rPr>
          <w:color w:val="002B48"/>
        </w:rPr>
        <w:t>submit</w:t>
      </w:r>
      <w:r>
        <w:rPr>
          <w:color w:val="002B48"/>
          <w:spacing w:val="-8"/>
        </w:rPr>
        <w:t> </w:t>
      </w:r>
      <w:r>
        <w:rPr>
          <w:color w:val="002B48"/>
        </w:rPr>
        <w:t>private</w:t>
      </w:r>
      <w:r>
        <w:rPr>
          <w:color w:val="002B48"/>
          <w:spacing w:val="-9"/>
        </w:rPr>
        <w:t> </w:t>
      </w:r>
      <w:r>
        <w:rPr>
          <w:color w:val="002B48"/>
        </w:rPr>
        <w:t>expert</w:t>
      </w:r>
      <w:r>
        <w:rPr>
          <w:color w:val="002B48"/>
          <w:spacing w:val="-9"/>
        </w:rPr>
        <w:t> </w:t>
      </w:r>
      <w:r>
        <w:rPr>
          <w:color w:val="002B48"/>
        </w:rPr>
        <w:t>reports</w:t>
      </w:r>
      <w:r>
        <w:rPr>
          <w:color w:val="002B48"/>
          <w:spacing w:val="-8"/>
        </w:rPr>
        <w:t> </w:t>
      </w:r>
      <w:r>
        <w:rPr>
          <w:color w:val="002B48"/>
        </w:rPr>
        <w:t>as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stated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3"/>
          <w:w w:val="95"/>
        </w:rPr>
        <w:t> </w:t>
      </w:r>
      <w:r>
        <w:rPr>
          <w:rFonts w:ascii="Verdana"/>
          <w:color w:val="002B48"/>
          <w:w w:val="95"/>
        </w:rPr>
        <w:t>3.6</w:t>
      </w:r>
      <w:r>
        <w:rPr>
          <w:rFonts w:ascii="Verdana"/>
          <w:color w:val="002B48"/>
          <w:spacing w:val="-13"/>
          <w:w w:val="95"/>
        </w:rPr>
        <w:t> </w:t>
      </w:r>
      <w:r>
        <w:rPr>
          <w:rFonts w:ascii="Verdana"/>
          <w:color w:val="002B48"/>
          <w:w w:val="95"/>
        </w:rPr>
        <w:t>Role</w:t>
      </w:r>
      <w:r>
        <w:rPr>
          <w:rFonts w:ascii="Verdana"/>
          <w:color w:val="002B48"/>
          <w:spacing w:val="-12"/>
          <w:w w:val="95"/>
        </w:rPr>
        <w:t> </w:t>
      </w:r>
      <w:r>
        <w:rPr>
          <w:rFonts w:ascii="Verdana"/>
          <w:color w:val="002B48"/>
          <w:w w:val="95"/>
        </w:rPr>
        <w:t>of</w:t>
      </w:r>
      <w:r>
        <w:rPr>
          <w:rFonts w:ascii="Verdana"/>
          <w:color w:val="002B48"/>
          <w:spacing w:val="-13"/>
          <w:w w:val="95"/>
        </w:rPr>
        <w:t> </w:t>
      </w:r>
      <w:r>
        <w:rPr>
          <w:rFonts w:ascii="Verdana"/>
          <w:color w:val="002B48"/>
          <w:w w:val="95"/>
        </w:rPr>
        <w:t>Experts</w:t>
      </w:r>
      <w:r>
        <w:rPr>
          <w:color w:val="002B48"/>
          <w:w w:val="95"/>
        </w:rPr>
        <w:t>.</w:t>
      </w:r>
    </w:p>
    <w:p>
      <w:pPr>
        <w:pStyle w:val="Heading1"/>
        <w:numPr>
          <w:ilvl w:val="0"/>
          <w:numId w:val="8"/>
        </w:numPr>
        <w:tabs>
          <w:tab w:pos="474" w:val="left" w:leader="none"/>
        </w:tabs>
        <w:spacing w:line="240" w:lineRule="auto" w:before="266" w:after="0"/>
        <w:ind w:left="473" w:right="0" w:hanging="290"/>
        <w:jc w:val="left"/>
      </w:pPr>
      <w:r>
        <w:rPr>
          <w:color w:val="002B48"/>
          <w:w w:val="93"/>
        </w:rPr>
        <w:br w:type="column"/>
      </w:r>
      <w:r>
        <w:rPr>
          <w:color w:val="002B48"/>
        </w:rPr>
        <w:t>Revocation/Cancellation</w:t>
      </w:r>
    </w:p>
    <w:p>
      <w:pPr>
        <w:pStyle w:val="Heading2"/>
        <w:numPr>
          <w:ilvl w:val="1"/>
          <w:numId w:val="8"/>
        </w:numPr>
        <w:tabs>
          <w:tab w:pos="605" w:val="left" w:leader="none"/>
        </w:tabs>
        <w:spacing w:line="232" w:lineRule="auto" w:before="251" w:after="0"/>
        <w:ind w:left="184" w:right="1378" w:firstLine="0"/>
        <w:jc w:val="left"/>
      </w:pPr>
      <w:r>
        <w:rPr>
          <w:color w:val="002B48"/>
          <w:spacing w:val="-1"/>
          <w:w w:val="95"/>
        </w:rPr>
        <w:t>Reasons</w:t>
      </w:r>
      <w:r>
        <w:rPr>
          <w:color w:val="002B48"/>
          <w:spacing w:val="-15"/>
          <w:w w:val="95"/>
        </w:rPr>
        <w:t> </w:t>
      </w:r>
      <w:r>
        <w:rPr>
          <w:color w:val="002B48"/>
          <w:spacing w:val="-1"/>
          <w:w w:val="95"/>
        </w:rPr>
        <w:t>and</w:t>
      </w:r>
      <w:r>
        <w:rPr>
          <w:color w:val="002B48"/>
          <w:spacing w:val="-14"/>
          <w:w w:val="95"/>
        </w:rPr>
        <w:t> </w:t>
      </w:r>
      <w:r>
        <w:rPr>
          <w:color w:val="002B48"/>
          <w:spacing w:val="-1"/>
          <w:w w:val="95"/>
        </w:rPr>
        <w:t>Remedies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71"/>
          <w:w w:val="95"/>
        </w:rPr>
        <w:t> </w:t>
      </w:r>
      <w:r>
        <w:rPr>
          <w:color w:val="002B48"/>
        </w:rPr>
        <w:t>Revocation/Cancellation</w:t>
      </w:r>
    </w:p>
    <w:p>
      <w:pPr>
        <w:pStyle w:val="BodyText"/>
        <w:spacing w:line="268" w:lineRule="auto" w:before="28"/>
        <w:ind w:left="184" w:right="322"/>
        <w:jc w:val="both"/>
      </w:pPr>
      <w:r>
        <w:rPr>
          <w:color w:val="002B48"/>
          <w:w w:val="95"/>
        </w:rPr>
        <w:t>Under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Article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138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IPC,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declared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invalid</w:t>
      </w:r>
      <w:r>
        <w:rPr>
          <w:color w:val="002B48"/>
          <w:spacing w:val="-8"/>
        </w:rPr>
        <w:t> </w:t>
      </w:r>
      <w:r>
        <w:rPr>
          <w:color w:val="002B48"/>
        </w:rPr>
        <w:t>by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court</w:t>
      </w:r>
      <w:r>
        <w:rPr>
          <w:color w:val="002B48"/>
          <w:spacing w:val="-8"/>
        </w:rPr>
        <w:t> </w:t>
      </w:r>
      <w:r>
        <w:rPr>
          <w:color w:val="002B48"/>
        </w:rPr>
        <w:t>if</w:t>
      </w:r>
      <w:r>
        <w:rPr>
          <w:color w:val="002B48"/>
          <w:spacing w:val="-7"/>
        </w:rPr>
        <w:t> </w:t>
      </w:r>
      <w:r>
        <w:rPr>
          <w:color w:val="002B48"/>
        </w:rPr>
        <w:t>the: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40" w:lineRule="auto" w:before="0" w:after="0"/>
        <w:ind w:left="297" w:right="0" w:hanging="114"/>
        <w:jc w:val="left"/>
        <w:rPr>
          <w:sz w:val="20"/>
        </w:rPr>
      </w:pPr>
      <w:r>
        <w:rPr>
          <w:color w:val="002B48"/>
          <w:w w:val="95"/>
          <w:sz w:val="20"/>
        </w:rPr>
        <w:t>patentability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requirements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are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not</w:t>
      </w:r>
      <w:r>
        <w:rPr>
          <w:color w:val="002B48"/>
          <w:spacing w:val="2"/>
          <w:w w:val="95"/>
          <w:sz w:val="20"/>
        </w:rPr>
        <w:t> </w:t>
      </w:r>
      <w:r>
        <w:rPr>
          <w:color w:val="002B48"/>
          <w:w w:val="95"/>
          <w:sz w:val="20"/>
        </w:rPr>
        <w:t>met;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28" w:after="0"/>
        <w:ind w:left="297" w:right="598" w:hanging="114"/>
        <w:jc w:val="left"/>
        <w:rPr>
          <w:sz w:val="20"/>
        </w:rPr>
      </w:pPr>
      <w:r>
        <w:rPr>
          <w:color w:val="002B48"/>
          <w:sz w:val="20"/>
        </w:rPr>
        <w:t>invention has not been described in a suf-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ficiently</w:t>
      </w:r>
      <w:r>
        <w:rPr>
          <w:color w:val="002B48"/>
          <w:spacing w:val="15"/>
          <w:w w:val="95"/>
          <w:sz w:val="20"/>
        </w:rPr>
        <w:t> </w:t>
      </w:r>
      <w:r>
        <w:rPr>
          <w:color w:val="002B48"/>
          <w:w w:val="95"/>
          <w:sz w:val="20"/>
        </w:rPr>
        <w:t>explicit</w:t>
      </w:r>
      <w:r>
        <w:rPr>
          <w:color w:val="002B48"/>
          <w:spacing w:val="16"/>
          <w:w w:val="95"/>
          <w:sz w:val="20"/>
        </w:rPr>
        <w:t> </w:t>
      </w:r>
      <w:r>
        <w:rPr>
          <w:color w:val="002B48"/>
          <w:w w:val="95"/>
          <w:sz w:val="20"/>
        </w:rPr>
        <w:t>and</w:t>
      </w:r>
      <w:r>
        <w:rPr>
          <w:color w:val="002B48"/>
          <w:spacing w:val="15"/>
          <w:w w:val="95"/>
          <w:sz w:val="20"/>
        </w:rPr>
        <w:t> </w:t>
      </w:r>
      <w:r>
        <w:rPr>
          <w:color w:val="002B48"/>
          <w:w w:val="95"/>
          <w:sz w:val="20"/>
        </w:rPr>
        <w:t>comprehensive</w:t>
      </w:r>
      <w:r>
        <w:rPr>
          <w:color w:val="002B48"/>
          <w:spacing w:val="16"/>
          <w:w w:val="95"/>
          <w:sz w:val="20"/>
        </w:rPr>
        <w:t> </w:t>
      </w:r>
      <w:r>
        <w:rPr>
          <w:color w:val="002B48"/>
          <w:w w:val="95"/>
          <w:sz w:val="20"/>
        </w:rPr>
        <w:t>way</w:t>
      </w:r>
      <w:r>
        <w:rPr>
          <w:color w:val="002B48"/>
          <w:spacing w:val="15"/>
          <w:w w:val="95"/>
          <w:sz w:val="20"/>
        </w:rPr>
        <w:t> </w:t>
      </w:r>
      <w:r>
        <w:rPr>
          <w:color w:val="002B48"/>
          <w:w w:val="95"/>
          <w:sz w:val="20"/>
        </w:rPr>
        <w:t>to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enable a person skilled in the concerned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technical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field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implement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it;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0" w:after="0"/>
        <w:ind w:left="297" w:right="505" w:hanging="114"/>
        <w:jc w:val="left"/>
        <w:rPr>
          <w:sz w:val="20"/>
        </w:rPr>
      </w:pPr>
      <w:r>
        <w:rPr>
          <w:color w:val="002B48"/>
          <w:sz w:val="20"/>
        </w:rPr>
        <w:t>patent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exceeds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scope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8"/>
          <w:sz w:val="20"/>
        </w:rPr>
        <w:t> </w:t>
      </w:r>
      <w:r>
        <w:rPr>
          <w:color w:val="002B48"/>
          <w:sz w:val="20"/>
        </w:rPr>
        <w:t>application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or is based on a divisional application and</w:t>
      </w:r>
      <w:r>
        <w:rPr>
          <w:color w:val="002B48"/>
          <w:spacing w:val="1"/>
          <w:sz w:val="20"/>
        </w:rPr>
        <w:t> </w:t>
      </w:r>
      <w:r>
        <w:rPr>
          <w:color w:val="002B48"/>
          <w:sz w:val="20"/>
        </w:rPr>
        <w:t>exceeds</w:t>
      </w:r>
      <w:r>
        <w:rPr>
          <w:color w:val="002B48"/>
          <w:spacing w:val="-4"/>
          <w:sz w:val="20"/>
        </w:rPr>
        <w:t> </w:t>
      </w:r>
      <w:r>
        <w:rPr>
          <w:color w:val="002B48"/>
          <w:sz w:val="20"/>
        </w:rPr>
        <w:t>its</w:t>
      </w:r>
      <w:r>
        <w:rPr>
          <w:color w:val="002B48"/>
          <w:spacing w:val="-4"/>
          <w:sz w:val="20"/>
        </w:rPr>
        <w:t> </w:t>
      </w:r>
      <w:r>
        <w:rPr>
          <w:color w:val="002B48"/>
          <w:sz w:val="20"/>
        </w:rPr>
        <w:t>scope;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68" w:lineRule="auto" w:before="0" w:after="0"/>
        <w:ind w:left="297" w:right="335" w:hanging="114"/>
        <w:jc w:val="left"/>
        <w:rPr>
          <w:sz w:val="20"/>
        </w:rPr>
      </w:pPr>
      <w:r>
        <w:rPr>
          <w:color w:val="002B48"/>
          <w:sz w:val="20"/>
        </w:rPr>
        <w:t>holder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patent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does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have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right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patent;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and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40" w:lineRule="auto" w:before="0" w:after="0"/>
        <w:ind w:left="297" w:right="0" w:hanging="114"/>
        <w:jc w:val="left"/>
        <w:rPr>
          <w:sz w:val="20"/>
        </w:rPr>
      </w:pPr>
      <w:r>
        <w:rPr>
          <w:color w:val="002B48"/>
          <w:sz w:val="20"/>
        </w:rPr>
        <w:t>patent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exceeds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scope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its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protection.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605" w:val="left" w:leader="none"/>
        </w:tabs>
        <w:spacing w:line="266" w:lineRule="auto" w:before="0" w:after="0"/>
        <w:ind w:left="184" w:right="316" w:firstLine="0"/>
        <w:jc w:val="left"/>
        <w:rPr>
          <w:sz w:val="20"/>
        </w:rPr>
      </w:pPr>
      <w:r>
        <w:rPr>
          <w:rFonts w:ascii="Verdana"/>
          <w:color w:val="002B48"/>
          <w:w w:val="90"/>
          <w:sz w:val="22"/>
        </w:rPr>
        <w:t>Partial</w:t>
      </w:r>
      <w:r>
        <w:rPr>
          <w:rFonts w:ascii="Verdana"/>
          <w:color w:val="002B48"/>
          <w:spacing w:val="61"/>
          <w:sz w:val="22"/>
        </w:rPr>
        <w:t> </w:t>
      </w:r>
      <w:r>
        <w:rPr>
          <w:rFonts w:ascii="Verdana"/>
          <w:color w:val="002B48"/>
          <w:spacing w:val="61"/>
          <w:sz w:val="22"/>
        </w:rPr>
        <w:t> </w:t>
      </w:r>
      <w:r>
        <w:rPr>
          <w:rFonts w:ascii="Verdana"/>
          <w:color w:val="002B48"/>
          <w:w w:val="90"/>
          <w:sz w:val="22"/>
        </w:rPr>
        <w:t>Revocation/Cancellation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color w:val="002B48"/>
          <w:sz w:val="20"/>
        </w:rPr>
        <w:t>Under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IPC,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court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can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partially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invalidate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58"/>
          <w:sz w:val="20"/>
        </w:rPr>
        <w:t> </w:t>
      </w:r>
      <w:r>
        <w:rPr>
          <w:color w:val="002B48"/>
          <w:w w:val="95"/>
          <w:sz w:val="20"/>
        </w:rPr>
        <w:t>patent for one or more claims. However,</w:t>
      </w:r>
      <w:r>
        <w:rPr>
          <w:color w:val="002B48"/>
          <w:spacing w:val="1"/>
          <w:w w:val="95"/>
          <w:sz w:val="20"/>
        </w:rPr>
        <w:t> </w:t>
      </w:r>
      <w:r>
        <w:rPr>
          <w:color w:val="002B48"/>
          <w:w w:val="95"/>
          <w:sz w:val="20"/>
        </w:rPr>
        <w:t>a single</w:t>
      </w:r>
      <w:r>
        <w:rPr>
          <w:color w:val="002B48"/>
          <w:spacing w:val="-55"/>
          <w:w w:val="95"/>
          <w:sz w:val="20"/>
        </w:rPr>
        <w:t> </w:t>
      </w:r>
      <w:r>
        <w:rPr>
          <w:color w:val="002B48"/>
          <w:sz w:val="20"/>
        </w:rPr>
        <w:t>claim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cannot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partially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invalidated.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8" w:lineRule="auto"/>
        <w:ind w:left="184" w:right="318"/>
        <w:jc w:val="both"/>
      </w:pPr>
      <w:r>
        <w:rPr>
          <w:color w:val="002B48"/>
          <w:w w:val="95"/>
        </w:rPr>
        <w:t>For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partial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invalidation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patent,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remaining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claims of the patent must fulfil the patentability</w:t>
      </w:r>
      <w:r>
        <w:rPr>
          <w:color w:val="002B48"/>
          <w:spacing w:val="1"/>
          <w:w w:val="95"/>
        </w:rPr>
        <w:t> </w:t>
      </w:r>
      <w:r>
        <w:rPr>
          <w:color w:val="002B48"/>
          <w:spacing w:val="-2"/>
        </w:rPr>
        <w:t>requirements,</w:t>
      </w:r>
      <w:r>
        <w:rPr>
          <w:color w:val="002B48"/>
          <w:spacing w:val="-12"/>
        </w:rPr>
        <w:t> </w:t>
      </w:r>
      <w:r>
        <w:rPr>
          <w:color w:val="002B48"/>
          <w:spacing w:val="-1"/>
        </w:rPr>
        <w:t>which</w:t>
      </w:r>
      <w:r>
        <w:rPr>
          <w:color w:val="002B48"/>
          <w:spacing w:val="-12"/>
        </w:rPr>
        <w:t> </w:t>
      </w:r>
      <w:r>
        <w:rPr>
          <w:color w:val="002B48"/>
          <w:spacing w:val="-1"/>
        </w:rPr>
        <w:t>are</w:t>
      </w:r>
      <w:r>
        <w:rPr>
          <w:color w:val="002B48"/>
          <w:spacing w:val="-12"/>
        </w:rPr>
        <w:t> </w:t>
      </w:r>
      <w:r>
        <w:rPr>
          <w:color w:val="002B48"/>
          <w:spacing w:val="-1"/>
        </w:rPr>
        <w:t>novelty,</w:t>
      </w:r>
      <w:r>
        <w:rPr>
          <w:color w:val="002B48"/>
          <w:spacing w:val="-11"/>
        </w:rPr>
        <w:t> </w:t>
      </w:r>
      <w:r>
        <w:rPr>
          <w:color w:val="002B48"/>
          <w:spacing w:val="-1"/>
        </w:rPr>
        <w:t>inventive</w:t>
      </w:r>
      <w:r>
        <w:rPr>
          <w:color w:val="002B48"/>
          <w:spacing w:val="-12"/>
        </w:rPr>
        <w:t> </w:t>
      </w:r>
      <w:r>
        <w:rPr>
          <w:color w:val="002B48"/>
          <w:spacing w:val="-1"/>
        </w:rPr>
        <w:t>step</w:t>
      </w:r>
      <w:r>
        <w:rPr>
          <w:color w:val="002B48"/>
          <w:spacing w:val="-58"/>
        </w:rPr>
        <w:t> </w:t>
      </w:r>
      <w:r>
        <w:rPr>
          <w:color w:val="002B48"/>
        </w:rPr>
        <w:t>and</w:t>
      </w:r>
      <w:r>
        <w:rPr>
          <w:color w:val="002B48"/>
          <w:spacing w:val="-8"/>
        </w:rPr>
        <w:t> </w:t>
      </w:r>
      <w:r>
        <w:rPr>
          <w:color w:val="002B48"/>
        </w:rPr>
        <w:t>applicability</w:t>
      </w:r>
      <w:r>
        <w:rPr>
          <w:color w:val="002B48"/>
          <w:spacing w:val="-8"/>
        </w:rPr>
        <w:t> </w:t>
      </w:r>
      <w:r>
        <w:rPr>
          <w:color w:val="002B48"/>
        </w:rPr>
        <w:t>to</w:t>
      </w:r>
      <w:r>
        <w:rPr>
          <w:color w:val="002B48"/>
          <w:spacing w:val="-7"/>
        </w:rPr>
        <w:t> </w:t>
      </w:r>
      <w:r>
        <w:rPr>
          <w:color w:val="002B48"/>
        </w:rPr>
        <w:t>industry.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4" w:right="319"/>
        <w:jc w:val="both"/>
      </w:pPr>
      <w:r>
        <w:rPr>
          <w:color w:val="002B48"/>
        </w:rPr>
        <w:t>If</w:t>
      </w:r>
      <w:r>
        <w:rPr>
          <w:color w:val="002B48"/>
          <w:spacing w:val="1"/>
        </w:rPr>
        <w:t> </w:t>
      </w:r>
      <w:r>
        <w:rPr>
          <w:color w:val="002B48"/>
        </w:rPr>
        <w:t>an</w:t>
      </w:r>
      <w:r>
        <w:rPr>
          <w:color w:val="002B48"/>
          <w:spacing w:val="1"/>
        </w:rPr>
        <w:t> </w:t>
      </w:r>
      <w:r>
        <w:rPr>
          <w:color w:val="002B48"/>
        </w:rPr>
        <w:t>independent</w:t>
      </w:r>
      <w:r>
        <w:rPr>
          <w:color w:val="002B48"/>
          <w:spacing w:val="1"/>
        </w:rPr>
        <w:t> </w:t>
      </w:r>
      <w:r>
        <w:rPr>
          <w:color w:val="002B48"/>
        </w:rPr>
        <w:t>claim</w:t>
      </w:r>
      <w:r>
        <w:rPr>
          <w:color w:val="002B48"/>
          <w:spacing w:val="1"/>
        </w:rPr>
        <w:t> </w:t>
      </w:r>
      <w:r>
        <w:rPr>
          <w:color w:val="002B48"/>
        </w:rPr>
        <w:t>is</w:t>
      </w:r>
      <w:r>
        <w:rPr>
          <w:color w:val="002B48"/>
          <w:spacing w:val="1"/>
        </w:rPr>
        <w:t> </w:t>
      </w:r>
      <w:r>
        <w:rPr>
          <w:color w:val="002B48"/>
        </w:rPr>
        <w:t>invalidated,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dependent claims remain intact if they meet the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patentability</w:t>
      </w:r>
      <w:r>
        <w:rPr>
          <w:color w:val="002B48"/>
          <w:spacing w:val="-9"/>
        </w:rPr>
        <w:t> </w:t>
      </w:r>
      <w:r>
        <w:rPr>
          <w:color w:val="002B48"/>
        </w:rPr>
        <w:t>criteria.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605" w:val="left" w:leader="none"/>
        </w:tabs>
        <w:spacing w:line="232" w:lineRule="auto" w:before="0" w:after="0"/>
        <w:ind w:left="184" w:right="1244" w:firstLine="0"/>
        <w:jc w:val="left"/>
      </w:pPr>
      <w:r>
        <w:rPr>
          <w:color w:val="002B48"/>
          <w:w w:val="90"/>
        </w:rPr>
        <w:t>Amendments</w:t>
      </w:r>
      <w:r>
        <w:rPr>
          <w:color w:val="002B48"/>
          <w:spacing w:val="18"/>
          <w:w w:val="90"/>
        </w:rPr>
        <w:t> </w:t>
      </w:r>
      <w:r>
        <w:rPr>
          <w:color w:val="002B48"/>
          <w:w w:val="90"/>
        </w:rPr>
        <w:t>in</w:t>
      </w:r>
      <w:r>
        <w:rPr>
          <w:color w:val="002B48"/>
          <w:spacing w:val="19"/>
          <w:w w:val="90"/>
        </w:rPr>
        <w:t> </w:t>
      </w:r>
      <w:r>
        <w:rPr>
          <w:color w:val="002B48"/>
          <w:w w:val="90"/>
        </w:rPr>
        <w:t>Revocation/</w:t>
      </w:r>
      <w:r>
        <w:rPr>
          <w:color w:val="002B48"/>
          <w:spacing w:val="-67"/>
          <w:w w:val="90"/>
        </w:rPr>
        <w:t> </w:t>
      </w:r>
      <w:r>
        <w:rPr>
          <w:color w:val="002B48"/>
          <w:w w:val="95"/>
        </w:rPr>
        <w:t>Cancellation</w:t>
      </w:r>
      <w:r>
        <w:rPr>
          <w:color w:val="002B48"/>
          <w:spacing w:val="-13"/>
          <w:w w:val="95"/>
        </w:rPr>
        <w:t> </w:t>
      </w:r>
      <w:r>
        <w:rPr>
          <w:color w:val="002B48"/>
          <w:w w:val="95"/>
        </w:rPr>
        <w:t>Proceedings</w:t>
      </w:r>
    </w:p>
    <w:p>
      <w:pPr>
        <w:pStyle w:val="BodyText"/>
        <w:spacing w:line="268" w:lineRule="auto" w:before="28"/>
        <w:ind w:left="184" w:right="318"/>
        <w:jc w:val="both"/>
      </w:pPr>
      <w:r>
        <w:rPr>
          <w:color w:val="002B48"/>
        </w:rPr>
        <w:t>During the post-grant opposition proceedings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before</w:t>
      </w:r>
      <w:r>
        <w:rPr>
          <w:color w:val="002B48"/>
          <w:spacing w:val="10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10"/>
          <w:w w:val="95"/>
        </w:rPr>
        <w:t> </w:t>
      </w:r>
      <w:r>
        <w:rPr>
          <w:color w:val="002B48"/>
          <w:w w:val="95"/>
        </w:rPr>
        <w:t>TPTO,</w:t>
      </w:r>
      <w:r>
        <w:rPr>
          <w:color w:val="002B48"/>
          <w:spacing w:val="11"/>
          <w:w w:val="95"/>
        </w:rPr>
        <w:t> </w:t>
      </w:r>
      <w:r>
        <w:rPr>
          <w:color w:val="002B48"/>
          <w:w w:val="95"/>
        </w:rPr>
        <w:t>it</w:t>
      </w:r>
      <w:r>
        <w:rPr>
          <w:color w:val="002B48"/>
          <w:spacing w:val="10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11"/>
          <w:w w:val="95"/>
        </w:rPr>
        <w:t> </w:t>
      </w:r>
      <w:r>
        <w:rPr>
          <w:color w:val="002B48"/>
          <w:w w:val="95"/>
        </w:rPr>
        <w:t>possible</w:t>
      </w:r>
      <w:r>
        <w:rPr>
          <w:color w:val="002B48"/>
          <w:spacing w:val="10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11"/>
          <w:w w:val="95"/>
        </w:rPr>
        <w:t> </w:t>
      </w:r>
      <w:r>
        <w:rPr>
          <w:color w:val="002B48"/>
          <w:w w:val="95"/>
        </w:rPr>
        <w:t>amend</w:t>
      </w:r>
      <w:r>
        <w:rPr>
          <w:color w:val="002B48"/>
          <w:spacing w:val="10"/>
          <w:w w:val="95"/>
        </w:rPr>
        <w:t> </w:t>
      </w:r>
      <w:r>
        <w:rPr>
          <w:color w:val="002B48"/>
          <w:w w:val="95"/>
        </w:rPr>
        <w:t>claims.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184" w:right="318"/>
        <w:jc w:val="both"/>
      </w:pPr>
      <w:r>
        <w:rPr>
          <w:color w:val="002B48"/>
        </w:rPr>
        <w:t>During invalidity actions before courts, where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grounds</w:t>
      </w:r>
      <w:r>
        <w:rPr>
          <w:color w:val="002B48"/>
          <w:spacing w:val="-13"/>
        </w:rPr>
        <w:t> </w:t>
      </w:r>
      <w:r>
        <w:rPr>
          <w:color w:val="002B48"/>
        </w:rPr>
        <w:t>for</w:t>
      </w:r>
      <w:r>
        <w:rPr>
          <w:color w:val="002B48"/>
          <w:spacing w:val="-13"/>
        </w:rPr>
        <w:t> </w:t>
      </w:r>
      <w:r>
        <w:rPr>
          <w:color w:val="002B48"/>
        </w:rPr>
        <w:t>invalidity</w:t>
      </w:r>
      <w:r>
        <w:rPr>
          <w:color w:val="002B48"/>
          <w:spacing w:val="-12"/>
        </w:rPr>
        <w:t> </w:t>
      </w:r>
      <w:r>
        <w:rPr>
          <w:color w:val="002B48"/>
        </w:rPr>
        <w:t>concern</w:t>
      </w:r>
      <w:r>
        <w:rPr>
          <w:color w:val="002B48"/>
          <w:spacing w:val="-13"/>
        </w:rPr>
        <w:t> </w:t>
      </w:r>
      <w:r>
        <w:rPr>
          <w:color w:val="002B48"/>
        </w:rPr>
        <w:t>only</w:t>
      </w:r>
      <w:r>
        <w:rPr>
          <w:color w:val="002B48"/>
          <w:spacing w:val="-13"/>
        </w:rPr>
        <w:t> </w:t>
      </w:r>
      <w:r>
        <w:rPr>
          <w:color w:val="002B48"/>
        </w:rPr>
        <w:t>part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3"/>
        </w:rPr>
        <w:t> </w:t>
      </w:r>
      <w:r>
        <w:rPr>
          <w:color w:val="002B48"/>
        </w:rPr>
        <w:t>a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patent, a partial invalidity shall be ruled by can-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cellation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claims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pertaining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that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part.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An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7" w:space="40"/>
            <w:col w:w="4733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4.4 Revocation/Cancellation and Infringe" w:id="51"/>
      <w:bookmarkEnd w:id="51"/>
      <w:r>
        <w:rPr/>
      </w:r>
      <w:bookmarkStart w:name="5. Trial and Settlement" w:id="52"/>
      <w:bookmarkEnd w:id="52"/>
      <w:r>
        <w:rPr/>
      </w:r>
      <w:bookmarkStart w:name="5.1 Special Procedural Provisions for In" w:id="53"/>
      <w:bookmarkEnd w:id="53"/>
      <w:r>
        <w:rPr/>
      </w:r>
      <w:bookmarkStart w:name="_bookmark12" w:id="54"/>
      <w:bookmarkEnd w:id="54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before="11"/>
        <w:rPr>
          <w:rFonts w:ascii="Verdana"/>
          <w:sz w:val="27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individual claim may not be partially invalidated.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other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words,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claim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may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not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be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amended,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but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may</w:t>
      </w:r>
      <w:r>
        <w:rPr>
          <w:color w:val="002B48"/>
          <w:spacing w:val="-5"/>
        </w:rPr>
        <w:t> </w:t>
      </w:r>
      <w:r>
        <w:rPr>
          <w:color w:val="002B48"/>
        </w:rPr>
        <w:t>be</w:t>
      </w:r>
      <w:r>
        <w:rPr>
          <w:color w:val="002B48"/>
          <w:spacing w:val="-5"/>
        </w:rPr>
        <w:t> </w:t>
      </w:r>
      <w:r>
        <w:rPr>
          <w:color w:val="002B48"/>
        </w:rPr>
        <w:t>cancelled</w:t>
      </w:r>
      <w:r>
        <w:rPr>
          <w:color w:val="002B48"/>
          <w:spacing w:val="-4"/>
        </w:rPr>
        <w:t> </w:t>
      </w:r>
      <w:r>
        <w:rPr>
          <w:color w:val="002B48"/>
        </w:rPr>
        <w:t>as</w:t>
      </w:r>
      <w:r>
        <w:rPr>
          <w:color w:val="002B48"/>
          <w:spacing w:val="-5"/>
        </w:rPr>
        <w:t> </w:t>
      </w:r>
      <w:r>
        <w:rPr>
          <w:color w:val="002B48"/>
        </w:rPr>
        <w:t>a</w:t>
      </w:r>
      <w:r>
        <w:rPr>
          <w:color w:val="002B48"/>
          <w:spacing w:val="-5"/>
        </w:rPr>
        <w:t> </w:t>
      </w:r>
      <w:r>
        <w:rPr>
          <w:color w:val="002B48"/>
        </w:rPr>
        <w:t>whole.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On the other hand, a European patent vali-</w:t>
      </w:r>
      <w:r>
        <w:rPr>
          <w:color w:val="002B48"/>
          <w:spacing w:val="1"/>
        </w:rPr>
        <w:t> </w:t>
      </w:r>
      <w:r>
        <w:rPr>
          <w:color w:val="002B48"/>
        </w:rPr>
        <w:t>dated in Turkey may be limited by amending</w:t>
      </w:r>
      <w:r>
        <w:rPr>
          <w:color w:val="002B48"/>
          <w:spacing w:val="1"/>
        </w:rPr>
        <w:t> </w:t>
      </w:r>
      <w:r>
        <w:rPr>
          <w:color w:val="002B48"/>
        </w:rPr>
        <w:t>those claims in proceedings before the courts</w:t>
      </w:r>
      <w:r>
        <w:rPr>
          <w:color w:val="002B48"/>
          <w:spacing w:val="1"/>
        </w:rPr>
        <w:t> </w:t>
      </w:r>
      <w:r>
        <w:rPr>
          <w:color w:val="002B48"/>
        </w:rPr>
        <w:t>or authorities that relate to the validity of the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European patent under Article 138/3 of the Euro-</w:t>
      </w:r>
      <w:r>
        <w:rPr>
          <w:color w:val="002B48"/>
          <w:spacing w:val="-56"/>
          <w:w w:val="95"/>
        </w:rPr>
        <w:t> </w:t>
      </w:r>
      <w:r>
        <w:rPr>
          <w:color w:val="002B48"/>
        </w:rPr>
        <w:t>pean Patent Convention. The patent, thus lim-</w:t>
      </w:r>
      <w:r>
        <w:rPr>
          <w:color w:val="002B48"/>
          <w:spacing w:val="-58"/>
        </w:rPr>
        <w:t> </w:t>
      </w:r>
      <w:r>
        <w:rPr>
          <w:color w:val="002B48"/>
        </w:rPr>
        <w:t>ited,</w:t>
      </w:r>
      <w:r>
        <w:rPr>
          <w:color w:val="002B48"/>
          <w:spacing w:val="-5"/>
        </w:rPr>
        <w:t> </w:t>
      </w:r>
      <w:r>
        <w:rPr>
          <w:color w:val="002B48"/>
        </w:rPr>
        <w:t>shall</w:t>
      </w:r>
      <w:r>
        <w:rPr>
          <w:color w:val="002B48"/>
          <w:spacing w:val="-4"/>
        </w:rPr>
        <w:t> </w:t>
      </w:r>
      <w:r>
        <w:rPr>
          <w:color w:val="002B48"/>
        </w:rPr>
        <w:t>form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basis</w:t>
      </w:r>
      <w:r>
        <w:rPr>
          <w:color w:val="002B48"/>
          <w:spacing w:val="-4"/>
        </w:rPr>
        <w:t> </w:t>
      </w:r>
      <w:r>
        <w:rPr>
          <w:color w:val="002B48"/>
        </w:rPr>
        <w:t>of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proceedings.</w:t>
      </w:r>
      <w:r>
        <w:rPr>
          <w:color w:val="002B48"/>
          <w:spacing w:val="-5"/>
        </w:rPr>
        <w:t> </w:t>
      </w:r>
      <w:r>
        <w:rPr>
          <w:color w:val="002B48"/>
        </w:rPr>
        <w:t>It</w:t>
      </w:r>
      <w:r>
        <w:rPr>
          <w:color w:val="002B48"/>
          <w:spacing w:val="-57"/>
        </w:rPr>
        <w:t> </w:t>
      </w:r>
      <w:r>
        <w:rPr>
          <w:color w:val="002B48"/>
        </w:rPr>
        <w:t>should</w:t>
      </w:r>
      <w:r>
        <w:rPr>
          <w:color w:val="002B48"/>
          <w:spacing w:val="-13"/>
        </w:rPr>
        <w:t> </w:t>
      </w:r>
      <w:r>
        <w:rPr>
          <w:color w:val="002B48"/>
        </w:rPr>
        <w:t>be</w:t>
      </w:r>
      <w:r>
        <w:rPr>
          <w:color w:val="002B48"/>
          <w:spacing w:val="-13"/>
        </w:rPr>
        <w:t> </w:t>
      </w:r>
      <w:r>
        <w:rPr>
          <w:color w:val="002B48"/>
        </w:rPr>
        <w:t>noted</w:t>
      </w:r>
      <w:r>
        <w:rPr>
          <w:color w:val="002B48"/>
          <w:spacing w:val="-13"/>
        </w:rPr>
        <w:t> </w:t>
      </w:r>
      <w:r>
        <w:rPr>
          <w:color w:val="002B48"/>
        </w:rPr>
        <w:t>that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practice</w:t>
      </w:r>
      <w:r>
        <w:rPr>
          <w:color w:val="002B48"/>
          <w:spacing w:val="-13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this</w:t>
      </w:r>
      <w:r>
        <w:rPr>
          <w:color w:val="002B48"/>
          <w:spacing w:val="-13"/>
        </w:rPr>
        <w:t> </w:t>
      </w:r>
      <w:r>
        <w:rPr>
          <w:color w:val="002B48"/>
        </w:rPr>
        <w:t>Article</w:t>
      </w:r>
      <w:r>
        <w:rPr>
          <w:color w:val="002B48"/>
          <w:spacing w:val="-58"/>
        </w:rPr>
        <w:t> </w:t>
      </w:r>
      <w:r>
        <w:rPr>
          <w:color w:val="002B48"/>
        </w:rPr>
        <w:t>and the precedents whereby such requests are</w:t>
      </w:r>
      <w:r>
        <w:rPr>
          <w:color w:val="002B48"/>
          <w:spacing w:val="-58"/>
        </w:rPr>
        <w:t> </w:t>
      </w:r>
      <w:r>
        <w:rPr>
          <w:color w:val="002B48"/>
        </w:rPr>
        <w:t>accepted</w:t>
      </w:r>
      <w:r>
        <w:rPr>
          <w:color w:val="002B48"/>
          <w:spacing w:val="-7"/>
        </w:rPr>
        <w:t> </w:t>
      </w:r>
      <w:r>
        <w:rPr>
          <w:color w:val="002B48"/>
        </w:rPr>
        <w:t>are</w:t>
      </w:r>
      <w:r>
        <w:rPr>
          <w:color w:val="002B48"/>
          <w:spacing w:val="-6"/>
        </w:rPr>
        <w:t> </w:t>
      </w:r>
      <w:r>
        <w:rPr>
          <w:color w:val="002B48"/>
        </w:rPr>
        <w:t>very</w:t>
      </w:r>
      <w:r>
        <w:rPr>
          <w:color w:val="002B48"/>
          <w:spacing w:val="-6"/>
        </w:rPr>
        <w:t> </w:t>
      </w:r>
      <w:r>
        <w:rPr>
          <w:color w:val="002B48"/>
        </w:rPr>
        <w:t>few.</w:t>
      </w:r>
    </w:p>
    <w:p>
      <w:pPr>
        <w:pStyle w:val="BodyText"/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32" w:lineRule="auto" w:before="1" w:after="0"/>
        <w:ind w:left="240" w:right="867" w:firstLine="0"/>
        <w:jc w:val="left"/>
      </w:pPr>
      <w:r>
        <w:rPr>
          <w:color w:val="002B48"/>
          <w:w w:val="90"/>
        </w:rPr>
        <w:t>Revocation/Cancellation</w:t>
      </w:r>
      <w:r>
        <w:rPr>
          <w:color w:val="002B48"/>
          <w:spacing w:val="1"/>
          <w:w w:val="90"/>
        </w:rPr>
        <w:t> </w:t>
      </w:r>
      <w:r>
        <w:rPr>
          <w:color w:val="002B48"/>
          <w:w w:val="90"/>
        </w:rPr>
        <w:t>and</w:t>
      </w:r>
      <w:r>
        <w:rPr>
          <w:color w:val="002B48"/>
          <w:spacing w:val="-67"/>
          <w:w w:val="90"/>
        </w:rPr>
        <w:t> </w:t>
      </w:r>
      <w:r>
        <w:rPr>
          <w:color w:val="002B48"/>
        </w:rPr>
        <w:t>Infringement</w:t>
      </w:r>
    </w:p>
    <w:p>
      <w:pPr>
        <w:pStyle w:val="BodyText"/>
        <w:spacing w:line="268" w:lineRule="auto" w:before="28"/>
        <w:ind w:left="240"/>
        <w:jc w:val="both"/>
      </w:pPr>
      <w:r>
        <w:rPr>
          <w:color w:val="002B48"/>
        </w:rPr>
        <w:t>Turkey does not have a bifurcated system, and</w:t>
      </w:r>
      <w:r>
        <w:rPr>
          <w:color w:val="002B48"/>
          <w:spacing w:val="-58"/>
        </w:rPr>
        <w:t> </w:t>
      </w:r>
      <w:r>
        <w:rPr>
          <w:color w:val="002B48"/>
        </w:rPr>
        <w:t>invalidity</w:t>
      </w:r>
      <w:r>
        <w:rPr>
          <w:color w:val="002B48"/>
          <w:spacing w:val="-14"/>
        </w:rPr>
        <w:t> </w:t>
      </w:r>
      <w:r>
        <w:rPr>
          <w:color w:val="002B48"/>
        </w:rPr>
        <w:t>and</w:t>
      </w:r>
      <w:r>
        <w:rPr>
          <w:color w:val="002B48"/>
          <w:spacing w:val="-13"/>
        </w:rPr>
        <w:t> </w:t>
      </w:r>
      <w:r>
        <w:rPr>
          <w:color w:val="002B48"/>
        </w:rPr>
        <w:t>infringement</w:t>
      </w:r>
      <w:r>
        <w:rPr>
          <w:color w:val="002B48"/>
          <w:spacing w:val="-14"/>
        </w:rPr>
        <w:t> </w:t>
      </w:r>
      <w:r>
        <w:rPr>
          <w:color w:val="002B48"/>
        </w:rPr>
        <w:t>procedures</w:t>
      </w:r>
      <w:r>
        <w:rPr>
          <w:color w:val="002B48"/>
          <w:spacing w:val="-13"/>
        </w:rPr>
        <w:t> </w:t>
      </w:r>
      <w:r>
        <w:rPr>
          <w:color w:val="002B48"/>
        </w:rPr>
        <w:t>are</w:t>
      </w:r>
      <w:r>
        <w:rPr>
          <w:color w:val="002B48"/>
          <w:spacing w:val="-13"/>
        </w:rPr>
        <w:t> </w:t>
      </w:r>
      <w:r>
        <w:rPr>
          <w:color w:val="002B48"/>
        </w:rPr>
        <w:t>sep-</w:t>
      </w:r>
      <w:r>
        <w:rPr>
          <w:color w:val="002B48"/>
          <w:spacing w:val="-58"/>
        </w:rPr>
        <w:t> </w:t>
      </w:r>
      <w:r>
        <w:rPr>
          <w:color w:val="002B48"/>
        </w:rPr>
        <w:t>arated. Invalidation actions can be filed either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separately or as a counterclaim within the time-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frame to respond to the infringement claim in</w:t>
      </w:r>
      <w:r>
        <w:rPr>
          <w:color w:val="002B48"/>
          <w:spacing w:val="1"/>
        </w:rPr>
        <w:t> </w:t>
      </w:r>
      <w:r>
        <w:rPr>
          <w:color w:val="002B48"/>
        </w:rPr>
        <w:t>an infringement proceeding. If the invalidation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is filed as a counterclaim, both the infringement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and the invalidation claim are handled by the</w:t>
      </w:r>
      <w:r>
        <w:rPr>
          <w:color w:val="002B48"/>
          <w:spacing w:val="1"/>
        </w:rPr>
        <w:t> </w:t>
      </w:r>
      <w:r>
        <w:rPr>
          <w:color w:val="002B48"/>
        </w:rPr>
        <w:t>same court regardless of the jurisdiction rules.</w:t>
      </w:r>
      <w:r>
        <w:rPr>
          <w:color w:val="002B48"/>
          <w:spacing w:val="-58"/>
        </w:rPr>
        <w:t> </w:t>
      </w:r>
      <w:r>
        <w:rPr>
          <w:color w:val="002B48"/>
        </w:rPr>
        <w:t>At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end</w:t>
      </w:r>
      <w:r>
        <w:rPr>
          <w:color w:val="002B48"/>
          <w:spacing w:val="-9"/>
        </w:rPr>
        <w:t> </w:t>
      </w:r>
      <w:r>
        <w:rPr>
          <w:color w:val="002B48"/>
        </w:rPr>
        <w:t>of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case,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invalidation</w:t>
      </w:r>
      <w:r>
        <w:rPr>
          <w:color w:val="002B48"/>
          <w:spacing w:val="-9"/>
        </w:rPr>
        <w:t> </w:t>
      </w:r>
      <w:r>
        <w:rPr>
          <w:color w:val="002B48"/>
        </w:rPr>
        <w:t>claim</w:t>
      </w:r>
      <w:r>
        <w:rPr>
          <w:color w:val="002B48"/>
          <w:spacing w:val="-9"/>
        </w:rPr>
        <w:t> </w:t>
      </w:r>
      <w:r>
        <w:rPr>
          <w:color w:val="002B48"/>
        </w:rPr>
        <w:t>is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concluded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first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since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it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about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validity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patent, which is also the basis of the infringe-</w:t>
      </w:r>
      <w:r>
        <w:rPr>
          <w:color w:val="002B48"/>
          <w:spacing w:val="1"/>
        </w:rPr>
        <w:t> </w:t>
      </w:r>
      <w:r>
        <w:rPr>
          <w:color w:val="002B48"/>
        </w:rPr>
        <w:t>ment</w:t>
      </w:r>
      <w:r>
        <w:rPr>
          <w:color w:val="002B48"/>
          <w:spacing w:val="-6"/>
        </w:rPr>
        <w:t> </w:t>
      </w:r>
      <w:r>
        <w:rPr>
          <w:color w:val="002B48"/>
        </w:rPr>
        <w:t>claim.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Even if the invalidation is filed separately, these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actions</w:t>
      </w:r>
      <w:r>
        <w:rPr>
          <w:color w:val="002B48"/>
          <w:spacing w:val="-17"/>
        </w:rPr>
        <w:t> </w:t>
      </w:r>
      <w:r>
        <w:rPr>
          <w:color w:val="002B48"/>
        </w:rPr>
        <w:t>are</w:t>
      </w:r>
      <w:r>
        <w:rPr>
          <w:color w:val="002B48"/>
          <w:spacing w:val="-17"/>
        </w:rPr>
        <w:t> </w:t>
      </w:r>
      <w:r>
        <w:rPr>
          <w:color w:val="002B48"/>
        </w:rPr>
        <w:t>considered</w:t>
      </w:r>
      <w:r>
        <w:rPr>
          <w:color w:val="002B48"/>
          <w:spacing w:val="-17"/>
        </w:rPr>
        <w:t> </w:t>
      </w:r>
      <w:r>
        <w:rPr>
          <w:color w:val="002B48"/>
        </w:rPr>
        <w:t>to</w:t>
      </w:r>
      <w:r>
        <w:rPr>
          <w:color w:val="002B48"/>
          <w:spacing w:val="-17"/>
        </w:rPr>
        <w:t> </w:t>
      </w:r>
      <w:r>
        <w:rPr>
          <w:color w:val="002B48"/>
        </w:rPr>
        <w:t>be</w:t>
      </w:r>
      <w:r>
        <w:rPr>
          <w:color w:val="002B48"/>
          <w:spacing w:val="-17"/>
        </w:rPr>
        <w:t> </w:t>
      </w:r>
      <w:r>
        <w:rPr>
          <w:color w:val="002B48"/>
        </w:rPr>
        <w:t>closely</w:t>
      </w:r>
      <w:r>
        <w:rPr>
          <w:color w:val="002B48"/>
          <w:spacing w:val="-16"/>
        </w:rPr>
        <w:t> </w:t>
      </w:r>
      <w:r>
        <w:rPr>
          <w:color w:val="002B48"/>
        </w:rPr>
        <w:t>associated.</w:t>
      </w:r>
      <w:r>
        <w:rPr>
          <w:color w:val="002B48"/>
          <w:spacing w:val="-58"/>
        </w:rPr>
        <w:t> </w:t>
      </w:r>
      <w:r>
        <w:rPr>
          <w:color w:val="002B48"/>
        </w:rPr>
        <w:t>The outcome of invalidation is awaited in the</w:t>
      </w:r>
      <w:r>
        <w:rPr>
          <w:color w:val="002B48"/>
          <w:spacing w:val="1"/>
        </w:rPr>
        <w:t> </w:t>
      </w:r>
      <w:r>
        <w:rPr>
          <w:color w:val="002B48"/>
        </w:rPr>
        <w:t>infringement action or the cases may be com-</w:t>
      </w:r>
      <w:r>
        <w:rPr>
          <w:color w:val="002B48"/>
          <w:spacing w:val="1"/>
        </w:rPr>
        <w:t> </w:t>
      </w:r>
      <w:r>
        <w:rPr>
          <w:color w:val="002B48"/>
        </w:rPr>
        <w:t>bined.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Generally,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1"/>
        </w:rPr>
        <w:t> </w:t>
      </w:r>
      <w:r>
        <w:rPr>
          <w:color w:val="002B48"/>
        </w:rPr>
        <w:t>proceedings</w:t>
      </w:r>
      <w:r>
        <w:rPr>
          <w:color w:val="002B48"/>
          <w:spacing w:val="1"/>
        </w:rPr>
        <w:t> </w:t>
      </w:r>
      <w:r>
        <w:rPr>
          <w:color w:val="002B48"/>
        </w:rPr>
        <w:t>before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1"/>
        </w:rPr>
        <w:t> </w:t>
      </w:r>
      <w:r>
        <w:rPr>
          <w:color w:val="002B48"/>
        </w:rPr>
        <w:t>first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instance courts both for infringement and invali-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dation</w:t>
      </w:r>
      <w:r>
        <w:rPr>
          <w:color w:val="002B48"/>
          <w:spacing w:val="-4"/>
        </w:rPr>
        <w:t> </w:t>
      </w:r>
      <w:r>
        <w:rPr>
          <w:color w:val="002B48"/>
        </w:rPr>
        <w:t>take</w:t>
      </w:r>
      <w:r>
        <w:rPr>
          <w:color w:val="002B48"/>
          <w:spacing w:val="-4"/>
        </w:rPr>
        <w:t> </w:t>
      </w:r>
      <w:r>
        <w:rPr>
          <w:color w:val="002B48"/>
        </w:rPr>
        <w:t>around</w:t>
      </w:r>
      <w:r>
        <w:rPr>
          <w:color w:val="002B48"/>
          <w:spacing w:val="-3"/>
        </w:rPr>
        <w:t> </w:t>
      </w:r>
      <w:r>
        <w:rPr>
          <w:color w:val="002B48"/>
        </w:rPr>
        <w:t>18–24</w:t>
      </w:r>
      <w:r>
        <w:rPr>
          <w:color w:val="002B48"/>
          <w:spacing w:val="-4"/>
        </w:rPr>
        <w:t> </w:t>
      </w:r>
      <w:r>
        <w:rPr>
          <w:color w:val="002B48"/>
        </w:rPr>
        <w:t>months.</w:t>
      </w:r>
    </w:p>
    <w:p>
      <w:pPr>
        <w:pStyle w:val="Heading1"/>
        <w:numPr>
          <w:ilvl w:val="0"/>
          <w:numId w:val="8"/>
        </w:numPr>
        <w:tabs>
          <w:tab w:pos="476" w:val="left" w:leader="none"/>
        </w:tabs>
        <w:spacing w:line="240" w:lineRule="auto" w:before="266" w:after="0"/>
        <w:ind w:left="475" w:right="0" w:hanging="290"/>
        <w:jc w:val="left"/>
      </w:pPr>
      <w:r>
        <w:rPr>
          <w:color w:val="002B48"/>
          <w:spacing w:val="-24"/>
          <w:w w:val="96"/>
        </w:rPr>
        <w:br w:type="column"/>
      </w:r>
      <w:r>
        <w:rPr>
          <w:color w:val="002B48"/>
          <w:w w:val="90"/>
        </w:rPr>
        <w:t>Trial</w:t>
      </w:r>
      <w:r>
        <w:rPr>
          <w:color w:val="002B48"/>
          <w:spacing w:val="-11"/>
          <w:w w:val="90"/>
        </w:rPr>
        <w:t> </w:t>
      </w:r>
      <w:r>
        <w:rPr>
          <w:color w:val="002B48"/>
          <w:w w:val="90"/>
        </w:rPr>
        <w:t>and</w:t>
      </w:r>
      <w:r>
        <w:rPr>
          <w:color w:val="002B48"/>
          <w:spacing w:val="-10"/>
          <w:w w:val="90"/>
        </w:rPr>
        <w:t> </w:t>
      </w:r>
      <w:r>
        <w:rPr>
          <w:color w:val="002B48"/>
          <w:w w:val="90"/>
        </w:rPr>
        <w:t>Settlement</w:t>
      </w:r>
    </w:p>
    <w:p>
      <w:pPr>
        <w:pStyle w:val="Heading2"/>
        <w:numPr>
          <w:ilvl w:val="1"/>
          <w:numId w:val="8"/>
        </w:numPr>
        <w:tabs>
          <w:tab w:pos="607" w:val="left" w:leader="none"/>
        </w:tabs>
        <w:spacing w:line="232" w:lineRule="auto" w:before="251" w:after="0"/>
        <w:ind w:left="186" w:right="746" w:firstLine="0"/>
        <w:jc w:val="left"/>
      </w:pPr>
      <w:r>
        <w:rPr>
          <w:color w:val="002B48"/>
          <w:spacing w:val="-1"/>
          <w:w w:val="95"/>
        </w:rPr>
        <w:t>Special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Procedural</w:t>
      </w:r>
      <w:r>
        <w:rPr>
          <w:color w:val="002B48"/>
          <w:spacing w:val="-13"/>
          <w:w w:val="95"/>
        </w:rPr>
        <w:t> </w:t>
      </w:r>
      <w:r>
        <w:rPr>
          <w:color w:val="002B48"/>
          <w:spacing w:val="-1"/>
          <w:w w:val="95"/>
        </w:rPr>
        <w:t>Provisions</w:t>
      </w:r>
      <w:r>
        <w:rPr>
          <w:color w:val="002B48"/>
          <w:spacing w:val="-12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-71"/>
          <w:w w:val="95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7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-6"/>
          <w:w w:val="90"/>
        </w:rPr>
        <w:t> </w:t>
      </w:r>
      <w:r>
        <w:rPr>
          <w:color w:val="002B48"/>
          <w:w w:val="90"/>
        </w:rPr>
        <w:t>Rights</w:t>
      </w:r>
    </w:p>
    <w:p>
      <w:pPr>
        <w:pStyle w:val="BodyText"/>
        <w:spacing w:line="268" w:lineRule="auto" w:before="28"/>
        <w:ind w:left="186" w:right="318"/>
        <w:jc w:val="both"/>
      </w:pPr>
      <w:r>
        <w:rPr>
          <w:color w:val="002B48"/>
          <w:spacing w:val="-1"/>
        </w:rPr>
        <w:t>The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general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procedural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provisions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are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set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out</w:t>
      </w:r>
      <w:r>
        <w:rPr>
          <w:color w:val="002B48"/>
          <w:spacing w:val="-17"/>
        </w:rPr>
        <w:t> </w:t>
      </w:r>
      <w:r>
        <w:rPr>
          <w:color w:val="002B48"/>
        </w:rPr>
        <w:t>by</w:t>
      </w:r>
      <w:r>
        <w:rPr>
          <w:color w:val="002B48"/>
          <w:spacing w:val="-58"/>
        </w:rPr>
        <w:t> </w:t>
      </w:r>
      <w:r>
        <w:rPr>
          <w:color w:val="002B48"/>
        </w:rPr>
        <w:t>the CPL and are the same for all civil proceed-</w:t>
      </w:r>
      <w:r>
        <w:rPr>
          <w:color w:val="002B48"/>
          <w:spacing w:val="-58"/>
        </w:rPr>
        <w:t> </w:t>
      </w:r>
      <w:r>
        <w:rPr>
          <w:color w:val="002B48"/>
        </w:rPr>
        <w:t>ings.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9"/>
        <w:jc w:val="both"/>
      </w:pPr>
      <w:r>
        <w:rPr>
          <w:color w:val="002B48"/>
        </w:rPr>
        <w:t>Even though some steps may change based on</w:t>
      </w:r>
      <w:r>
        <w:rPr>
          <w:color w:val="002B48"/>
          <w:spacing w:val="1"/>
        </w:rPr>
        <w:t> </w:t>
      </w:r>
      <w:r>
        <w:rPr>
          <w:color w:val="002B48"/>
        </w:rPr>
        <w:t>the nature of the dispute, the phases of a civil</w:t>
      </w:r>
      <w:r>
        <w:rPr>
          <w:color w:val="002B48"/>
          <w:spacing w:val="-58"/>
        </w:rPr>
        <w:t> </w:t>
      </w:r>
      <w:r>
        <w:rPr>
          <w:color w:val="002B48"/>
        </w:rPr>
        <w:t>action</w:t>
      </w:r>
      <w:r>
        <w:rPr>
          <w:color w:val="002B48"/>
          <w:spacing w:val="-7"/>
        </w:rPr>
        <w:t> </w:t>
      </w:r>
      <w:r>
        <w:rPr>
          <w:color w:val="002B48"/>
        </w:rPr>
        <w:t>in</w:t>
      </w:r>
      <w:r>
        <w:rPr>
          <w:color w:val="002B48"/>
          <w:spacing w:val="-7"/>
        </w:rPr>
        <w:t> </w:t>
      </w:r>
      <w:r>
        <w:rPr>
          <w:color w:val="002B48"/>
        </w:rPr>
        <w:t>general</w:t>
      </w:r>
      <w:r>
        <w:rPr>
          <w:color w:val="002B48"/>
          <w:spacing w:val="-6"/>
        </w:rPr>
        <w:t> </w:t>
      </w:r>
      <w:r>
        <w:rPr>
          <w:color w:val="002B48"/>
        </w:rPr>
        <w:t>are</w:t>
      </w:r>
      <w:r>
        <w:rPr>
          <w:color w:val="002B48"/>
          <w:spacing w:val="-7"/>
        </w:rPr>
        <w:t> </w:t>
      </w:r>
      <w:r>
        <w:rPr>
          <w:color w:val="002B48"/>
        </w:rPr>
        <w:t>as</w:t>
      </w:r>
      <w:r>
        <w:rPr>
          <w:color w:val="002B48"/>
          <w:spacing w:val="-6"/>
        </w:rPr>
        <w:t> </w:t>
      </w:r>
      <w:r>
        <w:rPr>
          <w:color w:val="002B48"/>
        </w:rPr>
        <w:t>follows.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  <w:w w:val="95"/>
        </w:rPr>
        <w:t>If there is a preliminary injunction request, such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request is initially examined. The court will con-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duct</w:t>
      </w:r>
      <w:r>
        <w:rPr>
          <w:color w:val="002B48"/>
          <w:spacing w:val="-5"/>
        </w:rPr>
        <w:t> </w:t>
      </w:r>
      <w:r>
        <w:rPr>
          <w:color w:val="002B48"/>
        </w:rPr>
        <w:t>such</w:t>
      </w:r>
      <w:r>
        <w:rPr>
          <w:color w:val="002B48"/>
          <w:spacing w:val="-5"/>
        </w:rPr>
        <w:t> </w:t>
      </w:r>
      <w:r>
        <w:rPr>
          <w:color w:val="002B48"/>
        </w:rPr>
        <w:t>examination</w:t>
      </w:r>
      <w:r>
        <w:rPr>
          <w:color w:val="002B48"/>
          <w:spacing w:val="-5"/>
        </w:rPr>
        <w:t> </w:t>
      </w:r>
      <w:r>
        <w:rPr>
          <w:color w:val="002B48"/>
        </w:rPr>
        <w:t>before</w:t>
      </w:r>
      <w:r>
        <w:rPr>
          <w:color w:val="002B48"/>
          <w:spacing w:val="-5"/>
        </w:rPr>
        <w:t> </w:t>
      </w:r>
      <w:r>
        <w:rPr>
          <w:color w:val="002B48"/>
        </w:rPr>
        <w:t>or</w:t>
      </w:r>
      <w:r>
        <w:rPr>
          <w:color w:val="002B48"/>
          <w:spacing w:val="-5"/>
        </w:rPr>
        <w:t> </w:t>
      </w:r>
      <w:r>
        <w:rPr>
          <w:color w:val="002B48"/>
        </w:rPr>
        <w:t>during</w:t>
      </w:r>
      <w:r>
        <w:rPr>
          <w:color w:val="002B48"/>
          <w:spacing w:val="-5"/>
        </w:rPr>
        <w:t> </w:t>
      </w:r>
      <w:r>
        <w:rPr>
          <w:color w:val="002B48"/>
        </w:rPr>
        <w:t>a</w:t>
      </w:r>
      <w:r>
        <w:rPr>
          <w:color w:val="002B48"/>
          <w:spacing w:val="-5"/>
        </w:rPr>
        <w:t> </w:t>
      </w:r>
      <w:r>
        <w:rPr>
          <w:color w:val="002B48"/>
        </w:rPr>
        <w:t>hear-</w:t>
      </w:r>
      <w:r>
        <w:rPr>
          <w:color w:val="002B48"/>
          <w:spacing w:val="-57"/>
        </w:rPr>
        <w:t> </w:t>
      </w:r>
      <w:r>
        <w:rPr>
          <w:color w:val="002B48"/>
        </w:rPr>
        <w:t>ing.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  <w:w w:val="95"/>
        </w:rPr>
        <w:t>Once the plaintiff’s petition is duly served on 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defendant, the defendant is obliged to submit</w:t>
      </w:r>
      <w:r>
        <w:rPr>
          <w:color w:val="002B48"/>
          <w:spacing w:val="1"/>
        </w:rPr>
        <w:t> </w:t>
      </w:r>
      <w:r>
        <w:rPr>
          <w:color w:val="002B48"/>
        </w:rPr>
        <w:t>a response within two weeks. Following the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defence notification, the plaintiff is also obliged</w:t>
      </w:r>
      <w:r>
        <w:rPr>
          <w:color w:val="002B48"/>
          <w:spacing w:val="1"/>
          <w:w w:val="95"/>
        </w:rPr>
        <w:t> </w:t>
      </w:r>
      <w:r>
        <w:rPr>
          <w:color w:val="002B48"/>
          <w:spacing w:val="-1"/>
        </w:rPr>
        <w:t>to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respond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within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two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weeks.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Subsequently,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defendant</w:t>
      </w:r>
      <w:r>
        <w:rPr>
          <w:color w:val="002B48"/>
          <w:spacing w:val="46"/>
        </w:rPr>
        <w:t> </w:t>
      </w:r>
      <w:r>
        <w:rPr>
          <w:color w:val="002B48"/>
        </w:rPr>
        <w:t>can</w:t>
      </w:r>
      <w:r>
        <w:rPr>
          <w:color w:val="002B48"/>
          <w:spacing w:val="47"/>
        </w:rPr>
        <w:t> </w:t>
      </w:r>
      <w:r>
        <w:rPr>
          <w:color w:val="002B48"/>
        </w:rPr>
        <w:t>submit</w:t>
      </w:r>
      <w:r>
        <w:rPr>
          <w:color w:val="002B48"/>
          <w:spacing w:val="47"/>
        </w:rPr>
        <w:t> </w:t>
      </w:r>
      <w:r>
        <w:rPr>
          <w:color w:val="002B48"/>
        </w:rPr>
        <w:t>their</w:t>
      </w:r>
      <w:r>
        <w:rPr>
          <w:color w:val="002B48"/>
          <w:spacing w:val="46"/>
        </w:rPr>
        <w:t> </w:t>
      </w:r>
      <w:r>
        <w:rPr>
          <w:color w:val="002B48"/>
        </w:rPr>
        <w:t>second</w:t>
      </w:r>
      <w:r>
        <w:rPr>
          <w:color w:val="002B48"/>
          <w:spacing w:val="47"/>
        </w:rPr>
        <w:t> </w:t>
      </w:r>
      <w:r>
        <w:rPr>
          <w:color w:val="002B48"/>
        </w:rPr>
        <w:t>response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to the plaintiff’s counter-arguments </w:t>
      </w:r>
      <w:r>
        <w:rPr>
          <w:color w:val="002B48"/>
        </w:rPr>
        <w:t>within two</w:t>
      </w:r>
      <w:r>
        <w:rPr>
          <w:color w:val="002B48"/>
          <w:spacing w:val="-58"/>
        </w:rPr>
        <w:t> </w:t>
      </w:r>
      <w:r>
        <w:rPr>
          <w:color w:val="002B48"/>
        </w:rPr>
        <w:t>weeks as of the receipt. The defendant’s sub-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mission to the plaintiff’s counter-statement con-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cludes the exchange of petitions phase. The</w:t>
      </w:r>
      <w:r>
        <w:rPr>
          <w:color w:val="002B48"/>
          <w:spacing w:val="1"/>
        </w:rPr>
        <w:t> </w:t>
      </w:r>
      <w:r>
        <w:rPr>
          <w:color w:val="002B48"/>
        </w:rPr>
        <w:t>exchange of petition phase usually takes three</w:t>
      </w:r>
      <w:r>
        <w:rPr>
          <w:color w:val="002B48"/>
          <w:spacing w:val="-58"/>
        </w:rPr>
        <w:t> </w:t>
      </w:r>
      <w:r>
        <w:rPr>
          <w:color w:val="002B48"/>
        </w:rPr>
        <w:t>months.</w:t>
      </w:r>
      <w:r>
        <w:rPr>
          <w:color w:val="002B48"/>
          <w:spacing w:val="-10"/>
        </w:rPr>
        <w:t> </w:t>
      </w:r>
      <w:r>
        <w:rPr>
          <w:color w:val="002B48"/>
        </w:rPr>
        <w:t>After</w:t>
      </w:r>
      <w:r>
        <w:rPr>
          <w:color w:val="002B48"/>
          <w:spacing w:val="-10"/>
        </w:rPr>
        <w:t> </w:t>
      </w:r>
      <w:r>
        <w:rPr>
          <w:color w:val="002B48"/>
        </w:rPr>
        <w:t>this</w:t>
      </w:r>
      <w:r>
        <w:rPr>
          <w:color w:val="002B48"/>
          <w:spacing w:val="-10"/>
        </w:rPr>
        <w:t> </w:t>
      </w:r>
      <w:r>
        <w:rPr>
          <w:color w:val="002B48"/>
        </w:rPr>
        <w:t>phase,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judge</w:t>
      </w:r>
      <w:r>
        <w:rPr>
          <w:color w:val="002B48"/>
          <w:spacing w:val="-10"/>
        </w:rPr>
        <w:t> </w:t>
      </w:r>
      <w:r>
        <w:rPr>
          <w:color w:val="002B48"/>
        </w:rPr>
        <w:t>determines</w:t>
      </w:r>
      <w:r>
        <w:rPr>
          <w:color w:val="002B48"/>
          <w:spacing w:val="-58"/>
        </w:rPr>
        <w:t> </w:t>
      </w:r>
      <w:r>
        <w:rPr>
          <w:color w:val="002B48"/>
        </w:rPr>
        <w:t>a</w:t>
      </w:r>
      <w:r>
        <w:rPr>
          <w:color w:val="002B48"/>
          <w:spacing w:val="-6"/>
        </w:rPr>
        <w:t> </w:t>
      </w:r>
      <w:r>
        <w:rPr>
          <w:color w:val="002B48"/>
        </w:rPr>
        <w:t>hearing</w:t>
      </w:r>
      <w:r>
        <w:rPr>
          <w:color w:val="002B48"/>
          <w:spacing w:val="-6"/>
        </w:rPr>
        <w:t> </w:t>
      </w:r>
      <w:r>
        <w:rPr>
          <w:color w:val="002B48"/>
        </w:rPr>
        <w:t>date.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 w:before="1"/>
        <w:ind w:left="186" w:right="317"/>
        <w:jc w:val="both"/>
      </w:pPr>
      <w:r>
        <w:rPr>
          <w:color w:val="002B48"/>
        </w:rPr>
        <w:t>Upon</w:t>
      </w:r>
      <w:r>
        <w:rPr>
          <w:color w:val="002B48"/>
          <w:spacing w:val="52"/>
        </w:rPr>
        <w:t> </w:t>
      </w:r>
      <w:r>
        <w:rPr>
          <w:color w:val="002B48"/>
        </w:rPr>
        <w:t>the</w:t>
      </w:r>
      <w:r>
        <w:rPr>
          <w:color w:val="002B48"/>
          <w:spacing w:val="52"/>
        </w:rPr>
        <w:t> </w:t>
      </w:r>
      <w:r>
        <w:rPr>
          <w:color w:val="002B48"/>
        </w:rPr>
        <w:t>end</w:t>
      </w:r>
      <w:r>
        <w:rPr>
          <w:color w:val="002B48"/>
          <w:spacing w:val="53"/>
        </w:rPr>
        <w:t> </w:t>
      </w:r>
      <w:r>
        <w:rPr>
          <w:color w:val="002B48"/>
        </w:rPr>
        <w:t>of</w:t>
      </w:r>
      <w:r>
        <w:rPr>
          <w:color w:val="002B48"/>
          <w:spacing w:val="52"/>
        </w:rPr>
        <w:t> </w:t>
      </w:r>
      <w:r>
        <w:rPr>
          <w:color w:val="002B48"/>
        </w:rPr>
        <w:t>the</w:t>
      </w:r>
      <w:r>
        <w:rPr>
          <w:color w:val="002B48"/>
          <w:spacing w:val="53"/>
        </w:rPr>
        <w:t> </w:t>
      </w:r>
      <w:r>
        <w:rPr>
          <w:color w:val="002B48"/>
        </w:rPr>
        <w:t>exchange</w:t>
      </w:r>
      <w:r>
        <w:rPr>
          <w:color w:val="002B48"/>
          <w:spacing w:val="52"/>
        </w:rPr>
        <w:t> </w:t>
      </w:r>
      <w:r>
        <w:rPr>
          <w:color w:val="002B48"/>
        </w:rPr>
        <w:t>of</w:t>
      </w:r>
      <w:r>
        <w:rPr>
          <w:color w:val="002B48"/>
          <w:spacing w:val="52"/>
        </w:rPr>
        <w:t> </w:t>
      </w:r>
      <w:r>
        <w:rPr>
          <w:color w:val="002B48"/>
        </w:rPr>
        <w:t>the</w:t>
      </w:r>
      <w:r>
        <w:rPr>
          <w:color w:val="002B48"/>
          <w:spacing w:val="53"/>
        </w:rPr>
        <w:t> </w:t>
      </w:r>
      <w:r>
        <w:rPr>
          <w:color w:val="002B48"/>
        </w:rPr>
        <w:t>peti-</w:t>
      </w:r>
      <w:r>
        <w:rPr>
          <w:color w:val="002B48"/>
          <w:spacing w:val="-58"/>
        </w:rPr>
        <w:t> </w:t>
      </w:r>
      <w:r>
        <w:rPr>
          <w:color w:val="002B48"/>
        </w:rPr>
        <w:t>tion phase, the preliminary examination phase</w:t>
      </w:r>
      <w:r>
        <w:rPr>
          <w:color w:val="002B48"/>
          <w:spacing w:val="-58"/>
        </w:rPr>
        <w:t> </w:t>
      </w:r>
      <w:r>
        <w:rPr>
          <w:color w:val="002B48"/>
        </w:rPr>
        <w:t>begins. In this phase, the court examines the</w:t>
      </w:r>
      <w:r>
        <w:rPr>
          <w:color w:val="002B48"/>
          <w:spacing w:val="1"/>
        </w:rPr>
        <w:t> </w:t>
      </w:r>
      <w:r>
        <w:rPr>
          <w:color w:val="002B48"/>
        </w:rPr>
        <w:t>conditions of the conflict between the parties.</w:t>
      </w:r>
      <w:r>
        <w:rPr>
          <w:color w:val="002B48"/>
          <w:spacing w:val="-58"/>
        </w:rPr>
        <w:t> </w:t>
      </w:r>
      <w:r>
        <w:rPr>
          <w:color w:val="002B48"/>
        </w:rPr>
        <w:t>This examination is considered as a prepara-</w:t>
      </w:r>
      <w:r>
        <w:rPr>
          <w:color w:val="002B48"/>
          <w:spacing w:val="1"/>
        </w:rPr>
        <w:t> </w:t>
      </w:r>
      <w:r>
        <w:rPr>
          <w:color w:val="002B48"/>
        </w:rPr>
        <w:t>tion for the analysis of the merits of the case.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parties</w:t>
      </w:r>
      <w:r>
        <w:rPr>
          <w:color w:val="002B48"/>
          <w:spacing w:val="-9"/>
        </w:rPr>
        <w:t> </w:t>
      </w:r>
      <w:r>
        <w:rPr>
          <w:color w:val="002B48"/>
        </w:rPr>
        <w:t>should</w:t>
      </w:r>
      <w:r>
        <w:rPr>
          <w:color w:val="002B48"/>
          <w:spacing w:val="-9"/>
        </w:rPr>
        <w:t> </w:t>
      </w:r>
      <w:r>
        <w:rPr>
          <w:color w:val="002B48"/>
        </w:rPr>
        <w:t>file</w:t>
      </w:r>
      <w:r>
        <w:rPr>
          <w:color w:val="002B48"/>
          <w:spacing w:val="-9"/>
        </w:rPr>
        <w:t> </w:t>
      </w:r>
      <w:r>
        <w:rPr>
          <w:color w:val="002B48"/>
        </w:rPr>
        <w:t>their</w:t>
      </w:r>
      <w:r>
        <w:rPr>
          <w:color w:val="002B48"/>
          <w:spacing w:val="-8"/>
        </w:rPr>
        <w:t> </w:t>
      </w:r>
      <w:r>
        <w:rPr>
          <w:color w:val="002B48"/>
        </w:rPr>
        <w:t>evidence</w:t>
      </w:r>
      <w:r>
        <w:rPr>
          <w:color w:val="002B48"/>
          <w:spacing w:val="-9"/>
        </w:rPr>
        <w:t> </w:t>
      </w:r>
      <w:r>
        <w:rPr>
          <w:color w:val="002B48"/>
        </w:rPr>
        <w:t>and</w:t>
      </w:r>
      <w:r>
        <w:rPr>
          <w:color w:val="002B48"/>
          <w:spacing w:val="-9"/>
        </w:rPr>
        <w:t> </w:t>
      </w:r>
      <w:r>
        <w:rPr>
          <w:color w:val="002B48"/>
        </w:rPr>
        <w:t>argu-</w:t>
      </w:r>
      <w:r>
        <w:rPr>
          <w:color w:val="002B48"/>
          <w:spacing w:val="-58"/>
        </w:rPr>
        <w:t> </w:t>
      </w:r>
      <w:r>
        <w:rPr>
          <w:color w:val="002B48"/>
        </w:rPr>
        <w:t>ments</w:t>
      </w:r>
      <w:r>
        <w:rPr>
          <w:color w:val="002B48"/>
          <w:spacing w:val="-12"/>
        </w:rPr>
        <w:t> </w:t>
      </w:r>
      <w:r>
        <w:rPr>
          <w:color w:val="002B48"/>
        </w:rPr>
        <w:t>within</w:t>
      </w:r>
      <w:r>
        <w:rPr>
          <w:color w:val="002B48"/>
          <w:spacing w:val="-12"/>
        </w:rPr>
        <w:t> </w:t>
      </w:r>
      <w:r>
        <w:rPr>
          <w:color w:val="002B48"/>
        </w:rPr>
        <w:t>two</w:t>
      </w:r>
      <w:r>
        <w:rPr>
          <w:color w:val="002B48"/>
          <w:spacing w:val="-12"/>
        </w:rPr>
        <w:t> </w:t>
      </w:r>
      <w:r>
        <w:rPr>
          <w:color w:val="002B48"/>
        </w:rPr>
        <w:t>weeks</w:t>
      </w:r>
      <w:r>
        <w:rPr>
          <w:color w:val="002B48"/>
          <w:spacing w:val="-12"/>
        </w:rPr>
        <w:t> </w:t>
      </w:r>
      <w:r>
        <w:rPr>
          <w:color w:val="002B48"/>
        </w:rPr>
        <w:t>as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receipt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invitation to the preliminary examination hearing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date.</w:t>
      </w:r>
      <w:r>
        <w:rPr>
          <w:color w:val="002B48"/>
          <w:spacing w:val="5"/>
        </w:rPr>
        <w:t> </w:t>
      </w:r>
      <w:r>
        <w:rPr>
          <w:color w:val="002B48"/>
        </w:rPr>
        <w:t>After</w:t>
      </w:r>
      <w:r>
        <w:rPr>
          <w:color w:val="002B48"/>
          <w:spacing w:val="6"/>
        </w:rPr>
        <w:t> </w:t>
      </w:r>
      <w:r>
        <w:rPr>
          <w:color w:val="002B48"/>
        </w:rPr>
        <w:t>that,</w:t>
      </w:r>
      <w:r>
        <w:rPr>
          <w:color w:val="002B48"/>
          <w:spacing w:val="6"/>
        </w:rPr>
        <w:t> </w:t>
      </w:r>
      <w:r>
        <w:rPr>
          <w:color w:val="002B48"/>
        </w:rPr>
        <w:t>new</w:t>
      </w:r>
      <w:r>
        <w:rPr>
          <w:color w:val="002B48"/>
          <w:spacing w:val="6"/>
        </w:rPr>
        <w:t> </w:t>
      </w:r>
      <w:r>
        <w:rPr>
          <w:color w:val="002B48"/>
        </w:rPr>
        <w:t>evidence</w:t>
      </w:r>
      <w:r>
        <w:rPr>
          <w:color w:val="002B48"/>
          <w:spacing w:val="6"/>
        </w:rPr>
        <w:t> </w:t>
      </w:r>
      <w:r>
        <w:rPr>
          <w:color w:val="002B48"/>
        </w:rPr>
        <w:t>and</w:t>
      </w:r>
      <w:r>
        <w:rPr>
          <w:color w:val="002B48"/>
          <w:spacing w:val="6"/>
        </w:rPr>
        <w:t> </w:t>
      </w:r>
      <w:r>
        <w:rPr>
          <w:color w:val="002B48"/>
        </w:rPr>
        <w:t>arguments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5.2 Decision-Makers" w:id="55"/>
      <w:bookmarkEnd w:id="55"/>
      <w:r>
        <w:rPr/>
      </w:r>
      <w:bookmarkStart w:name="5.3 Settling the Case" w:id="56"/>
      <w:bookmarkEnd w:id="56"/>
      <w:r>
        <w:rPr/>
      </w:r>
      <w:bookmarkStart w:name="5.4 Other Court Proceedings" w:id="57"/>
      <w:bookmarkEnd w:id="57"/>
      <w:r>
        <w:rPr/>
      </w:r>
      <w:bookmarkStart w:name="_bookmark13" w:id="58"/>
      <w:bookmarkEnd w:id="58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 w:right="1"/>
        <w:jc w:val="both"/>
      </w:pPr>
      <w:r>
        <w:rPr>
          <w:color w:val="002B48"/>
        </w:rPr>
        <w:t>may</w:t>
      </w:r>
      <w:r>
        <w:rPr>
          <w:color w:val="002B48"/>
          <w:spacing w:val="-9"/>
        </w:rPr>
        <w:t> </w:t>
      </w:r>
      <w:r>
        <w:rPr>
          <w:color w:val="002B48"/>
        </w:rPr>
        <w:t>only</w:t>
      </w:r>
      <w:r>
        <w:rPr>
          <w:color w:val="002B48"/>
          <w:spacing w:val="-8"/>
        </w:rPr>
        <w:t> </w:t>
      </w:r>
      <w:r>
        <w:rPr>
          <w:color w:val="002B48"/>
        </w:rPr>
        <w:t>be</w:t>
      </w:r>
      <w:r>
        <w:rPr>
          <w:color w:val="002B48"/>
          <w:spacing w:val="-8"/>
        </w:rPr>
        <w:t> </w:t>
      </w:r>
      <w:r>
        <w:rPr>
          <w:color w:val="002B48"/>
        </w:rPr>
        <w:t>filed</w:t>
      </w:r>
      <w:r>
        <w:rPr>
          <w:color w:val="002B48"/>
          <w:spacing w:val="-8"/>
        </w:rPr>
        <w:t> </w:t>
      </w:r>
      <w:r>
        <w:rPr>
          <w:color w:val="002B48"/>
        </w:rPr>
        <w:t>with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consent</w:t>
      </w:r>
      <w:r>
        <w:rPr>
          <w:color w:val="002B48"/>
          <w:spacing w:val="-8"/>
        </w:rPr>
        <w:t> </w:t>
      </w:r>
      <w:r>
        <w:rPr>
          <w:color w:val="002B48"/>
        </w:rPr>
        <w:t>of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coun-</w:t>
      </w:r>
      <w:r>
        <w:rPr>
          <w:color w:val="002B48"/>
          <w:spacing w:val="-58"/>
        </w:rPr>
        <w:t> </w:t>
      </w:r>
      <w:r>
        <w:rPr>
          <w:color w:val="002B48"/>
        </w:rPr>
        <w:t>terparty.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After the preliminary examination phase, the</w:t>
      </w:r>
      <w:r>
        <w:rPr>
          <w:color w:val="002B48"/>
          <w:spacing w:val="1"/>
        </w:rPr>
        <w:t> </w:t>
      </w:r>
      <w:r>
        <w:rPr>
          <w:color w:val="002B48"/>
        </w:rPr>
        <w:t>investigation</w:t>
      </w:r>
      <w:r>
        <w:rPr>
          <w:color w:val="002B48"/>
          <w:spacing w:val="-13"/>
        </w:rPr>
        <w:t> </w:t>
      </w:r>
      <w:r>
        <w:rPr>
          <w:color w:val="002B48"/>
        </w:rPr>
        <w:t>phase</w:t>
      </w:r>
      <w:r>
        <w:rPr>
          <w:color w:val="002B48"/>
          <w:spacing w:val="-13"/>
        </w:rPr>
        <w:t> </w:t>
      </w:r>
      <w:r>
        <w:rPr>
          <w:color w:val="002B48"/>
        </w:rPr>
        <w:t>begins.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court</w:t>
      </w:r>
      <w:r>
        <w:rPr>
          <w:color w:val="002B48"/>
          <w:spacing w:val="-12"/>
        </w:rPr>
        <w:t> </w:t>
      </w:r>
      <w:r>
        <w:rPr>
          <w:color w:val="002B48"/>
        </w:rPr>
        <w:t>evaluates</w:t>
      </w:r>
      <w:r>
        <w:rPr>
          <w:color w:val="002B48"/>
          <w:spacing w:val="-58"/>
        </w:rPr>
        <w:t> </w:t>
      </w:r>
      <w:r>
        <w:rPr>
          <w:color w:val="002B48"/>
        </w:rPr>
        <w:t>evidence</w:t>
      </w:r>
      <w:r>
        <w:rPr>
          <w:color w:val="002B48"/>
          <w:spacing w:val="-8"/>
        </w:rPr>
        <w:t> </w:t>
      </w:r>
      <w:r>
        <w:rPr>
          <w:color w:val="002B48"/>
        </w:rPr>
        <w:t>submitted</w:t>
      </w:r>
      <w:r>
        <w:rPr>
          <w:color w:val="002B48"/>
          <w:spacing w:val="-8"/>
        </w:rPr>
        <w:t> </w:t>
      </w:r>
      <w:r>
        <w:rPr>
          <w:color w:val="002B48"/>
        </w:rPr>
        <w:t>as</w:t>
      </w:r>
      <w:r>
        <w:rPr>
          <w:color w:val="002B48"/>
          <w:spacing w:val="-8"/>
        </w:rPr>
        <w:t> </w:t>
      </w:r>
      <w:r>
        <w:rPr>
          <w:color w:val="002B48"/>
        </w:rPr>
        <w:t>well</w:t>
      </w:r>
      <w:r>
        <w:rPr>
          <w:color w:val="002B48"/>
          <w:spacing w:val="-8"/>
        </w:rPr>
        <w:t> </w:t>
      </w:r>
      <w:r>
        <w:rPr>
          <w:color w:val="002B48"/>
        </w:rPr>
        <w:t>as</w:t>
      </w:r>
      <w:r>
        <w:rPr>
          <w:color w:val="002B48"/>
          <w:spacing w:val="-8"/>
        </w:rPr>
        <w:t> </w:t>
      </w:r>
      <w:r>
        <w:rPr>
          <w:color w:val="002B48"/>
        </w:rPr>
        <w:t>investigating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accuracy of the facts alleged by the parties. In</w:t>
      </w:r>
      <w:r>
        <w:rPr>
          <w:color w:val="002B48"/>
          <w:spacing w:val="-58"/>
        </w:rPr>
        <w:t> </w:t>
      </w:r>
      <w:r>
        <w:rPr>
          <w:color w:val="002B48"/>
        </w:rPr>
        <w:t>order to examine the submitted documents’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accuracy,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court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may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decide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confer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with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expert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witness.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After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expert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witness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report</w:t>
      </w:r>
      <w:r>
        <w:rPr>
          <w:color w:val="002B48"/>
          <w:spacing w:val="-7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54"/>
          <w:w w:val="95"/>
        </w:rPr>
        <w:t> </w:t>
      </w:r>
      <w:r>
        <w:rPr>
          <w:color w:val="002B48"/>
          <w:w w:val="95"/>
        </w:rPr>
        <w:t>delivered to the parties, the parties are entitled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to file comments on or objections against the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report. Prior to the decision, the court evaluates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report</w:t>
      </w:r>
      <w:r>
        <w:rPr>
          <w:color w:val="002B48"/>
          <w:spacing w:val="-10"/>
        </w:rPr>
        <w:t> </w:t>
      </w:r>
      <w:r>
        <w:rPr>
          <w:color w:val="002B48"/>
        </w:rPr>
        <w:t>and</w:t>
      </w:r>
      <w:r>
        <w:rPr>
          <w:color w:val="002B48"/>
          <w:spacing w:val="-10"/>
        </w:rPr>
        <w:t> </w:t>
      </w:r>
      <w:r>
        <w:rPr>
          <w:color w:val="002B48"/>
        </w:rPr>
        <w:t>comments.</w:t>
      </w:r>
      <w:r>
        <w:rPr>
          <w:color w:val="002B48"/>
          <w:spacing w:val="-10"/>
        </w:rPr>
        <w:t> </w:t>
      </w:r>
      <w:r>
        <w:rPr>
          <w:color w:val="002B48"/>
        </w:rPr>
        <w:t>If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court</w:t>
      </w:r>
      <w:r>
        <w:rPr>
          <w:color w:val="002B48"/>
          <w:spacing w:val="-10"/>
        </w:rPr>
        <w:t> </w:t>
      </w:r>
      <w:r>
        <w:rPr>
          <w:color w:val="002B48"/>
        </w:rPr>
        <w:t>finds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report adequate, it does not ask for an expla-</w:t>
      </w:r>
      <w:r>
        <w:rPr>
          <w:color w:val="002B48"/>
          <w:spacing w:val="1"/>
        </w:rPr>
        <w:t> </w:t>
      </w:r>
      <w:r>
        <w:rPr>
          <w:color w:val="002B48"/>
        </w:rPr>
        <w:t>nation and concludes the investigation phase.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However, if the report is considered inadequate,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further explanation can be requested from the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expert, or another expert panel can be assigned.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Expert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examination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almost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obligatory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patent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2"/>
        </w:rPr>
        <w:t>cases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due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to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case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law,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because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their</w:t>
      </w:r>
      <w:r>
        <w:rPr>
          <w:color w:val="002B48"/>
          <w:spacing w:val="-19"/>
        </w:rPr>
        <w:t> </w:t>
      </w:r>
      <w:r>
        <w:rPr>
          <w:color w:val="002B48"/>
          <w:spacing w:val="-1"/>
        </w:rPr>
        <w:t>technical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nature. Expert reports are obtained in writing at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investigation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stage.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court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entitled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invite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 experts to the hearing and, in such cases,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-15"/>
        </w:rPr>
        <w:t> </w:t>
      </w:r>
      <w:r>
        <w:rPr>
          <w:color w:val="002B48"/>
        </w:rPr>
        <w:t>attorneys</w:t>
      </w:r>
      <w:r>
        <w:rPr>
          <w:color w:val="002B48"/>
          <w:spacing w:val="-15"/>
        </w:rPr>
        <w:t> </w:t>
      </w:r>
      <w:r>
        <w:rPr>
          <w:color w:val="002B48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5"/>
        </w:rPr>
        <w:t> </w:t>
      </w:r>
      <w:r>
        <w:rPr>
          <w:color w:val="002B48"/>
        </w:rPr>
        <w:t>parties</w:t>
      </w:r>
      <w:r>
        <w:rPr>
          <w:color w:val="002B48"/>
          <w:spacing w:val="-14"/>
        </w:rPr>
        <w:t> </w:t>
      </w:r>
      <w:r>
        <w:rPr>
          <w:color w:val="002B48"/>
        </w:rPr>
        <w:t>are</w:t>
      </w:r>
      <w:r>
        <w:rPr>
          <w:color w:val="002B48"/>
          <w:spacing w:val="-15"/>
        </w:rPr>
        <w:t> </w:t>
      </w:r>
      <w:r>
        <w:rPr>
          <w:color w:val="002B48"/>
        </w:rPr>
        <w:t>entitled</w:t>
      </w:r>
      <w:r>
        <w:rPr>
          <w:color w:val="002B48"/>
          <w:spacing w:val="-14"/>
        </w:rPr>
        <w:t> </w:t>
      </w:r>
      <w:r>
        <w:rPr>
          <w:color w:val="002B48"/>
        </w:rPr>
        <w:t>to</w:t>
      </w:r>
      <w:r>
        <w:rPr>
          <w:color w:val="002B48"/>
          <w:spacing w:val="-15"/>
        </w:rPr>
        <w:t> </w:t>
      </w:r>
      <w:r>
        <w:rPr>
          <w:color w:val="002B48"/>
        </w:rPr>
        <w:t>pose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questions to the experts directly. Generally, the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judges prefer this route, including patent litiga-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tion, with very limited exceptions. If there is a</w:t>
      </w:r>
      <w:r>
        <w:rPr>
          <w:color w:val="002B48"/>
          <w:spacing w:val="-58"/>
        </w:rPr>
        <w:t> </w:t>
      </w:r>
      <w:r>
        <w:rPr>
          <w:color w:val="002B48"/>
        </w:rPr>
        <w:t>request for compensation, the file is also con-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ferred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an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accounting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expert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calculation.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</w:rPr>
        <w:t>Following the conclusion of the investigation</w:t>
      </w:r>
      <w:r>
        <w:rPr>
          <w:color w:val="002B48"/>
          <w:spacing w:val="1"/>
        </w:rPr>
        <w:t> </w:t>
      </w:r>
      <w:r>
        <w:rPr>
          <w:color w:val="002B48"/>
        </w:rPr>
        <w:t>phase, the judgment phase begins. In this final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phase,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judge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renders</w:t>
      </w:r>
      <w:r>
        <w:rPr>
          <w:color w:val="002B48"/>
          <w:spacing w:val="-13"/>
        </w:rPr>
        <w:t> </w:t>
      </w:r>
      <w:r>
        <w:rPr>
          <w:color w:val="002B48"/>
        </w:rPr>
        <w:t>a</w:t>
      </w:r>
      <w:r>
        <w:rPr>
          <w:color w:val="002B48"/>
          <w:spacing w:val="-14"/>
        </w:rPr>
        <w:t> </w:t>
      </w:r>
      <w:r>
        <w:rPr>
          <w:color w:val="002B48"/>
        </w:rPr>
        <w:t>decision</w:t>
      </w:r>
      <w:r>
        <w:rPr>
          <w:color w:val="002B48"/>
          <w:spacing w:val="-14"/>
        </w:rPr>
        <w:t> </w:t>
      </w:r>
      <w:r>
        <w:rPr>
          <w:color w:val="002B48"/>
        </w:rPr>
        <w:t>after</w:t>
      </w:r>
      <w:r>
        <w:rPr>
          <w:color w:val="002B48"/>
          <w:spacing w:val="-14"/>
        </w:rPr>
        <w:t> </w:t>
      </w:r>
      <w:r>
        <w:rPr>
          <w:color w:val="002B48"/>
        </w:rPr>
        <w:t>exam-</w:t>
      </w:r>
      <w:r>
        <w:rPr>
          <w:color w:val="002B48"/>
          <w:spacing w:val="-58"/>
        </w:rPr>
        <w:t> </w:t>
      </w:r>
      <w:r>
        <w:rPr>
          <w:color w:val="002B48"/>
        </w:rPr>
        <w:t>ining the accuracy of the claims. The judge</w:t>
      </w:r>
      <w:r>
        <w:rPr>
          <w:color w:val="002B48"/>
          <w:spacing w:val="1"/>
        </w:rPr>
        <w:t> </w:t>
      </w:r>
      <w:r>
        <w:rPr>
          <w:color w:val="002B48"/>
        </w:rPr>
        <w:t>then</w:t>
      </w:r>
      <w:r>
        <w:rPr>
          <w:color w:val="002B48"/>
          <w:spacing w:val="-8"/>
        </w:rPr>
        <w:t> </w:t>
      </w:r>
      <w:r>
        <w:rPr>
          <w:color w:val="002B48"/>
        </w:rPr>
        <w:t>prepares</w:t>
      </w:r>
      <w:r>
        <w:rPr>
          <w:color w:val="002B48"/>
          <w:spacing w:val="-7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reasoned</w:t>
      </w:r>
      <w:r>
        <w:rPr>
          <w:color w:val="002B48"/>
          <w:spacing w:val="-7"/>
        </w:rPr>
        <w:t> </w:t>
      </w:r>
      <w:r>
        <w:rPr>
          <w:color w:val="002B48"/>
        </w:rPr>
        <w:t>judgment,</w:t>
      </w:r>
      <w:r>
        <w:rPr>
          <w:color w:val="002B48"/>
          <w:spacing w:val="-8"/>
        </w:rPr>
        <w:t> </w:t>
      </w:r>
      <w:r>
        <w:rPr>
          <w:color w:val="002B48"/>
        </w:rPr>
        <w:t>which</w:t>
      </w:r>
      <w:r>
        <w:rPr>
          <w:color w:val="002B48"/>
          <w:spacing w:val="-7"/>
        </w:rPr>
        <w:t> </w:t>
      </w:r>
      <w:r>
        <w:rPr>
          <w:color w:val="002B48"/>
        </w:rPr>
        <w:t>is</w:t>
      </w:r>
      <w:r>
        <w:rPr>
          <w:color w:val="002B48"/>
          <w:spacing w:val="-58"/>
        </w:rPr>
        <w:t> </w:t>
      </w:r>
      <w:r>
        <w:rPr>
          <w:color w:val="002B48"/>
        </w:rPr>
        <w:t>served to the parties upon request. According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Turkish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Procedural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Law,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plaintiff</w:t>
      </w:r>
      <w:r>
        <w:rPr>
          <w:color w:val="002B48"/>
          <w:spacing w:val="-6"/>
          <w:w w:val="95"/>
        </w:rPr>
        <w:t> </w:t>
      </w:r>
      <w:r>
        <w:rPr>
          <w:color w:val="002B48"/>
          <w:w w:val="95"/>
        </w:rPr>
        <w:t>bears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3"/>
        </w:rPr>
        <w:t>the</w:t>
      </w:r>
      <w:r>
        <w:rPr>
          <w:color w:val="002B48"/>
          <w:spacing w:val="-19"/>
        </w:rPr>
        <w:t> </w:t>
      </w:r>
      <w:r>
        <w:rPr>
          <w:color w:val="002B48"/>
          <w:spacing w:val="-3"/>
        </w:rPr>
        <w:t>costs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of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the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proceedings.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Once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a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final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verdict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has been proclaimed by the court, the legal pro-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ceedings’ official expenses are paid by the los-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ing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party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to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adverse</w:t>
      </w:r>
      <w:r>
        <w:rPr>
          <w:color w:val="002B48"/>
          <w:spacing w:val="-14"/>
        </w:rPr>
        <w:t> </w:t>
      </w:r>
      <w:r>
        <w:rPr>
          <w:color w:val="002B48"/>
        </w:rPr>
        <w:t>party.</w:t>
      </w:r>
      <w:r>
        <w:rPr>
          <w:color w:val="002B48"/>
          <w:spacing w:val="-13"/>
        </w:rPr>
        <w:t> </w:t>
      </w:r>
      <w:r>
        <w:rPr>
          <w:color w:val="002B48"/>
        </w:rPr>
        <w:t>If</w:t>
      </w:r>
      <w:r>
        <w:rPr>
          <w:color w:val="002B48"/>
          <w:spacing w:val="-14"/>
        </w:rPr>
        <w:t> </w:t>
      </w:r>
      <w:r>
        <w:rPr>
          <w:color w:val="002B48"/>
        </w:rPr>
        <w:t>there</w:t>
      </w:r>
      <w:r>
        <w:rPr>
          <w:color w:val="002B48"/>
          <w:spacing w:val="-14"/>
        </w:rPr>
        <w:t> </w:t>
      </w:r>
      <w:r>
        <w:rPr>
          <w:color w:val="002B48"/>
        </w:rPr>
        <w:t>is</w:t>
      </w:r>
      <w:r>
        <w:rPr>
          <w:color w:val="002B48"/>
          <w:spacing w:val="-14"/>
        </w:rPr>
        <w:t> </w:t>
      </w:r>
      <w:r>
        <w:rPr>
          <w:color w:val="002B48"/>
        </w:rPr>
        <w:t>a</w:t>
      </w:r>
      <w:r>
        <w:rPr>
          <w:color w:val="002B48"/>
          <w:spacing w:val="-14"/>
        </w:rPr>
        <w:t> </w:t>
      </w:r>
      <w:r>
        <w:rPr>
          <w:color w:val="002B48"/>
        </w:rPr>
        <w:t>com-</w:t>
      </w:r>
    </w:p>
    <w:p>
      <w:pPr>
        <w:pStyle w:val="BodyText"/>
        <w:spacing w:line="268" w:lineRule="auto" w:before="102"/>
        <w:ind w:left="185" w:right="318"/>
        <w:jc w:val="both"/>
      </w:pPr>
      <w:r>
        <w:rPr/>
        <w:br w:type="column"/>
      </w:r>
      <w:r>
        <w:rPr>
          <w:color w:val="002B48"/>
        </w:rPr>
        <w:t>pensation claim regarding damages caused by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infringement,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case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has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be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referred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man-</w:t>
      </w:r>
      <w:r>
        <w:rPr>
          <w:color w:val="002B48"/>
          <w:spacing w:val="-54"/>
          <w:w w:val="95"/>
        </w:rPr>
        <w:t> </w:t>
      </w:r>
      <w:r>
        <w:rPr>
          <w:color w:val="002B48"/>
        </w:rPr>
        <w:t>datory</w:t>
      </w:r>
      <w:r>
        <w:rPr>
          <w:color w:val="002B48"/>
          <w:spacing w:val="-4"/>
        </w:rPr>
        <w:t> </w:t>
      </w:r>
      <w:r>
        <w:rPr>
          <w:color w:val="002B48"/>
        </w:rPr>
        <w:t>mediation</w:t>
      </w:r>
      <w:r>
        <w:rPr>
          <w:color w:val="002B48"/>
          <w:spacing w:val="-3"/>
        </w:rPr>
        <w:t> </w:t>
      </w:r>
      <w:r>
        <w:rPr>
          <w:color w:val="002B48"/>
        </w:rPr>
        <w:t>before</w:t>
      </w:r>
      <w:r>
        <w:rPr>
          <w:color w:val="002B48"/>
          <w:spacing w:val="-3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case</w:t>
      </w:r>
      <w:r>
        <w:rPr>
          <w:color w:val="002B48"/>
          <w:spacing w:val="-3"/>
        </w:rPr>
        <w:t> </w:t>
      </w:r>
      <w:r>
        <w:rPr>
          <w:color w:val="002B48"/>
        </w:rPr>
        <w:t>is</w:t>
      </w:r>
      <w:r>
        <w:rPr>
          <w:color w:val="002B48"/>
          <w:spacing w:val="-3"/>
        </w:rPr>
        <w:t> </w:t>
      </w:r>
      <w:r>
        <w:rPr>
          <w:color w:val="002B48"/>
        </w:rPr>
        <w:t>filed.</w:t>
      </w:r>
      <w:r>
        <w:rPr>
          <w:color w:val="002B48"/>
          <w:spacing w:val="-3"/>
        </w:rPr>
        <w:t> </w:t>
      </w:r>
      <w:r>
        <w:rPr>
          <w:color w:val="002B48"/>
        </w:rPr>
        <w:t>Gen-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erally,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proceedings</w:t>
      </w:r>
      <w:r>
        <w:rPr>
          <w:color w:val="002B48"/>
          <w:spacing w:val="-14"/>
        </w:rPr>
        <w:t> </w:t>
      </w:r>
      <w:r>
        <w:rPr>
          <w:color w:val="002B48"/>
        </w:rPr>
        <w:t>before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first</w:t>
      </w:r>
      <w:r>
        <w:rPr>
          <w:color w:val="002B48"/>
          <w:spacing w:val="-14"/>
        </w:rPr>
        <w:t> </w:t>
      </w:r>
      <w:r>
        <w:rPr>
          <w:color w:val="002B48"/>
        </w:rPr>
        <w:t>instance</w:t>
      </w:r>
      <w:r>
        <w:rPr>
          <w:color w:val="002B48"/>
          <w:spacing w:val="-58"/>
        </w:rPr>
        <w:t> </w:t>
      </w:r>
      <w:r>
        <w:rPr>
          <w:color w:val="002B48"/>
        </w:rPr>
        <w:t>courts</w:t>
      </w:r>
      <w:r>
        <w:rPr>
          <w:color w:val="002B48"/>
          <w:spacing w:val="-9"/>
        </w:rPr>
        <w:t> </w:t>
      </w:r>
      <w:r>
        <w:rPr>
          <w:color w:val="002B48"/>
        </w:rPr>
        <w:t>take</w:t>
      </w:r>
      <w:r>
        <w:rPr>
          <w:color w:val="002B48"/>
          <w:spacing w:val="-8"/>
        </w:rPr>
        <w:t> </w:t>
      </w:r>
      <w:r>
        <w:rPr>
          <w:color w:val="002B48"/>
        </w:rPr>
        <w:t>around</w:t>
      </w:r>
      <w:r>
        <w:rPr>
          <w:color w:val="002B48"/>
          <w:spacing w:val="-9"/>
        </w:rPr>
        <w:t> </w:t>
      </w:r>
      <w:r>
        <w:rPr>
          <w:color w:val="002B48"/>
        </w:rPr>
        <w:t>18–24</w:t>
      </w:r>
      <w:r>
        <w:rPr>
          <w:color w:val="002B48"/>
          <w:spacing w:val="-8"/>
        </w:rPr>
        <w:t> </w:t>
      </w:r>
      <w:r>
        <w:rPr>
          <w:color w:val="002B48"/>
        </w:rPr>
        <w:t>months,</w:t>
      </w:r>
      <w:r>
        <w:rPr>
          <w:color w:val="002B48"/>
          <w:spacing w:val="-8"/>
        </w:rPr>
        <w:t> </w:t>
      </w:r>
      <w:r>
        <w:rPr>
          <w:color w:val="002B48"/>
        </w:rPr>
        <w:t>after</w:t>
      </w:r>
      <w:r>
        <w:rPr>
          <w:color w:val="002B48"/>
          <w:spacing w:val="-9"/>
        </w:rPr>
        <w:t> </w:t>
      </w:r>
      <w:r>
        <w:rPr>
          <w:color w:val="002B48"/>
        </w:rPr>
        <w:t>a</w:t>
      </w:r>
      <w:r>
        <w:rPr>
          <w:color w:val="002B48"/>
          <w:spacing w:val="-8"/>
        </w:rPr>
        <w:t> </w:t>
      </w:r>
      <w:r>
        <w:rPr>
          <w:color w:val="002B48"/>
        </w:rPr>
        <w:t>series</w:t>
      </w:r>
      <w:r>
        <w:rPr>
          <w:color w:val="002B48"/>
          <w:spacing w:val="-58"/>
        </w:rPr>
        <w:t> </w:t>
      </w:r>
      <w:r>
        <w:rPr>
          <w:color w:val="002B48"/>
        </w:rPr>
        <w:t>of</w:t>
      </w:r>
      <w:r>
        <w:rPr>
          <w:color w:val="002B48"/>
          <w:spacing w:val="-6"/>
        </w:rPr>
        <w:t> </w:t>
      </w:r>
      <w:r>
        <w:rPr>
          <w:color w:val="002B48"/>
        </w:rPr>
        <w:t>hearings</w:t>
      </w:r>
      <w:r>
        <w:rPr>
          <w:color w:val="002B48"/>
          <w:spacing w:val="-5"/>
        </w:rPr>
        <w:t> </w:t>
      </w:r>
      <w:r>
        <w:rPr>
          <w:color w:val="002B48"/>
        </w:rPr>
        <w:t>are</w:t>
      </w:r>
      <w:r>
        <w:rPr>
          <w:color w:val="002B48"/>
          <w:spacing w:val="-5"/>
        </w:rPr>
        <w:t> </w:t>
      </w:r>
      <w:r>
        <w:rPr>
          <w:color w:val="002B48"/>
        </w:rPr>
        <w:t>conducted.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40" w:lineRule="auto" w:before="0" w:after="0"/>
        <w:ind w:left="605" w:right="0" w:hanging="421"/>
        <w:jc w:val="left"/>
      </w:pPr>
      <w:r>
        <w:rPr>
          <w:color w:val="002B48"/>
        </w:rPr>
        <w:t>Decision-Makers</w:t>
      </w:r>
    </w:p>
    <w:p>
      <w:pPr>
        <w:pStyle w:val="BodyText"/>
        <w:spacing w:line="268" w:lineRule="auto" w:before="26"/>
        <w:ind w:left="185" w:right="317"/>
        <w:jc w:val="both"/>
      </w:pPr>
      <w:r>
        <w:rPr>
          <w:color w:val="002B48"/>
        </w:rPr>
        <w:t>All patent cases are handled by the specialised</w:t>
      </w:r>
      <w:r>
        <w:rPr>
          <w:color w:val="002B48"/>
          <w:spacing w:val="-58"/>
        </w:rPr>
        <w:t> </w:t>
      </w:r>
      <w:r>
        <w:rPr>
          <w:color w:val="002B48"/>
        </w:rPr>
        <w:t>IP courts, which exist only in Istanbul, Ankara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and Izmir. In other cities, the Third Civil Court of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General Practice is authorised. All first-instance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courts, including the IP courts, consist of one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judge. The parties are not allowed to choose 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judge</w:t>
      </w:r>
      <w:r>
        <w:rPr>
          <w:color w:val="002B48"/>
          <w:spacing w:val="-4"/>
        </w:rPr>
        <w:t> </w:t>
      </w:r>
      <w:r>
        <w:rPr>
          <w:color w:val="002B48"/>
        </w:rPr>
        <w:t>who</w:t>
      </w:r>
      <w:r>
        <w:rPr>
          <w:color w:val="002B48"/>
          <w:spacing w:val="-4"/>
        </w:rPr>
        <w:t> </w:t>
      </w:r>
      <w:r>
        <w:rPr>
          <w:color w:val="002B48"/>
        </w:rPr>
        <w:t>will</w:t>
      </w:r>
      <w:r>
        <w:rPr>
          <w:color w:val="002B48"/>
          <w:spacing w:val="-3"/>
        </w:rPr>
        <w:t> </w:t>
      </w:r>
      <w:r>
        <w:rPr>
          <w:color w:val="002B48"/>
        </w:rPr>
        <w:t>hear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case.</w:t>
      </w:r>
      <w:r>
        <w:rPr>
          <w:color w:val="002B48"/>
          <w:spacing w:val="-3"/>
        </w:rPr>
        <w:t> </w:t>
      </w:r>
      <w:r>
        <w:rPr>
          <w:color w:val="002B48"/>
        </w:rPr>
        <w:t>Jury</w:t>
      </w:r>
      <w:r>
        <w:rPr>
          <w:color w:val="002B48"/>
          <w:spacing w:val="-4"/>
        </w:rPr>
        <w:t> </w:t>
      </w:r>
      <w:r>
        <w:rPr>
          <w:color w:val="002B48"/>
        </w:rPr>
        <w:t>proceedings</w:t>
      </w:r>
      <w:r>
        <w:rPr>
          <w:color w:val="002B48"/>
          <w:spacing w:val="-58"/>
        </w:rPr>
        <w:t> </w:t>
      </w:r>
      <w:r>
        <w:rPr>
          <w:color w:val="002B48"/>
        </w:rPr>
        <w:t>are not applicable under the Turkish legal sys-</w:t>
      </w:r>
      <w:r>
        <w:rPr>
          <w:color w:val="002B48"/>
          <w:spacing w:val="1"/>
        </w:rPr>
        <w:t> </w:t>
      </w:r>
      <w:r>
        <w:rPr>
          <w:color w:val="002B48"/>
        </w:rPr>
        <w:t>tem.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 w:before="1"/>
        <w:ind w:left="185" w:right="318"/>
        <w:jc w:val="both"/>
      </w:pPr>
      <w:r>
        <w:rPr>
          <w:color w:val="002B48"/>
        </w:rPr>
        <w:t>Regional courts and the Court of Appeals have</w:t>
      </w:r>
      <w:r>
        <w:rPr>
          <w:color w:val="002B48"/>
          <w:spacing w:val="1"/>
        </w:rPr>
        <w:t> </w:t>
      </w:r>
      <w:r>
        <w:rPr>
          <w:color w:val="002B48"/>
        </w:rPr>
        <w:t>a</w:t>
      </w:r>
      <w:r>
        <w:rPr>
          <w:color w:val="002B48"/>
          <w:spacing w:val="-7"/>
        </w:rPr>
        <w:t> </w:t>
      </w:r>
      <w:r>
        <w:rPr>
          <w:color w:val="002B48"/>
        </w:rPr>
        <w:t>minimum</w:t>
      </w:r>
      <w:r>
        <w:rPr>
          <w:color w:val="002B48"/>
          <w:spacing w:val="-6"/>
        </w:rPr>
        <w:t> </w:t>
      </w:r>
      <w:r>
        <w:rPr>
          <w:color w:val="002B48"/>
        </w:rPr>
        <w:t>of</w:t>
      </w:r>
      <w:r>
        <w:rPr>
          <w:color w:val="002B48"/>
          <w:spacing w:val="-7"/>
        </w:rPr>
        <w:t> </w:t>
      </w:r>
      <w:r>
        <w:rPr>
          <w:color w:val="002B48"/>
        </w:rPr>
        <w:t>three</w:t>
      </w:r>
      <w:r>
        <w:rPr>
          <w:color w:val="002B48"/>
          <w:spacing w:val="-6"/>
        </w:rPr>
        <w:t> </w:t>
      </w:r>
      <w:r>
        <w:rPr>
          <w:color w:val="002B48"/>
        </w:rPr>
        <w:t>judges.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5" w:right="317"/>
        <w:jc w:val="both"/>
      </w:pPr>
      <w:r>
        <w:rPr>
          <w:color w:val="002B48"/>
        </w:rPr>
        <w:t>While the judges in the specialised IP courts</w:t>
      </w:r>
      <w:r>
        <w:rPr>
          <w:color w:val="002B48"/>
          <w:spacing w:val="1"/>
        </w:rPr>
        <w:t> </w:t>
      </w:r>
      <w:r>
        <w:rPr>
          <w:color w:val="002B48"/>
        </w:rPr>
        <w:t>have a significant understanding of the Indus-</w:t>
      </w:r>
      <w:r>
        <w:rPr>
          <w:color w:val="002B48"/>
          <w:spacing w:val="1"/>
        </w:rPr>
        <w:t> </w:t>
      </w:r>
      <w:r>
        <w:rPr>
          <w:color w:val="002B48"/>
        </w:rPr>
        <w:t>trial</w:t>
      </w:r>
      <w:r>
        <w:rPr>
          <w:color w:val="002B48"/>
          <w:spacing w:val="-14"/>
        </w:rPr>
        <w:t> </w:t>
      </w:r>
      <w:r>
        <w:rPr>
          <w:color w:val="002B48"/>
        </w:rPr>
        <w:t>Property</w:t>
      </w:r>
      <w:r>
        <w:rPr>
          <w:color w:val="002B48"/>
          <w:spacing w:val="-14"/>
        </w:rPr>
        <w:t> </w:t>
      </w:r>
      <w:r>
        <w:rPr>
          <w:color w:val="002B48"/>
        </w:rPr>
        <w:t>Law,</w:t>
      </w:r>
      <w:r>
        <w:rPr>
          <w:color w:val="002B48"/>
          <w:spacing w:val="-14"/>
        </w:rPr>
        <w:t> </w:t>
      </w:r>
      <w:r>
        <w:rPr>
          <w:color w:val="002B48"/>
        </w:rPr>
        <w:t>they</w:t>
      </w:r>
      <w:r>
        <w:rPr>
          <w:color w:val="002B48"/>
          <w:spacing w:val="-14"/>
        </w:rPr>
        <w:t> </w:t>
      </w:r>
      <w:r>
        <w:rPr>
          <w:color w:val="002B48"/>
        </w:rPr>
        <w:t>do</w:t>
      </w:r>
      <w:r>
        <w:rPr>
          <w:color w:val="002B48"/>
          <w:spacing w:val="-15"/>
        </w:rPr>
        <w:t> </w:t>
      </w:r>
      <w:r>
        <w:rPr>
          <w:color w:val="002B48"/>
        </w:rPr>
        <w:t>not</w:t>
      </w:r>
      <w:r>
        <w:rPr>
          <w:color w:val="002B48"/>
          <w:spacing w:val="-14"/>
        </w:rPr>
        <w:t> </w:t>
      </w:r>
      <w:r>
        <w:rPr>
          <w:color w:val="002B48"/>
        </w:rPr>
        <w:t>have</w:t>
      </w:r>
      <w:r>
        <w:rPr>
          <w:color w:val="002B48"/>
          <w:spacing w:val="-14"/>
        </w:rPr>
        <w:t> </w:t>
      </w:r>
      <w:r>
        <w:rPr>
          <w:color w:val="002B48"/>
        </w:rPr>
        <w:t>a</w:t>
      </w:r>
      <w:r>
        <w:rPr>
          <w:color w:val="002B48"/>
          <w:spacing w:val="-14"/>
        </w:rPr>
        <w:t> </w:t>
      </w:r>
      <w:r>
        <w:rPr>
          <w:color w:val="002B48"/>
        </w:rPr>
        <w:t>technical</w:t>
      </w:r>
      <w:r>
        <w:rPr>
          <w:color w:val="002B48"/>
          <w:spacing w:val="-57"/>
        </w:rPr>
        <w:t> </w:t>
      </w:r>
      <w:r>
        <w:rPr>
          <w:color w:val="002B48"/>
        </w:rPr>
        <w:t>background and commonly appoint experts to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better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understand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technical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merits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-3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case.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40" w:lineRule="auto" w:before="0" w:after="0"/>
        <w:ind w:left="605" w:right="0" w:hanging="421"/>
        <w:jc w:val="left"/>
      </w:pPr>
      <w:r>
        <w:rPr>
          <w:color w:val="002B48"/>
          <w:w w:val="90"/>
        </w:rPr>
        <w:t>Settling</w:t>
      </w:r>
      <w:r>
        <w:rPr>
          <w:color w:val="002B48"/>
          <w:spacing w:val="5"/>
          <w:w w:val="90"/>
        </w:rPr>
        <w:t> </w:t>
      </w:r>
      <w:r>
        <w:rPr>
          <w:color w:val="002B48"/>
          <w:w w:val="90"/>
        </w:rPr>
        <w:t>the</w:t>
      </w:r>
      <w:r>
        <w:rPr>
          <w:color w:val="002B48"/>
          <w:spacing w:val="6"/>
          <w:w w:val="90"/>
        </w:rPr>
        <w:t> </w:t>
      </w:r>
      <w:r>
        <w:rPr>
          <w:color w:val="002B48"/>
          <w:w w:val="90"/>
        </w:rPr>
        <w:t>Case</w:t>
      </w:r>
    </w:p>
    <w:p>
      <w:pPr>
        <w:pStyle w:val="BodyText"/>
        <w:spacing w:line="268" w:lineRule="auto" w:before="26"/>
        <w:ind w:left="185" w:right="318"/>
        <w:jc w:val="both"/>
      </w:pPr>
      <w:r>
        <w:rPr>
          <w:color w:val="002B48"/>
        </w:rPr>
        <w:t>According to the CPL, during the preliminary</w:t>
      </w:r>
      <w:r>
        <w:rPr>
          <w:color w:val="002B48"/>
          <w:spacing w:val="1"/>
        </w:rPr>
        <w:t> </w:t>
      </w:r>
      <w:r>
        <w:rPr>
          <w:color w:val="002B48"/>
        </w:rPr>
        <w:t>hearing,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courts</w:t>
      </w:r>
      <w:r>
        <w:rPr>
          <w:color w:val="002B48"/>
          <w:spacing w:val="-9"/>
        </w:rPr>
        <w:t> </w:t>
      </w:r>
      <w:r>
        <w:rPr>
          <w:color w:val="002B48"/>
        </w:rPr>
        <w:t>recommend</w:t>
      </w:r>
      <w:r>
        <w:rPr>
          <w:color w:val="002B48"/>
          <w:spacing w:val="-9"/>
        </w:rPr>
        <w:t> </w:t>
      </w:r>
      <w:r>
        <w:rPr>
          <w:color w:val="002B48"/>
        </w:rPr>
        <w:t>settlement</w:t>
      </w:r>
      <w:r>
        <w:rPr>
          <w:color w:val="002B48"/>
          <w:spacing w:val="-9"/>
        </w:rPr>
        <w:t> </w:t>
      </w:r>
      <w:r>
        <w:rPr>
          <w:color w:val="002B48"/>
        </w:rPr>
        <w:t>and</w:t>
      </w:r>
      <w:r>
        <w:rPr>
          <w:color w:val="002B48"/>
          <w:spacing w:val="-57"/>
        </w:rPr>
        <w:t> </w:t>
      </w:r>
      <w:r>
        <w:rPr>
          <w:color w:val="002B48"/>
        </w:rPr>
        <w:t>mediation to the parties. In this regard, if the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judge is of the opinion that the conflict could be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resolved by settlement/mediation, the prelimi-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nary</w:t>
      </w:r>
      <w:r>
        <w:rPr>
          <w:color w:val="002B48"/>
          <w:spacing w:val="-6"/>
        </w:rPr>
        <w:t> </w:t>
      </w:r>
      <w:r>
        <w:rPr>
          <w:color w:val="002B48"/>
        </w:rPr>
        <w:t>hearing</w:t>
      </w:r>
      <w:r>
        <w:rPr>
          <w:color w:val="002B48"/>
          <w:spacing w:val="-5"/>
        </w:rPr>
        <w:t> </w:t>
      </w:r>
      <w:r>
        <w:rPr>
          <w:color w:val="002B48"/>
        </w:rPr>
        <w:t>will</w:t>
      </w:r>
      <w:r>
        <w:rPr>
          <w:color w:val="002B48"/>
          <w:spacing w:val="-5"/>
        </w:rPr>
        <w:t> </w:t>
      </w:r>
      <w:r>
        <w:rPr>
          <w:color w:val="002B48"/>
        </w:rPr>
        <w:t>be</w:t>
      </w:r>
      <w:r>
        <w:rPr>
          <w:color w:val="002B48"/>
          <w:spacing w:val="-6"/>
        </w:rPr>
        <w:t> </w:t>
      </w:r>
      <w:r>
        <w:rPr>
          <w:color w:val="002B48"/>
        </w:rPr>
        <w:t>postponed</w:t>
      </w:r>
      <w:r>
        <w:rPr>
          <w:color w:val="002B48"/>
          <w:spacing w:val="-5"/>
        </w:rPr>
        <w:t> </w:t>
      </w:r>
      <w:r>
        <w:rPr>
          <w:color w:val="002B48"/>
        </w:rPr>
        <w:t>once.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/>
        <w:ind w:left="185" w:right="318"/>
        <w:jc w:val="both"/>
      </w:pPr>
      <w:r>
        <w:rPr>
          <w:color w:val="002B48"/>
        </w:rPr>
        <w:t>For further detail regarding mandatory media-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tion, please see </w:t>
      </w:r>
      <w:r>
        <w:rPr>
          <w:rFonts w:ascii="Verdana"/>
          <w:color w:val="002B48"/>
          <w:w w:val="95"/>
        </w:rPr>
        <w:t>2.1 Actions Available against</w:t>
      </w:r>
      <w:r>
        <w:rPr>
          <w:rFonts w:ascii="Verdana"/>
          <w:color w:val="002B48"/>
          <w:spacing w:val="1"/>
          <w:w w:val="95"/>
        </w:rPr>
        <w:t> </w:t>
      </w:r>
      <w:r>
        <w:rPr>
          <w:rFonts w:ascii="Verdana"/>
          <w:color w:val="002B48"/>
        </w:rPr>
        <w:t>Infringement</w:t>
      </w:r>
      <w:r>
        <w:rPr>
          <w:color w:val="002B48"/>
        </w:rPr>
        <w:t>.</w:t>
      </w:r>
    </w:p>
    <w:p>
      <w:pPr>
        <w:pStyle w:val="BodyText"/>
        <w:spacing w:before="8"/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40" w:lineRule="auto" w:before="1" w:after="0"/>
        <w:ind w:left="605" w:right="0" w:hanging="421"/>
        <w:jc w:val="left"/>
      </w:pPr>
      <w:r>
        <w:rPr>
          <w:color w:val="002B48"/>
          <w:w w:val="90"/>
        </w:rPr>
        <w:t>Other</w:t>
      </w:r>
      <w:r>
        <w:rPr>
          <w:color w:val="002B48"/>
          <w:spacing w:val="24"/>
          <w:w w:val="90"/>
        </w:rPr>
        <w:t> </w:t>
      </w:r>
      <w:r>
        <w:rPr>
          <w:color w:val="002B48"/>
          <w:w w:val="90"/>
        </w:rPr>
        <w:t>Court</w:t>
      </w:r>
      <w:r>
        <w:rPr>
          <w:color w:val="002B48"/>
          <w:spacing w:val="24"/>
          <w:w w:val="90"/>
        </w:rPr>
        <w:t> </w:t>
      </w:r>
      <w:r>
        <w:rPr>
          <w:color w:val="002B48"/>
          <w:w w:val="90"/>
        </w:rPr>
        <w:t>Proceedings</w:t>
      </w:r>
    </w:p>
    <w:p>
      <w:pPr>
        <w:pStyle w:val="BodyText"/>
        <w:spacing w:line="254" w:lineRule="auto" w:before="12"/>
        <w:ind w:left="185" w:right="318"/>
        <w:jc w:val="both"/>
      </w:pPr>
      <w:r>
        <w:rPr>
          <w:color w:val="002B48"/>
          <w:w w:val="95"/>
        </w:rPr>
        <w:t>Please see </w:t>
      </w:r>
      <w:r>
        <w:rPr>
          <w:rFonts w:ascii="Verdana"/>
          <w:color w:val="002B48"/>
          <w:w w:val="95"/>
        </w:rPr>
        <w:t>4.4 Revocation/Cancellation and</w:t>
      </w:r>
      <w:r>
        <w:rPr>
          <w:rFonts w:ascii="Verdana"/>
          <w:color w:val="002B48"/>
          <w:spacing w:val="1"/>
          <w:w w:val="95"/>
        </w:rPr>
        <w:t> </w:t>
      </w:r>
      <w:r>
        <w:rPr>
          <w:rFonts w:ascii="Verdana"/>
          <w:color w:val="002B48"/>
          <w:w w:val="95"/>
        </w:rPr>
        <w:t>Infringement</w:t>
      </w:r>
      <w:r>
        <w:rPr>
          <w:rFonts w:ascii="Verdana"/>
          <w:color w:val="002B48"/>
          <w:spacing w:val="13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23"/>
          <w:w w:val="95"/>
        </w:rPr>
        <w:t> </w:t>
      </w:r>
      <w:r>
        <w:rPr>
          <w:color w:val="002B48"/>
          <w:w w:val="95"/>
        </w:rPr>
        <w:t>discussion</w:t>
      </w:r>
      <w:r>
        <w:rPr>
          <w:color w:val="002B48"/>
          <w:spacing w:val="23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23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23"/>
          <w:w w:val="95"/>
        </w:rPr>
        <w:t> </w:t>
      </w:r>
      <w:r>
        <w:rPr>
          <w:color w:val="002B48"/>
          <w:w w:val="95"/>
        </w:rPr>
        <w:t>relationship</w:t>
      </w:r>
    </w:p>
    <w:p>
      <w:pPr>
        <w:spacing w:after="0" w:line="254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6" w:space="40"/>
            <w:col w:w="4734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6. Remedies" w:id="59"/>
      <w:bookmarkEnd w:id="59"/>
      <w:r>
        <w:rPr/>
      </w:r>
      <w:bookmarkStart w:name="6.1 Remedies for the Patentee" w:id="60"/>
      <w:bookmarkEnd w:id="60"/>
      <w:r>
        <w:rPr/>
      </w:r>
      <w:bookmarkStart w:name="_bookmark14" w:id="61"/>
      <w:bookmarkEnd w:id="61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/>
        <w:jc w:val="both"/>
      </w:pPr>
      <w:r>
        <w:rPr>
          <w:color w:val="002B48"/>
        </w:rPr>
        <w:t>between invalidation and infringement actions</w:t>
      </w:r>
      <w:r>
        <w:rPr>
          <w:color w:val="002B48"/>
          <w:spacing w:val="-58"/>
        </w:rPr>
        <w:t> </w:t>
      </w:r>
      <w:r>
        <w:rPr>
          <w:color w:val="002B48"/>
        </w:rPr>
        <w:t>and how the outcome of one may affect the</w:t>
      </w:r>
      <w:r>
        <w:rPr>
          <w:color w:val="002B48"/>
          <w:spacing w:val="1"/>
        </w:rPr>
        <w:t> </w:t>
      </w:r>
      <w:r>
        <w:rPr>
          <w:color w:val="002B48"/>
        </w:rPr>
        <w:t>other.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240"/>
        <w:jc w:val="both"/>
      </w:pPr>
      <w:r>
        <w:rPr>
          <w:color w:val="002B48"/>
        </w:rPr>
        <w:t>The concept of the anti-suit injunction is not</w:t>
      </w:r>
      <w:r>
        <w:rPr>
          <w:color w:val="002B48"/>
          <w:spacing w:val="1"/>
        </w:rPr>
        <w:t> </w:t>
      </w:r>
      <w:r>
        <w:rPr>
          <w:color w:val="002B48"/>
        </w:rPr>
        <w:t>recognised in Turkish law, and courts are not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obliged to consider foreign anti-suit injunctions.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However, within the scope of patent invalidation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or determination of non-infringement actions,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the plaintiff can request the patent owner to be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prevented</w:t>
      </w:r>
      <w:r>
        <w:rPr>
          <w:color w:val="002B48"/>
          <w:spacing w:val="-7"/>
        </w:rPr>
        <w:t> </w:t>
      </w:r>
      <w:r>
        <w:rPr>
          <w:color w:val="002B48"/>
        </w:rPr>
        <w:t>from</w:t>
      </w:r>
      <w:r>
        <w:rPr>
          <w:color w:val="002B48"/>
          <w:spacing w:val="-6"/>
        </w:rPr>
        <w:t> </w:t>
      </w:r>
      <w:r>
        <w:rPr>
          <w:color w:val="002B48"/>
        </w:rPr>
        <w:t>using</w:t>
      </w:r>
      <w:r>
        <w:rPr>
          <w:color w:val="002B48"/>
          <w:spacing w:val="-6"/>
        </w:rPr>
        <w:t> </w:t>
      </w:r>
      <w:r>
        <w:rPr>
          <w:color w:val="002B48"/>
        </w:rPr>
        <w:t>its</w:t>
      </w:r>
      <w:r>
        <w:rPr>
          <w:color w:val="002B48"/>
          <w:spacing w:val="-6"/>
        </w:rPr>
        <w:t> </w:t>
      </w:r>
      <w:r>
        <w:rPr>
          <w:color w:val="002B48"/>
        </w:rPr>
        <w:t>rights</w:t>
      </w:r>
      <w:r>
        <w:rPr>
          <w:color w:val="002B48"/>
          <w:spacing w:val="-6"/>
        </w:rPr>
        <w:t> </w:t>
      </w:r>
      <w:r>
        <w:rPr>
          <w:color w:val="002B48"/>
        </w:rPr>
        <w:t>arising</w:t>
      </w:r>
      <w:r>
        <w:rPr>
          <w:color w:val="002B48"/>
          <w:spacing w:val="-6"/>
        </w:rPr>
        <w:t> </w:t>
      </w:r>
      <w:r>
        <w:rPr>
          <w:color w:val="002B48"/>
        </w:rPr>
        <w:t>from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patent registration for itself or its clients as a</w:t>
      </w:r>
      <w:r>
        <w:rPr>
          <w:color w:val="002B48"/>
          <w:spacing w:val="1"/>
        </w:rPr>
        <w:t> </w:t>
      </w:r>
      <w:r>
        <w:rPr>
          <w:color w:val="002B48"/>
        </w:rPr>
        <w:t>preliminary injunction (PI). In the case of such</w:t>
      </w:r>
      <w:r>
        <w:rPr>
          <w:color w:val="002B48"/>
          <w:spacing w:val="-58"/>
        </w:rPr>
        <w:t> </w:t>
      </w:r>
      <w:r>
        <w:rPr>
          <w:color w:val="002B48"/>
        </w:rPr>
        <w:t>a PI, the patent owner is restricted from filing</w:t>
      </w:r>
      <w:r>
        <w:rPr>
          <w:color w:val="002B48"/>
          <w:spacing w:val="-58"/>
        </w:rPr>
        <w:t> </w:t>
      </w:r>
      <w:r>
        <w:rPr>
          <w:color w:val="002B48"/>
        </w:rPr>
        <w:t>an</w:t>
      </w:r>
      <w:r>
        <w:rPr>
          <w:color w:val="002B48"/>
          <w:spacing w:val="-11"/>
        </w:rPr>
        <w:t> </w:t>
      </w:r>
      <w:r>
        <w:rPr>
          <w:color w:val="002B48"/>
        </w:rPr>
        <w:t>infringement</w:t>
      </w:r>
      <w:r>
        <w:rPr>
          <w:color w:val="002B48"/>
          <w:spacing w:val="-11"/>
        </w:rPr>
        <w:t> </w:t>
      </w:r>
      <w:r>
        <w:rPr>
          <w:color w:val="002B48"/>
        </w:rPr>
        <w:t>action</w:t>
      </w:r>
      <w:r>
        <w:rPr>
          <w:color w:val="002B48"/>
          <w:spacing w:val="-10"/>
        </w:rPr>
        <w:t> </w:t>
      </w:r>
      <w:r>
        <w:rPr>
          <w:color w:val="002B48"/>
        </w:rPr>
        <w:t>and</w:t>
      </w:r>
      <w:r>
        <w:rPr>
          <w:color w:val="002B48"/>
          <w:spacing w:val="-11"/>
        </w:rPr>
        <w:t> </w:t>
      </w:r>
      <w:r>
        <w:rPr>
          <w:color w:val="002B48"/>
        </w:rPr>
        <w:t>a</w:t>
      </w:r>
      <w:r>
        <w:rPr>
          <w:color w:val="002B48"/>
          <w:spacing w:val="-11"/>
        </w:rPr>
        <w:t> </w:t>
      </w:r>
      <w:r>
        <w:rPr>
          <w:color w:val="002B48"/>
        </w:rPr>
        <w:t>PI</w:t>
      </w:r>
      <w:r>
        <w:rPr>
          <w:color w:val="002B48"/>
          <w:spacing w:val="-10"/>
        </w:rPr>
        <w:t> </w:t>
      </w:r>
      <w:r>
        <w:rPr>
          <w:color w:val="002B48"/>
        </w:rPr>
        <w:t>request.</w:t>
      </w:r>
      <w:r>
        <w:rPr>
          <w:color w:val="002B48"/>
          <w:spacing w:val="-11"/>
        </w:rPr>
        <w:t> </w:t>
      </w:r>
      <w:r>
        <w:rPr>
          <w:color w:val="002B48"/>
        </w:rPr>
        <w:t>Other-</w:t>
      </w:r>
      <w:r>
        <w:rPr>
          <w:color w:val="002B48"/>
          <w:spacing w:val="-58"/>
        </w:rPr>
        <w:t> </w:t>
      </w:r>
      <w:r>
        <w:rPr>
          <w:color w:val="002B48"/>
        </w:rPr>
        <w:t>wise, its actions shall be considered as breach-</w:t>
      </w:r>
      <w:r>
        <w:rPr>
          <w:color w:val="002B48"/>
          <w:spacing w:val="-59"/>
        </w:rPr>
        <w:t> </w:t>
      </w:r>
      <w:r>
        <w:rPr>
          <w:color w:val="002B48"/>
        </w:rPr>
        <w:t>ing the granted PI. In any event, such PIs are</w:t>
      </w:r>
      <w:r>
        <w:rPr>
          <w:color w:val="002B48"/>
          <w:spacing w:val="1"/>
        </w:rPr>
        <w:t> </w:t>
      </w:r>
      <w:r>
        <w:rPr>
          <w:color w:val="002B48"/>
        </w:rPr>
        <w:t>quite</w:t>
      </w:r>
      <w:r>
        <w:rPr>
          <w:color w:val="002B48"/>
          <w:spacing w:val="-10"/>
        </w:rPr>
        <w:t> </w:t>
      </w:r>
      <w:r>
        <w:rPr>
          <w:color w:val="002B48"/>
        </w:rPr>
        <w:t>exceptional</w:t>
      </w:r>
      <w:r>
        <w:rPr>
          <w:color w:val="002B48"/>
          <w:spacing w:val="-9"/>
        </w:rPr>
        <w:t> </w:t>
      </w:r>
      <w:r>
        <w:rPr>
          <w:color w:val="002B48"/>
        </w:rPr>
        <w:t>and</w:t>
      </w:r>
      <w:r>
        <w:rPr>
          <w:color w:val="002B48"/>
          <w:spacing w:val="-9"/>
        </w:rPr>
        <w:t> </w:t>
      </w:r>
      <w:r>
        <w:rPr>
          <w:color w:val="002B48"/>
        </w:rPr>
        <w:t>rarely</w:t>
      </w:r>
      <w:r>
        <w:rPr>
          <w:color w:val="002B48"/>
          <w:spacing w:val="-9"/>
        </w:rPr>
        <w:t> </w:t>
      </w:r>
      <w:r>
        <w:rPr>
          <w:color w:val="002B48"/>
        </w:rPr>
        <w:t>granted.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8"/>
        </w:numPr>
        <w:tabs>
          <w:tab w:pos="530" w:val="left" w:leader="none"/>
        </w:tabs>
        <w:spacing w:line="240" w:lineRule="auto" w:before="189" w:after="0"/>
        <w:ind w:left="529" w:right="0" w:hanging="290"/>
        <w:jc w:val="left"/>
      </w:pPr>
      <w:r>
        <w:rPr>
          <w:color w:val="002B48"/>
        </w:rPr>
        <w:t>Remedies</w:t>
      </w: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245" w:after="0"/>
        <w:ind w:left="660" w:right="0" w:hanging="421"/>
        <w:jc w:val="left"/>
      </w:pPr>
      <w:r>
        <w:rPr>
          <w:color w:val="002B48"/>
          <w:w w:val="90"/>
        </w:rPr>
        <w:t>Remedies</w:t>
      </w:r>
      <w:r>
        <w:rPr>
          <w:color w:val="002B48"/>
          <w:spacing w:val="11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12"/>
          <w:w w:val="90"/>
        </w:rPr>
        <w:t> </w:t>
      </w:r>
      <w:r>
        <w:rPr>
          <w:color w:val="002B48"/>
          <w:w w:val="90"/>
        </w:rPr>
        <w:t>the</w:t>
      </w:r>
      <w:r>
        <w:rPr>
          <w:color w:val="002B48"/>
          <w:spacing w:val="12"/>
          <w:w w:val="90"/>
        </w:rPr>
        <w:t> </w:t>
      </w:r>
      <w:r>
        <w:rPr>
          <w:color w:val="002B48"/>
          <w:w w:val="90"/>
        </w:rPr>
        <w:t>Patentee</w:t>
      </w:r>
    </w:p>
    <w:p>
      <w:pPr>
        <w:pStyle w:val="BodyText"/>
        <w:spacing w:line="268" w:lineRule="auto" w:before="26"/>
        <w:ind w:left="240"/>
        <w:jc w:val="both"/>
      </w:pPr>
      <w:r>
        <w:rPr>
          <w:color w:val="002B48"/>
          <w:w w:val="95"/>
        </w:rPr>
        <w:t>Typical remedies granted to successful plaintiffs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in</w:t>
      </w:r>
      <w:r>
        <w:rPr>
          <w:color w:val="002B48"/>
          <w:spacing w:val="-9"/>
        </w:rPr>
        <w:t> </w:t>
      </w:r>
      <w:r>
        <w:rPr>
          <w:color w:val="002B48"/>
        </w:rPr>
        <w:t>main</w:t>
      </w:r>
      <w:r>
        <w:rPr>
          <w:color w:val="002B48"/>
          <w:spacing w:val="-9"/>
        </w:rPr>
        <w:t> </w:t>
      </w:r>
      <w:r>
        <w:rPr>
          <w:color w:val="002B48"/>
        </w:rPr>
        <w:t>infringement</w:t>
      </w:r>
      <w:r>
        <w:rPr>
          <w:color w:val="002B48"/>
          <w:spacing w:val="-8"/>
        </w:rPr>
        <w:t> </w:t>
      </w:r>
      <w:r>
        <w:rPr>
          <w:color w:val="002B48"/>
        </w:rPr>
        <w:t>actions</w:t>
      </w:r>
      <w:r>
        <w:rPr>
          <w:color w:val="002B48"/>
          <w:spacing w:val="-9"/>
        </w:rPr>
        <w:t> </w:t>
      </w:r>
      <w:r>
        <w:rPr>
          <w:color w:val="002B48"/>
        </w:rPr>
        <w:t>include: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68" w:lineRule="auto" w:before="0" w:after="0"/>
        <w:ind w:left="353" w:right="226" w:hanging="114"/>
        <w:jc w:val="left"/>
        <w:rPr>
          <w:sz w:val="20"/>
        </w:rPr>
      </w:pPr>
      <w:r>
        <w:rPr>
          <w:color w:val="002B48"/>
          <w:spacing w:val="-1"/>
          <w:sz w:val="20"/>
        </w:rPr>
        <w:t>compensation</w:t>
      </w:r>
      <w:r>
        <w:rPr>
          <w:color w:val="002B48"/>
          <w:spacing w:val="-14"/>
          <w:sz w:val="20"/>
        </w:rPr>
        <w:t> </w:t>
      </w:r>
      <w:r>
        <w:rPr>
          <w:color w:val="002B48"/>
          <w:spacing w:val="-1"/>
          <w:sz w:val="20"/>
        </w:rPr>
        <w:t>for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damages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(moral,</w:t>
      </w:r>
      <w:r>
        <w:rPr>
          <w:color w:val="002B48"/>
          <w:spacing w:val="-14"/>
          <w:sz w:val="20"/>
        </w:rPr>
        <w:t> </w:t>
      </w:r>
      <w:r>
        <w:rPr>
          <w:color w:val="002B48"/>
          <w:sz w:val="20"/>
        </w:rPr>
        <w:t>material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and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reputational);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40" w:lineRule="auto" w:before="0" w:after="0"/>
        <w:ind w:left="353" w:right="0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16"/>
          <w:w w:val="95"/>
          <w:sz w:val="20"/>
        </w:rPr>
        <w:t> </w:t>
      </w:r>
      <w:r>
        <w:rPr>
          <w:color w:val="002B48"/>
          <w:w w:val="95"/>
          <w:sz w:val="20"/>
        </w:rPr>
        <w:t>destruction</w:t>
      </w:r>
      <w:r>
        <w:rPr>
          <w:color w:val="002B48"/>
          <w:spacing w:val="17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17"/>
          <w:w w:val="95"/>
          <w:sz w:val="20"/>
        </w:rPr>
        <w:t> </w:t>
      </w:r>
      <w:r>
        <w:rPr>
          <w:color w:val="002B48"/>
          <w:w w:val="95"/>
          <w:sz w:val="20"/>
        </w:rPr>
        <w:t>infringing</w:t>
      </w:r>
      <w:r>
        <w:rPr>
          <w:color w:val="002B48"/>
          <w:spacing w:val="16"/>
          <w:w w:val="95"/>
          <w:sz w:val="20"/>
        </w:rPr>
        <w:t> </w:t>
      </w:r>
      <w:r>
        <w:rPr>
          <w:color w:val="002B48"/>
          <w:w w:val="95"/>
          <w:sz w:val="20"/>
        </w:rPr>
        <w:t>products;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40" w:lineRule="auto" w:before="28" w:after="0"/>
        <w:ind w:left="353" w:right="0" w:hanging="114"/>
        <w:jc w:val="left"/>
        <w:rPr>
          <w:sz w:val="20"/>
        </w:rPr>
      </w:pPr>
      <w:r>
        <w:rPr>
          <w:color w:val="002B48"/>
          <w:sz w:val="20"/>
        </w:rPr>
        <w:t>the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confiscation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of</w:t>
      </w:r>
      <w:r>
        <w:rPr>
          <w:color w:val="002B48"/>
          <w:spacing w:val="-11"/>
          <w:sz w:val="20"/>
        </w:rPr>
        <w:t> </w:t>
      </w:r>
      <w:r>
        <w:rPr>
          <w:color w:val="002B48"/>
          <w:sz w:val="20"/>
        </w:rPr>
        <w:t>manufacturing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tools;</w:t>
      </w:r>
      <w:r>
        <w:rPr>
          <w:color w:val="002B48"/>
          <w:spacing w:val="-12"/>
          <w:sz w:val="20"/>
        </w:rPr>
        <w:t> </w:t>
      </w:r>
      <w:r>
        <w:rPr>
          <w:color w:val="002B48"/>
          <w:sz w:val="20"/>
        </w:rPr>
        <w:t>and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40" w:lineRule="auto" w:before="27" w:after="0"/>
        <w:ind w:left="353" w:right="0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publication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of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6"/>
          <w:w w:val="95"/>
          <w:sz w:val="20"/>
        </w:rPr>
        <w:t> </w:t>
      </w:r>
      <w:r>
        <w:rPr>
          <w:color w:val="002B48"/>
          <w:w w:val="95"/>
          <w:sz w:val="20"/>
        </w:rPr>
        <w:t>judgment.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40"/>
        <w:rPr>
          <w:rFonts w:ascii="Verdana"/>
        </w:rPr>
      </w:pPr>
      <w:r>
        <w:rPr>
          <w:rFonts w:ascii="Verdana"/>
          <w:color w:val="002B48"/>
        </w:rPr>
        <w:t>Damages</w:t>
      </w:r>
    </w:p>
    <w:p>
      <w:pPr>
        <w:pStyle w:val="BodyText"/>
        <w:spacing w:line="268" w:lineRule="auto" w:before="30"/>
        <w:ind w:left="240"/>
        <w:jc w:val="both"/>
      </w:pPr>
      <w:r>
        <w:rPr>
          <w:color w:val="002B48"/>
        </w:rPr>
        <w:t>As per the IPL, “damages” means actual dam-</w:t>
      </w:r>
      <w:r>
        <w:rPr>
          <w:color w:val="002B48"/>
          <w:spacing w:val="1"/>
        </w:rPr>
        <w:t> </w:t>
      </w:r>
      <w:r>
        <w:rPr>
          <w:color w:val="002B48"/>
        </w:rPr>
        <w:t>age</w:t>
      </w:r>
      <w:r>
        <w:rPr>
          <w:color w:val="002B48"/>
          <w:spacing w:val="-14"/>
        </w:rPr>
        <w:t> </w:t>
      </w:r>
      <w:r>
        <w:rPr>
          <w:color w:val="002B48"/>
        </w:rPr>
        <w:t>and</w:t>
      </w:r>
      <w:r>
        <w:rPr>
          <w:color w:val="002B48"/>
          <w:spacing w:val="-14"/>
        </w:rPr>
        <w:t> </w:t>
      </w:r>
      <w:r>
        <w:rPr>
          <w:color w:val="002B48"/>
        </w:rPr>
        <w:t>lost</w:t>
      </w:r>
      <w:r>
        <w:rPr>
          <w:color w:val="002B48"/>
          <w:spacing w:val="-14"/>
        </w:rPr>
        <w:t> </w:t>
      </w:r>
      <w:r>
        <w:rPr>
          <w:color w:val="002B48"/>
        </w:rPr>
        <w:t>profits.</w:t>
      </w:r>
      <w:r>
        <w:rPr>
          <w:color w:val="002B48"/>
          <w:spacing w:val="-14"/>
        </w:rPr>
        <w:t> </w:t>
      </w:r>
      <w:r>
        <w:rPr>
          <w:color w:val="002B48"/>
        </w:rPr>
        <w:t>“Actual</w:t>
      </w:r>
      <w:r>
        <w:rPr>
          <w:color w:val="002B48"/>
          <w:spacing w:val="-14"/>
        </w:rPr>
        <w:t> </w:t>
      </w:r>
      <w:r>
        <w:rPr>
          <w:color w:val="002B48"/>
        </w:rPr>
        <w:t>damage”</w:t>
      </w:r>
      <w:r>
        <w:rPr>
          <w:color w:val="002B48"/>
          <w:spacing w:val="-14"/>
        </w:rPr>
        <w:t> </w:t>
      </w:r>
      <w:r>
        <w:rPr>
          <w:color w:val="002B48"/>
        </w:rPr>
        <w:t>is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net</w:t>
      </w:r>
      <w:r>
        <w:rPr>
          <w:color w:val="002B48"/>
          <w:spacing w:val="-58"/>
        </w:rPr>
        <w:t> </w:t>
      </w:r>
      <w:r>
        <w:rPr>
          <w:color w:val="002B48"/>
        </w:rPr>
        <w:t>decrease in the requesting party’s assets. The</w:t>
      </w:r>
      <w:r>
        <w:rPr>
          <w:color w:val="002B48"/>
          <w:spacing w:val="1"/>
        </w:rPr>
        <w:t> </w:t>
      </w:r>
      <w:r>
        <w:rPr>
          <w:color w:val="002B48"/>
        </w:rPr>
        <w:t>requesting party may also ask for lost profits,</w:t>
      </w:r>
      <w:r>
        <w:rPr>
          <w:color w:val="002B48"/>
          <w:spacing w:val="1"/>
        </w:rPr>
        <w:t> </w:t>
      </w:r>
      <w:r>
        <w:rPr>
          <w:color w:val="002B48"/>
        </w:rPr>
        <w:t>which are calculated based on one of the fol-</w:t>
      </w:r>
      <w:r>
        <w:rPr>
          <w:color w:val="002B48"/>
          <w:spacing w:val="1"/>
        </w:rPr>
        <w:t> </w:t>
      </w:r>
      <w:r>
        <w:rPr>
          <w:color w:val="002B48"/>
        </w:rPr>
        <w:t>lowing</w:t>
      </w:r>
      <w:r>
        <w:rPr>
          <w:color w:val="002B48"/>
          <w:spacing w:val="-6"/>
        </w:rPr>
        <w:t> </w:t>
      </w:r>
      <w:r>
        <w:rPr>
          <w:color w:val="002B48"/>
        </w:rPr>
        <w:t>methods</w:t>
      </w:r>
      <w:r>
        <w:rPr>
          <w:color w:val="002B48"/>
          <w:spacing w:val="-5"/>
        </w:rPr>
        <w:t> </w:t>
      </w:r>
      <w:r>
        <w:rPr>
          <w:color w:val="002B48"/>
        </w:rPr>
        <w:t>set</w:t>
      </w:r>
      <w:r>
        <w:rPr>
          <w:color w:val="002B48"/>
          <w:spacing w:val="-5"/>
        </w:rPr>
        <w:t> </w:t>
      </w:r>
      <w:r>
        <w:rPr>
          <w:color w:val="002B48"/>
        </w:rPr>
        <w:t>out</w:t>
      </w:r>
      <w:r>
        <w:rPr>
          <w:color w:val="002B48"/>
          <w:spacing w:val="-5"/>
        </w:rPr>
        <w:t> </w:t>
      </w:r>
      <w:r>
        <w:rPr>
          <w:color w:val="002B48"/>
        </w:rPr>
        <w:t>in</w:t>
      </w:r>
      <w:r>
        <w:rPr>
          <w:color w:val="002B48"/>
          <w:spacing w:val="-5"/>
        </w:rPr>
        <w:t> </w:t>
      </w: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IPL: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102" w:after="0"/>
        <w:ind w:left="299" w:right="490" w:hanging="114"/>
        <w:jc w:val="left"/>
        <w:rPr>
          <w:sz w:val="20"/>
        </w:rPr>
      </w:pPr>
      <w:r>
        <w:rPr>
          <w:color w:val="002B48"/>
          <w:w w:val="94"/>
          <w:sz w:val="20"/>
        </w:rPr>
        <w:br w:type="column"/>
      </w:r>
      <w:r>
        <w:rPr>
          <w:color w:val="002B48"/>
          <w:sz w:val="20"/>
        </w:rPr>
        <w:t>the income which the patent owner would</w:t>
      </w:r>
      <w:r>
        <w:rPr>
          <w:color w:val="002B48"/>
          <w:spacing w:val="1"/>
          <w:sz w:val="20"/>
        </w:rPr>
        <w:t> </w:t>
      </w:r>
      <w:r>
        <w:rPr>
          <w:color w:val="002B48"/>
          <w:w w:val="95"/>
          <w:sz w:val="20"/>
        </w:rPr>
        <w:t>have</w:t>
      </w:r>
      <w:r>
        <w:rPr>
          <w:color w:val="002B48"/>
          <w:spacing w:val="11"/>
          <w:w w:val="95"/>
          <w:sz w:val="20"/>
        </w:rPr>
        <w:t> </w:t>
      </w:r>
      <w:r>
        <w:rPr>
          <w:color w:val="002B48"/>
          <w:w w:val="95"/>
          <w:sz w:val="20"/>
        </w:rPr>
        <w:t>generated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if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infringing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party’s</w:t>
      </w:r>
      <w:r>
        <w:rPr>
          <w:color w:val="002B48"/>
          <w:spacing w:val="12"/>
          <w:w w:val="95"/>
          <w:sz w:val="20"/>
        </w:rPr>
        <w:t> </w:t>
      </w:r>
      <w:r>
        <w:rPr>
          <w:color w:val="002B48"/>
          <w:w w:val="95"/>
          <w:sz w:val="20"/>
        </w:rPr>
        <w:t>com-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petition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had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existed;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32" w:lineRule="exact" w:before="0" w:after="0"/>
        <w:ind w:left="299" w:right="0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infringer’s</w:t>
      </w:r>
      <w:r>
        <w:rPr>
          <w:color w:val="002B48"/>
          <w:spacing w:val="7"/>
          <w:w w:val="95"/>
          <w:sz w:val="20"/>
        </w:rPr>
        <w:t> </w:t>
      </w:r>
      <w:r>
        <w:rPr>
          <w:color w:val="002B48"/>
          <w:w w:val="95"/>
          <w:sz w:val="20"/>
        </w:rPr>
        <w:t>income;</w:t>
      </w:r>
      <w:r>
        <w:rPr>
          <w:color w:val="002B48"/>
          <w:spacing w:val="8"/>
          <w:w w:val="95"/>
          <w:sz w:val="20"/>
        </w:rPr>
        <w:t> </w:t>
      </w:r>
      <w:r>
        <w:rPr>
          <w:color w:val="002B48"/>
          <w:w w:val="95"/>
          <w:sz w:val="20"/>
        </w:rPr>
        <w:t>and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68" w:lineRule="auto" w:before="28" w:after="0"/>
        <w:ind w:left="299" w:right="372" w:hanging="114"/>
        <w:jc w:val="left"/>
        <w:rPr>
          <w:sz w:val="20"/>
        </w:rPr>
      </w:pPr>
      <w:r>
        <w:rPr>
          <w:color w:val="002B48"/>
          <w:w w:val="95"/>
          <w:sz w:val="20"/>
        </w:rPr>
        <w:t>the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amount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that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the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infringer</w:t>
      </w:r>
      <w:r>
        <w:rPr>
          <w:color w:val="002B48"/>
          <w:spacing w:val="10"/>
          <w:w w:val="95"/>
          <w:sz w:val="20"/>
        </w:rPr>
        <w:t> </w:t>
      </w:r>
      <w:r>
        <w:rPr>
          <w:color w:val="002B48"/>
          <w:w w:val="95"/>
          <w:sz w:val="20"/>
        </w:rPr>
        <w:t>would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have</w:t>
      </w:r>
      <w:r>
        <w:rPr>
          <w:color w:val="002B48"/>
          <w:spacing w:val="9"/>
          <w:w w:val="95"/>
          <w:sz w:val="20"/>
        </w:rPr>
        <w:t> </w:t>
      </w:r>
      <w:r>
        <w:rPr>
          <w:color w:val="002B48"/>
          <w:w w:val="95"/>
          <w:sz w:val="20"/>
        </w:rPr>
        <w:t>paid</w:t>
      </w:r>
      <w:r>
        <w:rPr>
          <w:color w:val="002B48"/>
          <w:spacing w:val="-54"/>
          <w:w w:val="95"/>
          <w:sz w:val="20"/>
        </w:rPr>
        <w:t> </w:t>
      </w:r>
      <w:r>
        <w:rPr>
          <w:color w:val="002B48"/>
          <w:sz w:val="20"/>
        </w:rPr>
        <w:t>as an appropriate licence fee had the parties</w:t>
      </w:r>
      <w:r>
        <w:rPr>
          <w:color w:val="002B48"/>
          <w:spacing w:val="-58"/>
          <w:sz w:val="20"/>
        </w:rPr>
        <w:t> </w:t>
      </w:r>
      <w:r>
        <w:rPr>
          <w:color w:val="002B48"/>
          <w:sz w:val="20"/>
        </w:rPr>
        <w:t>entered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into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a</w:t>
      </w:r>
      <w:r>
        <w:rPr>
          <w:color w:val="002B48"/>
          <w:spacing w:val="-10"/>
          <w:sz w:val="20"/>
        </w:rPr>
        <w:t> </w:t>
      </w:r>
      <w:r>
        <w:rPr>
          <w:color w:val="002B48"/>
          <w:sz w:val="20"/>
        </w:rPr>
        <w:t>licensing</w:t>
      </w:r>
      <w:r>
        <w:rPr>
          <w:color w:val="002B48"/>
          <w:spacing w:val="-9"/>
          <w:sz w:val="20"/>
        </w:rPr>
        <w:t> </w:t>
      </w:r>
      <w:r>
        <w:rPr>
          <w:color w:val="002B48"/>
          <w:sz w:val="20"/>
        </w:rPr>
        <w:t>relationship.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5"/>
        <w:jc w:val="both"/>
      </w:pPr>
      <w:r>
        <w:rPr>
          <w:color w:val="002B48"/>
        </w:rPr>
        <w:t>Generally, plaintiffs are reluctant to request</w:t>
      </w:r>
      <w:r>
        <w:rPr>
          <w:color w:val="002B48"/>
          <w:spacing w:val="1"/>
        </w:rPr>
        <w:t> </w:t>
      </w:r>
      <w:r>
        <w:rPr>
          <w:color w:val="002B48"/>
        </w:rPr>
        <w:t>compensation, as the calculation of the com-</w:t>
      </w:r>
      <w:r>
        <w:rPr>
          <w:color w:val="002B48"/>
          <w:spacing w:val="1"/>
        </w:rPr>
        <w:t> </w:t>
      </w:r>
      <w:r>
        <w:rPr>
          <w:color w:val="002B48"/>
        </w:rPr>
        <w:t>pensation may be problematic, considering the</w:t>
      </w:r>
      <w:r>
        <w:rPr>
          <w:color w:val="002B48"/>
          <w:spacing w:val="-59"/>
        </w:rPr>
        <w:t> </w:t>
      </w:r>
      <w:r>
        <w:rPr>
          <w:color w:val="002B48"/>
        </w:rPr>
        <w:t>unrecorded</w:t>
      </w:r>
      <w:r>
        <w:rPr>
          <w:color w:val="002B48"/>
          <w:spacing w:val="-12"/>
        </w:rPr>
        <w:t> </w:t>
      </w:r>
      <w:r>
        <w:rPr>
          <w:color w:val="002B48"/>
        </w:rPr>
        <w:t>nature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much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economy</w:t>
      </w:r>
      <w:r>
        <w:rPr>
          <w:color w:val="002B48"/>
          <w:spacing w:val="-12"/>
        </w:rPr>
        <w:t> </w:t>
      </w:r>
      <w:r>
        <w:rPr>
          <w:color w:val="002B48"/>
        </w:rPr>
        <w:t>and</w:t>
      </w:r>
      <w:r>
        <w:rPr>
          <w:color w:val="002B48"/>
          <w:spacing w:val="-58"/>
        </w:rPr>
        <w:t> </w:t>
      </w:r>
      <w:r>
        <w:rPr>
          <w:color w:val="002B48"/>
        </w:rPr>
        <w:t>improperly kept trade books. It is common for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plaintiffs to receive less compensation than they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request.</w:t>
      </w:r>
      <w:r>
        <w:rPr>
          <w:color w:val="002B48"/>
          <w:spacing w:val="-13"/>
        </w:rPr>
        <w:t> </w:t>
      </w:r>
      <w:r>
        <w:rPr>
          <w:color w:val="002B48"/>
        </w:rPr>
        <w:t>Thus,</w:t>
      </w:r>
      <w:r>
        <w:rPr>
          <w:color w:val="002B48"/>
          <w:spacing w:val="-12"/>
        </w:rPr>
        <w:t> </w:t>
      </w:r>
      <w:r>
        <w:rPr>
          <w:color w:val="002B48"/>
        </w:rPr>
        <w:t>choosing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calculation</w:t>
      </w:r>
      <w:r>
        <w:rPr>
          <w:color w:val="002B48"/>
          <w:spacing w:val="-12"/>
        </w:rPr>
        <w:t> </w:t>
      </w:r>
      <w:r>
        <w:rPr>
          <w:color w:val="002B48"/>
        </w:rPr>
        <w:t>method</w:t>
      </w:r>
      <w:r>
        <w:rPr>
          <w:color w:val="002B48"/>
          <w:spacing w:val="-58"/>
        </w:rPr>
        <w:t> </w:t>
      </w:r>
      <w:r>
        <w:rPr>
          <w:color w:val="002B48"/>
        </w:rPr>
        <w:t>based</w:t>
      </w:r>
      <w:r>
        <w:rPr>
          <w:color w:val="002B48"/>
          <w:spacing w:val="-4"/>
        </w:rPr>
        <w:t> </w:t>
      </w:r>
      <w:r>
        <w:rPr>
          <w:color w:val="002B48"/>
        </w:rPr>
        <w:t>on</w:t>
      </w:r>
      <w:r>
        <w:rPr>
          <w:color w:val="002B48"/>
          <w:spacing w:val="-3"/>
        </w:rPr>
        <w:t> </w:t>
      </w:r>
      <w:r>
        <w:rPr>
          <w:color w:val="002B48"/>
        </w:rPr>
        <w:t>a</w:t>
      </w:r>
      <w:r>
        <w:rPr>
          <w:color w:val="002B48"/>
          <w:spacing w:val="-3"/>
        </w:rPr>
        <w:t> </w:t>
      </w:r>
      <w:r>
        <w:rPr>
          <w:color w:val="002B48"/>
        </w:rPr>
        <w:t>licence</w:t>
      </w:r>
      <w:r>
        <w:rPr>
          <w:color w:val="002B48"/>
          <w:spacing w:val="-3"/>
        </w:rPr>
        <w:t> </w:t>
      </w:r>
      <w:r>
        <w:rPr>
          <w:color w:val="002B48"/>
        </w:rPr>
        <w:t>fee</w:t>
      </w:r>
      <w:r>
        <w:rPr>
          <w:color w:val="002B48"/>
          <w:spacing w:val="-3"/>
        </w:rPr>
        <w:t> </w:t>
      </w:r>
      <w:r>
        <w:rPr>
          <w:color w:val="002B48"/>
        </w:rPr>
        <w:t>is</w:t>
      </w:r>
      <w:r>
        <w:rPr>
          <w:color w:val="002B48"/>
          <w:spacing w:val="-3"/>
        </w:rPr>
        <w:t> </w:t>
      </w:r>
      <w:r>
        <w:rPr>
          <w:color w:val="002B48"/>
        </w:rPr>
        <w:t>more</w:t>
      </w:r>
      <w:r>
        <w:rPr>
          <w:color w:val="002B48"/>
          <w:spacing w:val="-3"/>
        </w:rPr>
        <w:t> </w:t>
      </w:r>
      <w:r>
        <w:rPr>
          <w:color w:val="002B48"/>
        </w:rPr>
        <w:t>common.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5"/>
        <w:jc w:val="both"/>
      </w:pPr>
      <w:r>
        <w:rPr>
          <w:color w:val="002B48"/>
        </w:rPr>
        <w:t>Punitive</w:t>
      </w:r>
      <w:r>
        <w:rPr>
          <w:color w:val="002B48"/>
          <w:spacing w:val="-7"/>
        </w:rPr>
        <w:t> </w:t>
      </w:r>
      <w:r>
        <w:rPr>
          <w:color w:val="002B48"/>
        </w:rPr>
        <w:t>damages</w:t>
      </w:r>
      <w:r>
        <w:rPr>
          <w:color w:val="002B48"/>
          <w:spacing w:val="-7"/>
        </w:rPr>
        <w:t> </w:t>
      </w:r>
      <w:r>
        <w:rPr>
          <w:color w:val="002B48"/>
        </w:rPr>
        <w:t>are</w:t>
      </w:r>
      <w:r>
        <w:rPr>
          <w:color w:val="002B48"/>
          <w:spacing w:val="-7"/>
        </w:rPr>
        <w:t> </w:t>
      </w:r>
      <w:r>
        <w:rPr>
          <w:color w:val="002B48"/>
        </w:rPr>
        <w:t>not</w:t>
      </w:r>
      <w:r>
        <w:rPr>
          <w:color w:val="002B48"/>
          <w:spacing w:val="-7"/>
        </w:rPr>
        <w:t> </w:t>
      </w:r>
      <w:r>
        <w:rPr>
          <w:color w:val="002B48"/>
        </w:rPr>
        <w:t>available</w:t>
      </w:r>
      <w:r>
        <w:rPr>
          <w:color w:val="002B48"/>
          <w:spacing w:val="-7"/>
        </w:rPr>
        <w:t> </w:t>
      </w:r>
      <w:r>
        <w:rPr>
          <w:color w:val="002B48"/>
        </w:rPr>
        <w:t>under</w:t>
      </w:r>
      <w:r>
        <w:rPr>
          <w:color w:val="002B48"/>
          <w:spacing w:val="-7"/>
        </w:rPr>
        <w:t> </w:t>
      </w:r>
      <w:r>
        <w:rPr>
          <w:color w:val="002B48"/>
        </w:rPr>
        <w:t>Turk-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ish law. However, under Article 150/2 of the IPC,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where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industrial</w:t>
      </w:r>
      <w:r>
        <w:rPr>
          <w:color w:val="002B48"/>
          <w:spacing w:val="-9"/>
        </w:rPr>
        <w:t> </w:t>
      </w:r>
      <w:r>
        <w:rPr>
          <w:color w:val="002B48"/>
        </w:rPr>
        <w:t>property</w:t>
      </w:r>
      <w:r>
        <w:rPr>
          <w:color w:val="002B48"/>
          <w:spacing w:val="-9"/>
        </w:rPr>
        <w:t> </w:t>
      </w:r>
      <w:r>
        <w:rPr>
          <w:color w:val="002B48"/>
        </w:rPr>
        <w:t>right</w:t>
      </w:r>
      <w:r>
        <w:rPr>
          <w:color w:val="002B48"/>
          <w:spacing w:val="-9"/>
        </w:rPr>
        <w:t> </w:t>
      </w:r>
      <w:r>
        <w:rPr>
          <w:color w:val="002B48"/>
        </w:rPr>
        <w:t>is</w:t>
      </w:r>
      <w:r>
        <w:rPr>
          <w:color w:val="002B48"/>
          <w:spacing w:val="-9"/>
        </w:rPr>
        <w:t> </w:t>
      </w:r>
      <w:r>
        <w:rPr>
          <w:color w:val="002B48"/>
        </w:rPr>
        <w:t>infringed,</w:t>
      </w:r>
      <w:r>
        <w:rPr>
          <w:color w:val="002B48"/>
          <w:spacing w:val="-58"/>
        </w:rPr>
        <w:t> </w:t>
      </w:r>
      <w:r>
        <w:rPr>
          <w:color w:val="002B48"/>
        </w:rPr>
        <w:t>additional compensation may be claimed if the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reputation of the industrial property right suffers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damage</w:t>
      </w:r>
      <w:r>
        <w:rPr>
          <w:color w:val="002B48"/>
          <w:spacing w:val="-11"/>
        </w:rPr>
        <w:t> </w:t>
      </w:r>
      <w:r>
        <w:rPr>
          <w:color w:val="002B48"/>
        </w:rPr>
        <w:t>because</w:t>
      </w:r>
      <w:r>
        <w:rPr>
          <w:color w:val="002B48"/>
          <w:spacing w:val="-11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products</w:t>
      </w:r>
      <w:r>
        <w:rPr>
          <w:color w:val="002B48"/>
          <w:spacing w:val="-11"/>
        </w:rPr>
        <w:t> </w:t>
      </w:r>
      <w:r>
        <w:rPr>
          <w:color w:val="002B48"/>
        </w:rPr>
        <w:t>or</w:t>
      </w:r>
      <w:r>
        <w:rPr>
          <w:color w:val="002B48"/>
          <w:spacing w:val="-10"/>
        </w:rPr>
        <w:t> </w:t>
      </w:r>
      <w:r>
        <w:rPr>
          <w:color w:val="002B48"/>
        </w:rPr>
        <w:t>services</w:t>
      </w:r>
      <w:r>
        <w:rPr>
          <w:color w:val="002B48"/>
          <w:spacing w:val="-11"/>
        </w:rPr>
        <w:t> </w:t>
      </w:r>
      <w:r>
        <w:rPr>
          <w:color w:val="002B48"/>
        </w:rPr>
        <w:t>form-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ing the subject of the right are used or produced</w:t>
      </w:r>
      <w:r>
        <w:rPr>
          <w:color w:val="002B48"/>
          <w:spacing w:val="1"/>
          <w:w w:val="95"/>
        </w:rPr>
        <w:t> </w:t>
      </w:r>
      <w:r>
        <w:rPr>
          <w:color w:val="002B48"/>
          <w:spacing w:val="-3"/>
        </w:rPr>
        <w:t>in</w:t>
      </w:r>
      <w:r>
        <w:rPr>
          <w:color w:val="002B48"/>
          <w:spacing w:val="-19"/>
        </w:rPr>
        <w:t> </w:t>
      </w:r>
      <w:r>
        <w:rPr>
          <w:color w:val="002B48"/>
          <w:spacing w:val="-3"/>
        </w:rPr>
        <w:t>an</w:t>
      </w:r>
      <w:r>
        <w:rPr>
          <w:color w:val="002B48"/>
          <w:spacing w:val="-18"/>
        </w:rPr>
        <w:t> </w:t>
      </w:r>
      <w:r>
        <w:rPr>
          <w:color w:val="002B48"/>
          <w:spacing w:val="-3"/>
        </w:rPr>
        <w:t>inferior</w:t>
      </w:r>
      <w:r>
        <w:rPr>
          <w:color w:val="002B48"/>
          <w:spacing w:val="-18"/>
        </w:rPr>
        <w:t> </w:t>
      </w:r>
      <w:r>
        <w:rPr>
          <w:color w:val="002B48"/>
          <w:spacing w:val="-3"/>
        </w:rPr>
        <w:t>manner,</w:t>
      </w:r>
      <w:r>
        <w:rPr>
          <w:color w:val="002B48"/>
          <w:spacing w:val="-19"/>
        </w:rPr>
        <w:t> </w:t>
      </w:r>
      <w:r>
        <w:rPr>
          <w:color w:val="002B48"/>
          <w:spacing w:val="-2"/>
        </w:rPr>
        <w:t>or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such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products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produced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this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way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are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made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available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or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launched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market</w:t>
      </w:r>
      <w:r>
        <w:rPr>
          <w:color w:val="002B48"/>
          <w:spacing w:val="-8"/>
        </w:rPr>
        <w:t> </w:t>
      </w:r>
      <w:r>
        <w:rPr>
          <w:color w:val="002B48"/>
        </w:rPr>
        <w:t>in</w:t>
      </w:r>
      <w:r>
        <w:rPr>
          <w:color w:val="002B48"/>
          <w:spacing w:val="-8"/>
        </w:rPr>
        <w:t> </w:t>
      </w:r>
      <w:r>
        <w:rPr>
          <w:color w:val="002B48"/>
        </w:rPr>
        <w:t>an</w:t>
      </w:r>
      <w:r>
        <w:rPr>
          <w:color w:val="002B48"/>
          <w:spacing w:val="-7"/>
        </w:rPr>
        <w:t> </w:t>
      </w:r>
      <w:r>
        <w:rPr>
          <w:color w:val="002B48"/>
        </w:rPr>
        <w:t>improper</w:t>
      </w:r>
      <w:r>
        <w:rPr>
          <w:color w:val="002B48"/>
          <w:spacing w:val="-8"/>
        </w:rPr>
        <w:t> </w:t>
      </w:r>
      <w:r>
        <w:rPr>
          <w:color w:val="002B48"/>
        </w:rPr>
        <w:t>manner.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If losing party does not comply with the court</w:t>
      </w:r>
      <w:r>
        <w:rPr>
          <w:color w:val="002B48"/>
          <w:spacing w:val="1"/>
        </w:rPr>
        <w:t> </w:t>
      </w:r>
      <w:r>
        <w:rPr>
          <w:color w:val="002B48"/>
        </w:rPr>
        <w:t>order</w:t>
      </w:r>
      <w:r>
        <w:rPr>
          <w:color w:val="002B48"/>
          <w:spacing w:val="1"/>
        </w:rPr>
        <w:t> </w:t>
      </w:r>
      <w:r>
        <w:rPr>
          <w:color w:val="002B48"/>
        </w:rPr>
        <w:t>and</w:t>
      </w:r>
      <w:r>
        <w:rPr>
          <w:color w:val="002B48"/>
          <w:spacing w:val="1"/>
        </w:rPr>
        <w:t> </w:t>
      </w:r>
      <w:r>
        <w:rPr>
          <w:color w:val="002B48"/>
        </w:rPr>
        <w:t>pay</w:t>
      </w:r>
      <w:r>
        <w:rPr>
          <w:color w:val="002B48"/>
          <w:spacing w:val="1"/>
        </w:rPr>
        <w:t> </w:t>
      </w:r>
      <w:r>
        <w:rPr>
          <w:color w:val="002B48"/>
        </w:rPr>
        <w:t>compensation,</w:t>
      </w:r>
      <w:r>
        <w:rPr>
          <w:color w:val="002B48"/>
          <w:spacing w:val="1"/>
        </w:rPr>
        <w:t> </w:t>
      </w:r>
      <w:r>
        <w:rPr>
          <w:color w:val="002B48"/>
        </w:rPr>
        <w:t>it</w:t>
      </w:r>
      <w:r>
        <w:rPr>
          <w:color w:val="002B48"/>
          <w:spacing w:val="1"/>
        </w:rPr>
        <w:t> </w:t>
      </w:r>
      <w:r>
        <w:rPr>
          <w:color w:val="002B48"/>
        </w:rPr>
        <w:t>could</w:t>
      </w:r>
      <w:r>
        <w:rPr>
          <w:color w:val="002B48"/>
          <w:spacing w:val="1"/>
        </w:rPr>
        <w:t> </w:t>
      </w:r>
      <w:r>
        <w:rPr>
          <w:color w:val="002B48"/>
        </w:rPr>
        <w:t>be</w:t>
      </w:r>
      <w:r>
        <w:rPr>
          <w:color w:val="002B48"/>
          <w:spacing w:val="1"/>
        </w:rPr>
        <w:t> </w:t>
      </w:r>
      <w:r>
        <w:rPr>
          <w:color w:val="002B48"/>
        </w:rPr>
        <w:t>enforced</w:t>
      </w:r>
      <w:r>
        <w:rPr>
          <w:color w:val="002B48"/>
          <w:spacing w:val="-9"/>
        </w:rPr>
        <w:t> </w:t>
      </w:r>
      <w:r>
        <w:rPr>
          <w:color w:val="002B48"/>
        </w:rPr>
        <w:t>through</w:t>
      </w:r>
      <w:r>
        <w:rPr>
          <w:color w:val="002B48"/>
          <w:spacing w:val="-9"/>
        </w:rPr>
        <w:t> </w:t>
      </w:r>
      <w:r>
        <w:rPr>
          <w:color w:val="002B48"/>
        </w:rPr>
        <w:t>enforcement</w:t>
      </w:r>
      <w:r>
        <w:rPr>
          <w:color w:val="002B48"/>
          <w:spacing w:val="-9"/>
        </w:rPr>
        <w:t> </w:t>
      </w:r>
      <w:r>
        <w:rPr>
          <w:color w:val="002B48"/>
        </w:rPr>
        <w:t>offices.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6"/>
        <w:jc w:val="both"/>
        <w:rPr>
          <w:rFonts w:ascii="Verdana"/>
        </w:rPr>
      </w:pPr>
      <w:r>
        <w:rPr>
          <w:rFonts w:ascii="Verdana"/>
          <w:color w:val="002B48"/>
          <w:w w:val="90"/>
        </w:rPr>
        <w:t>Other</w:t>
      </w:r>
      <w:r>
        <w:rPr>
          <w:rFonts w:ascii="Verdana"/>
          <w:color w:val="002B48"/>
          <w:spacing w:val="14"/>
          <w:w w:val="90"/>
        </w:rPr>
        <w:t> </w:t>
      </w:r>
      <w:r>
        <w:rPr>
          <w:rFonts w:ascii="Verdana"/>
          <w:color w:val="002B48"/>
          <w:w w:val="90"/>
        </w:rPr>
        <w:t>Remedies</w:t>
      </w:r>
    </w:p>
    <w:p>
      <w:pPr>
        <w:pStyle w:val="BodyText"/>
        <w:spacing w:line="268" w:lineRule="auto" w:before="31"/>
        <w:ind w:left="186" w:right="318"/>
        <w:jc w:val="both"/>
      </w:pPr>
      <w:r>
        <w:rPr>
          <w:color w:val="002B48"/>
          <w:spacing w:val="-1"/>
        </w:rPr>
        <w:t>The</w:t>
      </w:r>
      <w:r>
        <w:rPr>
          <w:color w:val="002B48"/>
          <w:spacing w:val="-23"/>
        </w:rPr>
        <w:t> </w:t>
      </w:r>
      <w:r>
        <w:rPr>
          <w:color w:val="002B48"/>
          <w:spacing w:val="-1"/>
        </w:rPr>
        <w:t>most</w:t>
      </w:r>
      <w:r>
        <w:rPr>
          <w:color w:val="002B48"/>
          <w:spacing w:val="-23"/>
        </w:rPr>
        <w:t> </w:t>
      </w:r>
      <w:r>
        <w:rPr>
          <w:color w:val="002B48"/>
          <w:spacing w:val="-1"/>
        </w:rPr>
        <w:t>common</w:t>
      </w:r>
      <w:r>
        <w:rPr>
          <w:color w:val="002B48"/>
          <w:spacing w:val="-23"/>
        </w:rPr>
        <w:t> </w:t>
      </w:r>
      <w:r>
        <w:rPr>
          <w:color w:val="002B48"/>
          <w:spacing w:val="-1"/>
        </w:rPr>
        <w:t>remedies</w:t>
      </w:r>
      <w:r>
        <w:rPr>
          <w:color w:val="002B48"/>
          <w:spacing w:val="-23"/>
        </w:rPr>
        <w:t> </w:t>
      </w:r>
      <w:r>
        <w:rPr>
          <w:color w:val="002B48"/>
          <w:spacing w:val="-1"/>
        </w:rPr>
        <w:t>accepted</w:t>
      </w:r>
      <w:r>
        <w:rPr>
          <w:color w:val="002B48"/>
          <w:spacing w:val="-23"/>
        </w:rPr>
        <w:t> </w:t>
      </w:r>
      <w:r>
        <w:rPr>
          <w:color w:val="002B48"/>
          <w:spacing w:val="-1"/>
        </w:rPr>
        <w:t>at</w:t>
      </w:r>
      <w:r>
        <w:rPr>
          <w:color w:val="002B48"/>
          <w:spacing w:val="-23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23"/>
        </w:rPr>
        <w:t> </w:t>
      </w:r>
      <w:r>
        <w:rPr>
          <w:color w:val="002B48"/>
        </w:rPr>
        <w:t>end</w:t>
      </w:r>
      <w:r>
        <w:rPr>
          <w:color w:val="002B48"/>
          <w:spacing w:val="-57"/>
        </w:rPr>
        <w:t> </w:t>
      </w:r>
      <w:r>
        <w:rPr>
          <w:color w:val="002B48"/>
          <w:w w:val="95"/>
        </w:rPr>
        <w:t>of an action are the destruction of the infringing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goods and the prevention of the counterparty</w:t>
      </w:r>
      <w:r>
        <w:rPr>
          <w:color w:val="002B48"/>
          <w:spacing w:val="1"/>
        </w:rPr>
        <w:t> </w:t>
      </w:r>
      <w:r>
        <w:rPr>
          <w:color w:val="002B48"/>
        </w:rPr>
        <w:t>from</w:t>
      </w:r>
      <w:r>
        <w:rPr>
          <w:color w:val="002B48"/>
          <w:spacing w:val="-9"/>
        </w:rPr>
        <w:t> </w:t>
      </w:r>
      <w:r>
        <w:rPr>
          <w:color w:val="002B48"/>
        </w:rPr>
        <w:t>committing</w:t>
      </w:r>
      <w:r>
        <w:rPr>
          <w:color w:val="002B48"/>
          <w:spacing w:val="-8"/>
        </w:rPr>
        <w:t> </w:t>
      </w:r>
      <w:r>
        <w:rPr>
          <w:color w:val="002B48"/>
        </w:rPr>
        <w:t>infringing</w:t>
      </w:r>
      <w:r>
        <w:rPr>
          <w:color w:val="002B48"/>
          <w:spacing w:val="-8"/>
        </w:rPr>
        <w:t> </w:t>
      </w:r>
      <w:r>
        <w:rPr>
          <w:color w:val="002B48"/>
        </w:rPr>
        <w:t>actions.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  <w:spacing w:val="-1"/>
        </w:rPr>
        <w:t>While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2"/>
        </w:rPr>
        <w:t> </w:t>
      </w:r>
      <w:r>
        <w:rPr>
          <w:color w:val="002B48"/>
          <w:spacing w:val="-1"/>
        </w:rPr>
        <w:t>confiscation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manufacturing</w:t>
      </w:r>
      <w:r>
        <w:rPr>
          <w:color w:val="002B48"/>
          <w:spacing w:val="-13"/>
        </w:rPr>
        <w:t> </w:t>
      </w:r>
      <w:r>
        <w:rPr>
          <w:color w:val="002B48"/>
        </w:rPr>
        <w:t>tools</w:t>
      </w:r>
      <w:r>
        <w:rPr>
          <w:color w:val="002B48"/>
          <w:spacing w:val="-12"/>
        </w:rPr>
        <w:t> </w:t>
      </w:r>
      <w:r>
        <w:rPr>
          <w:color w:val="002B48"/>
        </w:rPr>
        <w:t>is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executed,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it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important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4"/>
          <w:w w:val="95"/>
        </w:rPr>
        <w:t> </w:t>
      </w:r>
      <w:r>
        <w:rPr>
          <w:color w:val="002B48"/>
          <w:w w:val="95"/>
        </w:rPr>
        <w:t>be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proportionate</w:t>
      </w:r>
      <w:r>
        <w:rPr>
          <w:color w:val="002B48"/>
          <w:spacing w:val="-5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not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prevent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defendant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from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continuing</w:t>
      </w:r>
      <w:r>
        <w:rPr>
          <w:color w:val="002B48"/>
          <w:spacing w:val="4"/>
          <w:w w:val="95"/>
        </w:rPr>
        <w:t> </w:t>
      </w:r>
      <w:r>
        <w:rPr>
          <w:color w:val="002B48"/>
          <w:w w:val="95"/>
        </w:rPr>
        <w:t>its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6.2 Rights of Prevailing Defendants" w:id="62"/>
      <w:bookmarkEnd w:id="62"/>
      <w:r>
        <w:rPr/>
      </w:r>
      <w:bookmarkStart w:name="6.3 Types of Remedies" w:id="63"/>
      <w:bookmarkEnd w:id="63"/>
      <w:r>
        <w:rPr/>
      </w:r>
      <w:bookmarkStart w:name="6.4 Injunctions Pending Appeal" w:id="64"/>
      <w:bookmarkEnd w:id="64"/>
      <w:r>
        <w:rPr/>
      </w:r>
      <w:bookmarkStart w:name="7. Appeal" w:id="65"/>
      <w:bookmarkEnd w:id="65"/>
      <w:r>
        <w:rPr/>
      </w:r>
      <w:bookmarkStart w:name="7.1 Special Provisions for Intellectual " w:id="66"/>
      <w:bookmarkEnd w:id="66"/>
      <w:r>
        <w:rPr/>
      </w:r>
      <w:bookmarkStart w:name="7.2 Type of Review" w:id="67"/>
      <w:bookmarkEnd w:id="67"/>
      <w:r>
        <w:rPr/>
      </w:r>
      <w:bookmarkStart w:name="8. Costs" w:id="68"/>
      <w:bookmarkEnd w:id="68"/>
      <w:r>
        <w:rPr/>
      </w:r>
      <w:bookmarkStart w:name="8.1 Costs Before Filing a Lawsuit" w:id="69"/>
      <w:bookmarkEnd w:id="69"/>
      <w:r>
        <w:rPr/>
      </w:r>
      <w:bookmarkStart w:name="8.2 Calculation of Court Fees" w:id="70"/>
      <w:bookmarkEnd w:id="70"/>
      <w:r>
        <w:rPr/>
      </w:r>
      <w:bookmarkStart w:name="_bookmark15" w:id="71"/>
      <w:bookmarkEnd w:id="71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before="11"/>
        <w:rPr>
          <w:rFonts w:ascii="Verdana"/>
          <w:sz w:val="27"/>
        </w:rPr>
      </w:pPr>
    </w:p>
    <w:p>
      <w:pPr>
        <w:pStyle w:val="BodyText"/>
        <w:spacing w:line="268" w:lineRule="auto"/>
        <w:ind w:left="240" w:right="1"/>
        <w:jc w:val="both"/>
      </w:pPr>
      <w:r>
        <w:rPr>
          <w:color w:val="002B48"/>
        </w:rPr>
        <w:t>trading</w:t>
      </w:r>
      <w:r>
        <w:rPr>
          <w:color w:val="002B48"/>
          <w:spacing w:val="-11"/>
        </w:rPr>
        <w:t> </w:t>
      </w:r>
      <w:r>
        <w:rPr>
          <w:color w:val="002B48"/>
        </w:rPr>
        <w:t>activities</w:t>
      </w:r>
      <w:r>
        <w:rPr>
          <w:color w:val="002B48"/>
          <w:spacing w:val="-10"/>
        </w:rPr>
        <w:t> </w:t>
      </w:r>
      <w:r>
        <w:rPr>
          <w:color w:val="002B48"/>
        </w:rPr>
        <w:t>with</w:t>
      </w:r>
      <w:r>
        <w:rPr>
          <w:color w:val="002B48"/>
          <w:spacing w:val="-10"/>
        </w:rPr>
        <w:t> </w:t>
      </w:r>
      <w:r>
        <w:rPr>
          <w:color w:val="002B48"/>
        </w:rPr>
        <w:t>respect</w:t>
      </w:r>
      <w:r>
        <w:rPr>
          <w:color w:val="002B48"/>
          <w:spacing w:val="-11"/>
        </w:rPr>
        <w:t> </w:t>
      </w:r>
      <w:r>
        <w:rPr>
          <w:color w:val="002B48"/>
        </w:rPr>
        <w:t>to</w:t>
      </w:r>
      <w:r>
        <w:rPr>
          <w:color w:val="002B48"/>
          <w:spacing w:val="-10"/>
        </w:rPr>
        <w:t> </w:t>
      </w:r>
      <w:r>
        <w:rPr>
          <w:color w:val="002B48"/>
        </w:rPr>
        <w:t>non-infringing</w:t>
      </w:r>
      <w:r>
        <w:rPr>
          <w:color w:val="002B48"/>
          <w:spacing w:val="-58"/>
        </w:rPr>
        <w:t> </w:t>
      </w:r>
      <w:r>
        <w:rPr>
          <w:color w:val="002B48"/>
        </w:rPr>
        <w:t>goods.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40"/>
        <w:rPr>
          <w:rFonts w:ascii="Verdana"/>
        </w:rPr>
      </w:pPr>
      <w:r>
        <w:rPr>
          <w:rFonts w:ascii="Verdana"/>
          <w:color w:val="002B48"/>
        </w:rPr>
        <w:t>Costs</w:t>
      </w:r>
    </w:p>
    <w:p>
      <w:pPr>
        <w:pStyle w:val="BodyText"/>
        <w:spacing w:line="268" w:lineRule="auto" w:before="30"/>
        <w:ind w:left="240"/>
        <w:jc w:val="both"/>
      </w:pPr>
      <w:r>
        <w:rPr>
          <w:color w:val="002B48"/>
        </w:rPr>
        <w:t>Losing</w:t>
      </w:r>
      <w:r>
        <w:rPr>
          <w:color w:val="002B48"/>
          <w:spacing w:val="-13"/>
        </w:rPr>
        <w:t> </w:t>
      </w:r>
      <w:r>
        <w:rPr>
          <w:color w:val="002B48"/>
        </w:rPr>
        <w:t>parties</w:t>
      </w:r>
      <w:r>
        <w:rPr>
          <w:color w:val="002B48"/>
          <w:spacing w:val="-13"/>
        </w:rPr>
        <w:t> </w:t>
      </w:r>
      <w:r>
        <w:rPr>
          <w:color w:val="002B48"/>
        </w:rPr>
        <w:t>bear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costs,</w:t>
      </w:r>
      <w:r>
        <w:rPr>
          <w:color w:val="002B48"/>
          <w:spacing w:val="-13"/>
        </w:rPr>
        <w:t> </w:t>
      </w:r>
      <w:r>
        <w:rPr>
          <w:color w:val="002B48"/>
        </w:rPr>
        <w:t>including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suc-</w:t>
      </w:r>
      <w:r>
        <w:rPr>
          <w:color w:val="002B48"/>
          <w:spacing w:val="-58"/>
        </w:rPr>
        <w:t> </w:t>
      </w:r>
      <w:r>
        <w:rPr>
          <w:color w:val="002B48"/>
          <w:spacing w:val="-1"/>
          <w:w w:val="95"/>
        </w:rPr>
        <w:t>cessful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party’s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official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attorneys’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fees.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The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official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attorneys’</w:t>
      </w:r>
      <w:r>
        <w:rPr>
          <w:color w:val="002B48"/>
          <w:spacing w:val="-5"/>
        </w:rPr>
        <w:t> </w:t>
      </w:r>
      <w:r>
        <w:rPr>
          <w:color w:val="002B48"/>
        </w:rPr>
        <w:t>fees</w:t>
      </w:r>
      <w:r>
        <w:rPr>
          <w:color w:val="002B48"/>
          <w:spacing w:val="-4"/>
        </w:rPr>
        <w:t> </w:t>
      </w:r>
      <w:r>
        <w:rPr>
          <w:color w:val="002B48"/>
        </w:rPr>
        <w:t>are</w:t>
      </w:r>
      <w:r>
        <w:rPr>
          <w:color w:val="002B48"/>
          <w:spacing w:val="-4"/>
        </w:rPr>
        <w:t> </w:t>
      </w:r>
      <w:r>
        <w:rPr>
          <w:color w:val="002B48"/>
        </w:rPr>
        <w:t>determined</w:t>
      </w:r>
      <w:r>
        <w:rPr>
          <w:color w:val="002B48"/>
          <w:spacing w:val="-4"/>
        </w:rPr>
        <w:t> </w:t>
      </w:r>
      <w:r>
        <w:rPr>
          <w:color w:val="002B48"/>
        </w:rPr>
        <w:t>in</w:t>
      </w:r>
      <w:r>
        <w:rPr>
          <w:color w:val="002B48"/>
          <w:spacing w:val="-4"/>
        </w:rPr>
        <w:t> </w:t>
      </w:r>
      <w:r>
        <w:rPr>
          <w:color w:val="002B48"/>
        </w:rPr>
        <w:t>line</w:t>
      </w:r>
      <w:r>
        <w:rPr>
          <w:color w:val="002B48"/>
          <w:spacing w:val="-4"/>
        </w:rPr>
        <w:t> </w:t>
      </w:r>
      <w:r>
        <w:rPr>
          <w:color w:val="002B48"/>
        </w:rPr>
        <w:t>with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annual</w:t>
      </w:r>
      <w:r>
        <w:rPr>
          <w:color w:val="002B48"/>
          <w:spacing w:val="-4"/>
        </w:rPr>
        <w:t> </w:t>
      </w:r>
      <w:r>
        <w:rPr>
          <w:color w:val="002B48"/>
        </w:rPr>
        <w:t>tariff</w:t>
      </w:r>
      <w:r>
        <w:rPr>
          <w:color w:val="002B48"/>
          <w:spacing w:val="-4"/>
        </w:rPr>
        <w:t> </w:t>
      </w:r>
      <w:r>
        <w:rPr>
          <w:color w:val="002B48"/>
        </w:rPr>
        <w:t>declared</w:t>
      </w:r>
      <w:r>
        <w:rPr>
          <w:color w:val="002B48"/>
          <w:spacing w:val="-4"/>
        </w:rPr>
        <w:t> </w:t>
      </w:r>
      <w:r>
        <w:rPr>
          <w:color w:val="002B48"/>
        </w:rPr>
        <w:t>by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3"/>
        </w:rPr>
        <w:t> </w:t>
      </w:r>
      <w:r>
        <w:rPr>
          <w:color w:val="002B48"/>
        </w:rPr>
        <w:t>Turkish</w:t>
      </w:r>
      <w:r>
        <w:rPr>
          <w:color w:val="002B48"/>
          <w:spacing w:val="-4"/>
        </w:rPr>
        <w:t> </w:t>
      </w:r>
      <w:r>
        <w:rPr>
          <w:color w:val="002B48"/>
        </w:rPr>
        <w:t>Bar</w:t>
      </w:r>
      <w:r>
        <w:rPr>
          <w:color w:val="002B48"/>
          <w:spacing w:val="-4"/>
        </w:rPr>
        <w:t> </w:t>
      </w:r>
      <w:r>
        <w:rPr>
          <w:color w:val="002B48"/>
        </w:rPr>
        <w:t>Union</w:t>
      </w:r>
      <w:r>
        <w:rPr>
          <w:color w:val="002B48"/>
          <w:spacing w:val="-58"/>
        </w:rPr>
        <w:t> </w:t>
      </w:r>
      <w:r>
        <w:rPr>
          <w:color w:val="002B48"/>
        </w:rPr>
        <w:t>and are updated every year. The official attor-</w:t>
      </w:r>
      <w:r>
        <w:rPr>
          <w:color w:val="002B48"/>
          <w:spacing w:val="-58"/>
        </w:rPr>
        <w:t> </w:t>
      </w:r>
      <w:r>
        <w:rPr>
          <w:color w:val="002B48"/>
        </w:rPr>
        <w:t>neys’</w:t>
      </w:r>
      <w:r>
        <w:rPr>
          <w:color w:val="002B48"/>
          <w:spacing w:val="-15"/>
        </w:rPr>
        <w:t> </w:t>
      </w:r>
      <w:r>
        <w:rPr>
          <w:color w:val="002B48"/>
        </w:rPr>
        <w:t>fees</w:t>
      </w:r>
      <w:r>
        <w:rPr>
          <w:color w:val="002B48"/>
          <w:spacing w:val="-15"/>
        </w:rPr>
        <w:t> </w:t>
      </w:r>
      <w:r>
        <w:rPr>
          <w:color w:val="002B48"/>
        </w:rPr>
        <w:t>are</w:t>
      </w:r>
      <w:r>
        <w:rPr>
          <w:color w:val="002B48"/>
          <w:spacing w:val="-15"/>
        </w:rPr>
        <w:t> </w:t>
      </w:r>
      <w:r>
        <w:rPr>
          <w:color w:val="002B48"/>
        </w:rPr>
        <w:t>also</w:t>
      </w:r>
      <w:r>
        <w:rPr>
          <w:color w:val="002B48"/>
          <w:spacing w:val="-15"/>
        </w:rPr>
        <w:t> </w:t>
      </w:r>
      <w:r>
        <w:rPr>
          <w:color w:val="002B48"/>
        </w:rPr>
        <w:t>collectable</w:t>
      </w:r>
      <w:r>
        <w:rPr>
          <w:color w:val="002B48"/>
          <w:spacing w:val="-15"/>
        </w:rPr>
        <w:t> </w:t>
      </w:r>
      <w:r>
        <w:rPr>
          <w:color w:val="002B48"/>
        </w:rPr>
        <w:t>through</w:t>
      </w:r>
      <w:r>
        <w:rPr>
          <w:color w:val="002B48"/>
          <w:spacing w:val="-15"/>
        </w:rPr>
        <w:t> </w:t>
      </w:r>
      <w:r>
        <w:rPr>
          <w:color w:val="002B48"/>
        </w:rPr>
        <w:t>enforce-</w:t>
      </w:r>
      <w:r>
        <w:rPr>
          <w:color w:val="002B48"/>
          <w:spacing w:val="-58"/>
        </w:rPr>
        <w:t> </w:t>
      </w:r>
      <w:r>
        <w:rPr>
          <w:color w:val="002B48"/>
        </w:rPr>
        <w:t>ment</w:t>
      </w:r>
      <w:r>
        <w:rPr>
          <w:color w:val="002B48"/>
          <w:spacing w:val="-6"/>
        </w:rPr>
        <w:t> </w:t>
      </w:r>
      <w:r>
        <w:rPr>
          <w:color w:val="002B48"/>
        </w:rPr>
        <w:t>offices.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r>
        <w:rPr>
          <w:color w:val="002B48"/>
          <w:w w:val="90"/>
        </w:rPr>
        <w:t>Rights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Prevailing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Defendants</w:t>
      </w:r>
    </w:p>
    <w:p>
      <w:pPr>
        <w:pStyle w:val="BodyText"/>
        <w:spacing w:line="268" w:lineRule="auto" w:before="26"/>
        <w:ind w:left="240" w:right="1"/>
        <w:jc w:val="both"/>
      </w:pPr>
      <w:r>
        <w:rPr>
          <w:color w:val="002B48"/>
        </w:rPr>
        <w:t>The losing party bears the litigation costs and</w:t>
      </w:r>
      <w:r>
        <w:rPr>
          <w:color w:val="002B48"/>
          <w:spacing w:val="1"/>
        </w:rPr>
        <w:t> </w:t>
      </w:r>
      <w:r>
        <w:rPr>
          <w:color w:val="002B48"/>
        </w:rPr>
        <w:t>attorneys’</w:t>
      </w:r>
      <w:r>
        <w:rPr>
          <w:color w:val="002B48"/>
          <w:spacing w:val="-6"/>
        </w:rPr>
        <w:t> </w:t>
      </w:r>
      <w:r>
        <w:rPr>
          <w:color w:val="002B48"/>
        </w:rPr>
        <w:t>fees.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r>
        <w:rPr>
          <w:color w:val="002B48"/>
          <w:w w:val="90"/>
        </w:rPr>
        <w:t>Types</w:t>
      </w:r>
      <w:r>
        <w:rPr>
          <w:color w:val="002B48"/>
          <w:spacing w:val="11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12"/>
          <w:w w:val="90"/>
        </w:rPr>
        <w:t> </w:t>
      </w:r>
      <w:r>
        <w:rPr>
          <w:color w:val="002B48"/>
          <w:w w:val="90"/>
        </w:rPr>
        <w:t>Remedies</w:t>
      </w:r>
    </w:p>
    <w:p>
      <w:pPr>
        <w:pStyle w:val="BodyText"/>
        <w:spacing w:line="268" w:lineRule="auto" w:before="26"/>
        <w:ind w:left="240"/>
        <w:jc w:val="both"/>
      </w:pPr>
      <w:r>
        <w:rPr>
          <w:color w:val="002B48"/>
          <w:spacing w:val="-1"/>
        </w:rPr>
        <w:t>There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are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not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different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types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remedy</w:t>
      </w:r>
      <w:r>
        <w:rPr>
          <w:color w:val="002B48"/>
          <w:spacing w:val="-14"/>
        </w:rPr>
        <w:t> </w:t>
      </w:r>
      <w:r>
        <w:rPr>
          <w:color w:val="002B48"/>
        </w:rPr>
        <w:t>for</w:t>
      </w:r>
      <w:r>
        <w:rPr>
          <w:color w:val="002B48"/>
          <w:spacing w:val="-14"/>
        </w:rPr>
        <w:t> </w:t>
      </w:r>
      <w:r>
        <w:rPr>
          <w:color w:val="002B48"/>
        </w:rPr>
        <w:t>pat-</w:t>
      </w:r>
      <w:r>
        <w:rPr>
          <w:color w:val="002B48"/>
          <w:spacing w:val="-58"/>
        </w:rPr>
        <w:t> </w:t>
      </w:r>
      <w:r>
        <w:rPr>
          <w:color w:val="002B48"/>
        </w:rPr>
        <w:t>ents</w:t>
      </w:r>
      <w:r>
        <w:rPr>
          <w:color w:val="002B48"/>
          <w:spacing w:val="-11"/>
        </w:rPr>
        <w:t> </w:t>
      </w:r>
      <w:r>
        <w:rPr>
          <w:color w:val="002B48"/>
        </w:rPr>
        <w:t>and</w:t>
      </w:r>
      <w:r>
        <w:rPr>
          <w:color w:val="002B48"/>
          <w:spacing w:val="-10"/>
        </w:rPr>
        <w:t> </w:t>
      </w:r>
      <w:r>
        <w:rPr>
          <w:color w:val="002B48"/>
        </w:rPr>
        <w:t>utility</w:t>
      </w:r>
      <w:r>
        <w:rPr>
          <w:color w:val="002B48"/>
          <w:spacing w:val="-11"/>
        </w:rPr>
        <w:t> </w:t>
      </w:r>
      <w:r>
        <w:rPr>
          <w:color w:val="002B48"/>
        </w:rPr>
        <w:t>models.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same</w:t>
      </w:r>
      <w:r>
        <w:rPr>
          <w:color w:val="002B48"/>
          <w:spacing w:val="-10"/>
        </w:rPr>
        <w:t> </w:t>
      </w:r>
      <w:r>
        <w:rPr>
          <w:color w:val="002B48"/>
        </w:rPr>
        <w:t>remedies</w:t>
      </w:r>
      <w:r>
        <w:rPr>
          <w:color w:val="002B48"/>
          <w:spacing w:val="-11"/>
        </w:rPr>
        <w:t> </w:t>
      </w:r>
      <w:r>
        <w:rPr>
          <w:color w:val="002B48"/>
        </w:rPr>
        <w:t>are</w:t>
      </w:r>
      <w:r>
        <w:rPr>
          <w:color w:val="002B48"/>
          <w:spacing w:val="-58"/>
        </w:rPr>
        <w:t> </w:t>
      </w:r>
      <w:r>
        <w:rPr>
          <w:color w:val="002B48"/>
        </w:rPr>
        <w:t>valid</w:t>
      </w:r>
      <w:r>
        <w:rPr>
          <w:color w:val="002B48"/>
          <w:spacing w:val="-7"/>
        </w:rPr>
        <w:t> </w:t>
      </w:r>
      <w:r>
        <w:rPr>
          <w:color w:val="002B48"/>
        </w:rPr>
        <w:t>for</w:t>
      </w:r>
      <w:r>
        <w:rPr>
          <w:color w:val="002B48"/>
          <w:spacing w:val="-7"/>
        </w:rPr>
        <w:t> </w:t>
      </w:r>
      <w:r>
        <w:rPr>
          <w:color w:val="002B48"/>
        </w:rPr>
        <w:t>both</w:t>
      </w:r>
      <w:r>
        <w:rPr>
          <w:color w:val="002B48"/>
          <w:spacing w:val="-7"/>
        </w:rPr>
        <w:t> </w:t>
      </w:r>
      <w:r>
        <w:rPr>
          <w:color w:val="002B48"/>
        </w:rPr>
        <w:t>types</w:t>
      </w:r>
      <w:r>
        <w:rPr>
          <w:color w:val="002B48"/>
          <w:spacing w:val="-6"/>
        </w:rPr>
        <w:t> </w:t>
      </w:r>
      <w:r>
        <w:rPr>
          <w:color w:val="002B48"/>
        </w:rPr>
        <w:t>of</w:t>
      </w:r>
      <w:r>
        <w:rPr>
          <w:color w:val="002B48"/>
          <w:spacing w:val="-7"/>
        </w:rPr>
        <w:t> </w:t>
      </w:r>
      <w:r>
        <w:rPr>
          <w:color w:val="002B48"/>
        </w:rPr>
        <w:t>IP</w:t>
      </w:r>
      <w:r>
        <w:rPr>
          <w:color w:val="002B48"/>
          <w:spacing w:val="-7"/>
        </w:rPr>
        <w:t> </w:t>
      </w:r>
      <w:r>
        <w:rPr>
          <w:color w:val="002B48"/>
        </w:rPr>
        <w:t>right.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r>
        <w:rPr>
          <w:color w:val="002B48"/>
          <w:w w:val="90"/>
        </w:rPr>
        <w:t>Injunctions</w:t>
      </w:r>
      <w:r>
        <w:rPr>
          <w:color w:val="002B48"/>
          <w:spacing w:val="19"/>
          <w:w w:val="90"/>
        </w:rPr>
        <w:t> </w:t>
      </w:r>
      <w:r>
        <w:rPr>
          <w:color w:val="002B48"/>
          <w:w w:val="90"/>
        </w:rPr>
        <w:t>Pending</w:t>
      </w:r>
      <w:r>
        <w:rPr>
          <w:color w:val="002B48"/>
          <w:spacing w:val="19"/>
          <w:w w:val="90"/>
        </w:rPr>
        <w:t> </w:t>
      </w:r>
      <w:r>
        <w:rPr>
          <w:color w:val="002B48"/>
          <w:w w:val="90"/>
        </w:rPr>
        <w:t>Appeal</w:t>
      </w:r>
    </w:p>
    <w:p>
      <w:pPr>
        <w:pStyle w:val="BodyText"/>
        <w:spacing w:line="268" w:lineRule="auto" w:before="26"/>
        <w:ind w:left="240"/>
        <w:jc w:val="both"/>
      </w:pPr>
      <w:r>
        <w:rPr>
          <w:color w:val="002B48"/>
        </w:rPr>
        <w:t>Decisions relating to intellectual and industrial</w:t>
      </w:r>
      <w:r>
        <w:rPr>
          <w:color w:val="002B48"/>
          <w:spacing w:val="-58"/>
        </w:rPr>
        <w:t> </w:t>
      </w:r>
      <w:r>
        <w:rPr>
          <w:color w:val="002B48"/>
        </w:rPr>
        <w:t>property</w:t>
      </w:r>
      <w:r>
        <w:rPr>
          <w:color w:val="002B48"/>
          <w:spacing w:val="-3"/>
        </w:rPr>
        <w:t> </w:t>
      </w:r>
      <w:r>
        <w:rPr>
          <w:color w:val="002B48"/>
        </w:rPr>
        <w:t>rights</w:t>
      </w:r>
      <w:r>
        <w:rPr>
          <w:color w:val="002B48"/>
          <w:spacing w:val="-3"/>
        </w:rPr>
        <w:t> </w:t>
      </w:r>
      <w:r>
        <w:rPr>
          <w:color w:val="002B48"/>
        </w:rPr>
        <w:t>can</w:t>
      </w:r>
      <w:r>
        <w:rPr>
          <w:color w:val="002B48"/>
          <w:spacing w:val="-3"/>
        </w:rPr>
        <w:t> </w:t>
      </w:r>
      <w:r>
        <w:rPr>
          <w:color w:val="002B48"/>
        </w:rPr>
        <w:t>only</w:t>
      </w:r>
      <w:r>
        <w:rPr>
          <w:color w:val="002B48"/>
          <w:spacing w:val="-2"/>
        </w:rPr>
        <w:t> </w:t>
      </w:r>
      <w:r>
        <w:rPr>
          <w:color w:val="002B48"/>
        </w:rPr>
        <w:t>be</w:t>
      </w:r>
      <w:r>
        <w:rPr>
          <w:color w:val="002B48"/>
          <w:spacing w:val="-3"/>
        </w:rPr>
        <w:t> </w:t>
      </w:r>
      <w:r>
        <w:rPr>
          <w:color w:val="002B48"/>
        </w:rPr>
        <w:t>enforced</w:t>
      </w:r>
      <w:r>
        <w:rPr>
          <w:color w:val="002B48"/>
          <w:spacing w:val="-3"/>
        </w:rPr>
        <w:t> </w:t>
      </w:r>
      <w:r>
        <w:rPr>
          <w:color w:val="002B48"/>
        </w:rPr>
        <w:t>once</w:t>
      </w:r>
      <w:r>
        <w:rPr>
          <w:color w:val="002B48"/>
          <w:spacing w:val="-2"/>
        </w:rPr>
        <w:t> </w:t>
      </w:r>
      <w:r>
        <w:rPr>
          <w:color w:val="002B48"/>
        </w:rPr>
        <w:t>they</w:t>
      </w:r>
      <w:r>
        <w:rPr>
          <w:color w:val="002B48"/>
          <w:spacing w:val="-58"/>
        </w:rPr>
        <w:t> </w:t>
      </w:r>
      <w:r>
        <w:rPr>
          <w:color w:val="002B48"/>
        </w:rPr>
        <w:t>are</w:t>
      </w:r>
      <w:r>
        <w:rPr>
          <w:color w:val="002B48"/>
          <w:spacing w:val="-12"/>
        </w:rPr>
        <w:t> </w:t>
      </w:r>
      <w:r>
        <w:rPr>
          <w:color w:val="002B48"/>
        </w:rPr>
        <w:t>finalised</w:t>
      </w:r>
      <w:r>
        <w:rPr>
          <w:color w:val="002B48"/>
          <w:spacing w:val="-13"/>
        </w:rPr>
        <w:t> </w:t>
      </w:r>
      <w:r>
        <w:rPr>
          <w:color w:val="002B48"/>
        </w:rPr>
        <w:t>(after</w:t>
      </w:r>
      <w:r>
        <w:rPr>
          <w:color w:val="002B48"/>
          <w:spacing w:val="-12"/>
        </w:rPr>
        <w:t> </w:t>
      </w:r>
      <w:r>
        <w:rPr>
          <w:color w:val="002B48"/>
        </w:rPr>
        <w:t>both</w:t>
      </w:r>
      <w:r>
        <w:rPr>
          <w:color w:val="002B48"/>
          <w:spacing w:val="-12"/>
        </w:rPr>
        <w:t> </w:t>
      </w:r>
      <w:r>
        <w:rPr>
          <w:color w:val="002B48"/>
        </w:rPr>
        <w:t>stages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appeal).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Unless otherwise specified, the effect of the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preliminary</w:t>
      </w:r>
      <w:r>
        <w:rPr>
          <w:color w:val="002B48"/>
          <w:spacing w:val="-8"/>
        </w:rPr>
        <w:t> </w:t>
      </w:r>
      <w:r>
        <w:rPr>
          <w:color w:val="002B48"/>
        </w:rPr>
        <w:t>injunction</w:t>
      </w:r>
      <w:r>
        <w:rPr>
          <w:color w:val="002B48"/>
          <w:spacing w:val="-8"/>
        </w:rPr>
        <w:t> </w:t>
      </w:r>
      <w:r>
        <w:rPr>
          <w:color w:val="002B48"/>
        </w:rPr>
        <w:t>continues</w:t>
      </w:r>
      <w:r>
        <w:rPr>
          <w:color w:val="002B48"/>
          <w:spacing w:val="-8"/>
        </w:rPr>
        <w:t> </w:t>
      </w:r>
      <w:r>
        <w:rPr>
          <w:color w:val="002B48"/>
        </w:rPr>
        <w:t>until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7"/>
        </w:rPr>
        <w:t> </w:t>
      </w:r>
      <w:r>
        <w:rPr>
          <w:color w:val="002B48"/>
        </w:rPr>
        <w:t>deci-</w:t>
      </w:r>
      <w:r>
        <w:rPr>
          <w:color w:val="002B48"/>
          <w:spacing w:val="-58"/>
        </w:rPr>
        <w:t> </w:t>
      </w:r>
      <w:r>
        <w:rPr>
          <w:color w:val="002B48"/>
          <w:spacing w:val="-1"/>
          <w:w w:val="95"/>
        </w:rPr>
        <w:t>sion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regarding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invalidity/infringement</w:t>
      </w:r>
      <w:r>
        <w:rPr>
          <w:color w:val="002B48"/>
          <w:spacing w:val="-16"/>
          <w:w w:val="95"/>
        </w:rPr>
        <w:t> </w:t>
      </w:r>
      <w:r>
        <w:rPr>
          <w:color w:val="002B48"/>
          <w:spacing w:val="-1"/>
          <w:w w:val="95"/>
        </w:rPr>
        <w:t>is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finalised.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According to the CPL, a preliminary injunction</w:t>
      </w:r>
      <w:r>
        <w:rPr>
          <w:color w:val="002B48"/>
          <w:spacing w:val="-58"/>
        </w:rPr>
        <w:t> </w:t>
      </w:r>
      <w:r>
        <w:rPr>
          <w:color w:val="002B48"/>
        </w:rPr>
        <w:t>can be requested at any stage of the proceed-</w:t>
      </w:r>
      <w:r>
        <w:rPr>
          <w:color w:val="002B48"/>
          <w:spacing w:val="1"/>
        </w:rPr>
        <w:t> </w:t>
      </w:r>
      <w:r>
        <w:rPr>
          <w:color w:val="002B48"/>
        </w:rPr>
        <w:t>ings, and it can be re-evaluated if the condi-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tions change. Thus, if the preliminary injunction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was</w:t>
      </w:r>
      <w:r>
        <w:rPr>
          <w:color w:val="002B48"/>
          <w:spacing w:val="-14"/>
        </w:rPr>
        <w:t> </w:t>
      </w:r>
      <w:r>
        <w:rPr>
          <w:color w:val="002B48"/>
        </w:rPr>
        <w:t>not</w:t>
      </w:r>
      <w:r>
        <w:rPr>
          <w:color w:val="002B48"/>
          <w:spacing w:val="-14"/>
        </w:rPr>
        <w:t> </w:t>
      </w:r>
      <w:r>
        <w:rPr>
          <w:color w:val="002B48"/>
        </w:rPr>
        <w:t>accepted</w:t>
      </w:r>
      <w:r>
        <w:rPr>
          <w:color w:val="002B48"/>
          <w:spacing w:val="-14"/>
        </w:rPr>
        <w:t> </w:t>
      </w:r>
      <w:r>
        <w:rPr>
          <w:color w:val="002B48"/>
        </w:rPr>
        <w:t>at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beginning</w:t>
      </w:r>
      <w:r>
        <w:rPr>
          <w:color w:val="002B48"/>
          <w:spacing w:val="-14"/>
        </w:rPr>
        <w:t> </w:t>
      </w:r>
      <w:r>
        <w:rPr>
          <w:color w:val="002B48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action</w:t>
      </w:r>
      <w:r>
        <w:rPr>
          <w:color w:val="002B48"/>
          <w:spacing w:val="-58"/>
        </w:rPr>
        <w:t> </w:t>
      </w:r>
      <w:r>
        <w:rPr>
          <w:color w:val="002B48"/>
        </w:rPr>
        <w:t>and</w:t>
      </w:r>
      <w:r>
        <w:rPr>
          <w:color w:val="002B48"/>
          <w:spacing w:val="-10"/>
        </w:rPr>
        <w:t> </w:t>
      </w:r>
      <w:r>
        <w:rPr>
          <w:color w:val="002B48"/>
        </w:rPr>
        <w:t>then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action</w:t>
      </w:r>
      <w:r>
        <w:rPr>
          <w:color w:val="002B48"/>
          <w:spacing w:val="-9"/>
        </w:rPr>
        <w:t> </w:t>
      </w:r>
      <w:r>
        <w:rPr>
          <w:color w:val="002B48"/>
        </w:rPr>
        <w:t>is</w:t>
      </w:r>
      <w:r>
        <w:rPr>
          <w:color w:val="002B48"/>
          <w:spacing w:val="-10"/>
        </w:rPr>
        <w:t> </w:t>
      </w:r>
      <w:r>
        <w:rPr>
          <w:color w:val="002B48"/>
        </w:rPr>
        <w:t>accepted</w:t>
      </w:r>
      <w:r>
        <w:rPr>
          <w:color w:val="002B48"/>
          <w:spacing w:val="-10"/>
        </w:rPr>
        <w:t> </w:t>
      </w:r>
      <w:r>
        <w:rPr>
          <w:color w:val="002B48"/>
        </w:rPr>
        <w:t>before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10"/>
        </w:rPr>
        <w:t> </w:t>
      </w:r>
      <w:r>
        <w:rPr>
          <w:color w:val="002B48"/>
        </w:rPr>
        <w:t>first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instance, the plaintiff may request a preliminary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injunction at the appeal stage. Nevertheless, the</w:t>
      </w:r>
      <w:r>
        <w:rPr>
          <w:color w:val="002B48"/>
          <w:spacing w:val="-55"/>
          <w:w w:val="95"/>
        </w:rPr>
        <w:t> </w:t>
      </w:r>
      <w:r>
        <w:rPr>
          <w:color w:val="002B48"/>
          <w:w w:val="95"/>
        </w:rPr>
        <w:t>acceptance of preliminary injunction requests at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appeal</w:t>
      </w:r>
      <w:r>
        <w:rPr>
          <w:color w:val="002B48"/>
          <w:spacing w:val="-4"/>
        </w:rPr>
        <w:t> </w:t>
      </w:r>
      <w:r>
        <w:rPr>
          <w:color w:val="002B48"/>
        </w:rPr>
        <w:t>stage</w:t>
      </w:r>
      <w:r>
        <w:rPr>
          <w:color w:val="002B48"/>
          <w:spacing w:val="-4"/>
        </w:rPr>
        <w:t> </w:t>
      </w:r>
      <w:r>
        <w:rPr>
          <w:color w:val="002B48"/>
        </w:rPr>
        <w:t>is</w:t>
      </w:r>
      <w:r>
        <w:rPr>
          <w:color w:val="002B48"/>
          <w:spacing w:val="-5"/>
        </w:rPr>
        <w:t> </w:t>
      </w:r>
      <w:r>
        <w:rPr>
          <w:color w:val="002B48"/>
        </w:rPr>
        <w:t>not</w:t>
      </w:r>
      <w:r>
        <w:rPr>
          <w:color w:val="002B48"/>
          <w:spacing w:val="-4"/>
        </w:rPr>
        <w:t> </w:t>
      </w:r>
      <w:r>
        <w:rPr>
          <w:color w:val="002B48"/>
        </w:rPr>
        <w:t>common.</w:t>
      </w:r>
    </w:p>
    <w:p>
      <w:pPr>
        <w:pStyle w:val="Heading1"/>
        <w:numPr>
          <w:ilvl w:val="0"/>
          <w:numId w:val="8"/>
        </w:numPr>
        <w:tabs>
          <w:tab w:pos="476" w:val="left" w:leader="none"/>
        </w:tabs>
        <w:spacing w:line="240" w:lineRule="auto" w:before="266" w:after="0"/>
        <w:ind w:left="475" w:right="0" w:hanging="291"/>
        <w:jc w:val="left"/>
      </w:pPr>
      <w:r>
        <w:rPr>
          <w:color w:val="002B48"/>
          <w:w w:val="95"/>
        </w:rPr>
        <w:br w:type="column"/>
      </w:r>
      <w:r>
        <w:rPr>
          <w:color w:val="002B48"/>
        </w:rPr>
        <w:t>Appeal</w:t>
      </w: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32" w:lineRule="auto" w:before="251" w:after="0"/>
        <w:ind w:left="185" w:right="746" w:firstLine="0"/>
        <w:jc w:val="left"/>
      </w:pPr>
      <w:r>
        <w:rPr>
          <w:color w:val="002B48"/>
          <w:w w:val="90"/>
        </w:rPr>
        <w:t>Special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Provisions</w:t>
      </w:r>
      <w:r>
        <w:rPr>
          <w:color w:val="002B48"/>
          <w:spacing w:val="16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66"/>
          <w:w w:val="90"/>
        </w:rPr>
        <w:t> </w:t>
      </w:r>
      <w:r>
        <w:rPr>
          <w:color w:val="002B48"/>
          <w:w w:val="95"/>
        </w:rPr>
        <w:t>Property</w:t>
      </w:r>
      <w:r>
        <w:rPr>
          <w:color w:val="002B48"/>
          <w:spacing w:val="-14"/>
          <w:w w:val="95"/>
        </w:rPr>
        <w:t> </w:t>
      </w:r>
      <w:r>
        <w:rPr>
          <w:color w:val="002B48"/>
          <w:w w:val="95"/>
        </w:rPr>
        <w:t>Proceedings</w:t>
      </w:r>
    </w:p>
    <w:p>
      <w:pPr>
        <w:pStyle w:val="BodyText"/>
        <w:spacing w:line="268" w:lineRule="auto" w:before="28"/>
        <w:ind w:left="185" w:right="318"/>
        <w:jc w:val="both"/>
      </w:pPr>
      <w:r>
        <w:rPr>
          <w:color w:val="002B48"/>
        </w:rPr>
        <w:t>There are no special provisions concerning the</w:t>
      </w:r>
      <w:r>
        <w:rPr>
          <w:color w:val="002B48"/>
          <w:spacing w:val="-58"/>
        </w:rPr>
        <w:t> </w:t>
      </w:r>
      <w:r>
        <w:rPr>
          <w:color w:val="002B48"/>
        </w:rPr>
        <w:t>appellate procedure for intellectual property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rights proceedings. It is regulated by the general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provisions</w:t>
      </w:r>
      <w:r>
        <w:rPr>
          <w:color w:val="002B48"/>
          <w:spacing w:val="-4"/>
        </w:rPr>
        <w:t> </w:t>
      </w:r>
      <w:r>
        <w:rPr>
          <w:color w:val="002B48"/>
        </w:rPr>
        <w:t>set</w:t>
      </w:r>
      <w:r>
        <w:rPr>
          <w:color w:val="002B48"/>
          <w:spacing w:val="-4"/>
        </w:rPr>
        <w:t> </w:t>
      </w:r>
      <w:r>
        <w:rPr>
          <w:color w:val="002B48"/>
        </w:rPr>
        <w:t>out</w:t>
      </w:r>
      <w:r>
        <w:rPr>
          <w:color w:val="002B48"/>
          <w:spacing w:val="-3"/>
        </w:rPr>
        <w:t> </w:t>
      </w:r>
      <w:r>
        <w:rPr>
          <w:color w:val="002B48"/>
        </w:rPr>
        <w:t>by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CPL.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40" w:lineRule="auto" w:before="0" w:after="0"/>
        <w:ind w:left="605" w:right="0" w:hanging="421"/>
        <w:jc w:val="left"/>
      </w:pPr>
      <w:r>
        <w:rPr>
          <w:color w:val="002B48"/>
          <w:w w:val="90"/>
        </w:rPr>
        <w:t>Type</w:t>
      </w:r>
      <w:r>
        <w:rPr>
          <w:color w:val="002B48"/>
          <w:spacing w:val="2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2"/>
          <w:w w:val="90"/>
        </w:rPr>
        <w:t> </w:t>
      </w:r>
      <w:r>
        <w:rPr>
          <w:color w:val="002B48"/>
          <w:w w:val="90"/>
        </w:rPr>
        <w:t>Review</w:t>
      </w:r>
    </w:p>
    <w:p>
      <w:pPr>
        <w:pStyle w:val="BodyText"/>
        <w:spacing w:line="268" w:lineRule="auto" w:before="26"/>
        <w:ind w:left="185" w:right="318"/>
        <w:jc w:val="both"/>
      </w:pPr>
      <w:r>
        <w:rPr>
          <w:color w:val="002B48"/>
        </w:rPr>
        <w:t>Second instance appeals before the Regional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High</w:t>
      </w:r>
      <w:r>
        <w:rPr>
          <w:color w:val="002B48"/>
          <w:spacing w:val="-9"/>
          <w:w w:val="95"/>
        </w:rPr>
        <w:t> </w:t>
      </w:r>
      <w:r>
        <w:rPr>
          <w:color w:val="002B48"/>
          <w:w w:val="95"/>
        </w:rPr>
        <w:t>Court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imply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full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review,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including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8"/>
          <w:w w:val="95"/>
        </w:rPr>
        <w:t> </w:t>
      </w:r>
      <w:r>
        <w:rPr>
          <w:color w:val="002B48"/>
          <w:w w:val="95"/>
        </w:rPr>
        <w:t>facts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of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case</w:t>
      </w:r>
      <w:r>
        <w:rPr>
          <w:color w:val="002B48"/>
          <w:spacing w:val="-8"/>
        </w:rPr>
        <w:t> </w:t>
      </w:r>
      <w:r>
        <w:rPr>
          <w:color w:val="002B48"/>
        </w:rPr>
        <w:t>as</w:t>
      </w:r>
      <w:r>
        <w:rPr>
          <w:color w:val="002B48"/>
          <w:spacing w:val="-8"/>
        </w:rPr>
        <w:t> </w:t>
      </w:r>
      <w:r>
        <w:rPr>
          <w:color w:val="002B48"/>
        </w:rPr>
        <w:t>well</w:t>
      </w:r>
      <w:r>
        <w:rPr>
          <w:color w:val="002B48"/>
          <w:spacing w:val="-8"/>
        </w:rPr>
        <w:t> </w:t>
      </w:r>
      <w:r>
        <w:rPr>
          <w:color w:val="002B48"/>
        </w:rPr>
        <w:t>as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legal</w:t>
      </w:r>
      <w:r>
        <w:rPr>
          <w:color w:val="002B48"/>
          <w:spacing w:val="-7"/>
        </w:rPr>
        <w:t> </w:t>
      </w:r>
      <w:r>
        <w:rPr>
          <w:color w:val="002B48"/>
        </w:rPr>
        <w:t>review.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185" w:right="318"/>
        <w:jc w:val="both"/>
      </w:pPr>
      <w:r>
        <w:rPr>
          <w:color w:val="002B48"/>
        </w:rPr>
        <w:t>In third instance appeals against the Regional</w:t>
      </w:r>
      <w:r>
        <w:rPr>
          <w:color w:val="002B48"/>
          <w:spacing w:val="1"/>
        </w:rPr>
        <w:t> </w:t>
      </w:r>
      <w:r>
        <w:rPr>
          <w:color w:val="002B48"/>
        </w:rPr>
        <w:t>High</w:t>
      </w:r>
      <w:r>
        <w:rPr>
          <w:color w:val="002B48"/>
          <w:spacing w:val="1"/>
        </w:rPr>
        <w:t> </w:t>
      </w:r>
      <w:r>
        <w:rPr>
          <w:color w:val="002B48"/>
        </w:rPr>
        <w:t>Court’s</w:t>
      </w:r>
      <w:r>
        <w:rPr>
          <w:color w:val="002B48"/>
          <w:spacing w:val="1"/>
        </w:rPr>
        <w:t> </w:t>
      </w:r>
      <w:r>
        <w:rPr>
          <w:color w:val="002B48"/>
        </w:rPr>
        <w:t>decisions</w:t>
      </w:r>
      <w:r>
        <w:rPr>
          <w:color w:val="002B48"/>
          <w:spacing w:val="1"/>
        </w:rPr>
        <w:t> </w:t>
      </w:r>
      <w:r>
        <w:rPr>
          <w:color w:val="002B48"/>
        </w:rPr>
        <w:t>before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1"/>
        </w:rPr>
        <w:t> </w:t>
      </w:r>
      <w:r>
        <w:rPr>
          <w:color w:val="002B48"/>
        </w:rPr>
        <w:t>Court</w:t>
      </w:r>
      <w:r>
        <w:rPr>
          <w:color w:val="002B48"/>
          <w:spacing w:val="1"/>
        </w:rPr>
        <w:t> </w:t>
      </w:r>
      <w:r>
        <w:rPr>
          <w:color w:val="002B48"/>
        </w:rPr>
        <w:t>of</w:t>
      </w:r>
      <w:r>
        <w:rPr>
          <w:color w:val="002B48"/>
          <w:spacing w:val="1"/>
        </w:rPr>
        <w:t> </w:t>
      </w:r>
      <w:r>
        <w:rPr>
          <w:color w:val="002B48"/>
          <w:spacing w:val="-1"/>
          <w:w w:val="95"/>
        </w:rPr>
        <w:t>Appeal,</w:t>
      </w:r>
      <w:r>
        <w:rPr>
          <w:color w:val="002B48"/>
          <w:spacing w:val="-17"/>
          <w:w w:val="95"/>
        </w:rPr>
        <w:t> </w:t>
      </w:r>
      <w:r>
        <w:rPr>
          <w:color w:val="002B48"/>
          <w:spacing w:val="-1"/>
          <w:w w:val="95"/>
        </w:rPr>
        <w:t>the</w:t>
      </w:r>
      <w:r>
        <w:rPr>
          <w:color w:val="002B48"/>
          <w:spacing w:val="-17"/>
          <w:w w:val="95"/>
        </w:rPr>
        <w:t> </w:t>
      </w:r>
      <w:r>
        <w:rPr>
          <w:color w:val="002B48"/>
          <w:spacing w:val="-1"/>
          <w:w w:val="95"/>
        </w:rPr>
        <w:t>examination</w:t>
      </w:r>
      <w:r>
        <w:rPr>
          <w:color w:val="002B48"/>
          <w:spacing w:val="-17"/>
          <w:w w:val="95"/>
        </w:rPr>
        <w:t> </w:t>
      </w:r>
      <w:r>
        <w:rPr>
          <w:color w:val="002B48"/>
          <w:spacing w:val="-1"/>
          <w:w w:val="95"/>
        </w:rPr>
        <w:t>is</w:t>
      </w:r>
      <w:r>
        <w:rPr>
          <w:color w:val="002B48"/>
          <w:spacing w:val="-17"/>
          <w:w w:val="95"/>
        </w:rPr>
        <w:t> </w:t>
      </w:r>
      <w:r>
        <w:rPr>
          <w:color w:val="002B48"/>
          <w:w w:val="95"/>
        </w:rPr>
        <w:t>limited</w:t>
      </w:r>
      <w:r>
        <w:rPr>
          <w:color w:val="002B48"/>
          <w:spacing w:val="-17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-17"/>
          <w:w w:val="95"/>
        </w:rPr>
        <w:t> </w:t>
      </w:r>
      <w:r>
        <w:rPr>
          <w:color w:val="002B48"/>
          <w:w w:val="95"/>
        </w:rPr>
        <w:t>legal</w:t>
      </w:r>
      <w:r>
        <w:rPr>
          <w:color w:val="002B48"/>
          <w:spacing w:val="-17"/>
          <w:w w:val="95"/>
        </w:rPr>
        <w:t> </w:t>
      </w:r>
      <w:r>
        <w:rPr>
          <w:color w:val="002B48"/>
          <w:w w:val="95"/>
        </w:rPr>
        <w:t>review.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8"/>
        </w:numPr>
        <w:tabs>
          <w:tab w:pos="476" w:val="left" w:leader="none"/>
        </w:tabs>
        <w:spacing w:line="240" w:lineRule="auto" w:before="190" w:after="0"/>
        <w:ind w:left="475" w:right="0" w:hanging="291"/>
        <w:jc w:val="left"/>
      </w:pPr>
      <w:r>
        <w:rPr>
          <w:color w:val="002B48"/>
        </w:rPr>
        <w:t>Costs</w:t>
      </w: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40" w:lineRule="auto" w:before="244" w:after="0"/>
        <w:ind w:left="605" w:right="0" w:hanging="421"/>
        <w:jc w:val="left"/>
      </w:pPr>
      <w:r>
        <w:rPr>
          <w:color w:val="002B48"/>
          <w:w w:val="95"/>
        </w:rPr>
        <w:t>Costs</w:t>
      </w:r>
      <w:r>
        <w:rPr>
          <w:color w:val="002B48"/>
          <w:spacing w:val="-16"/>
          <w:w w:val="95"/>
        </w:rPr>
        <w:t> </w:t>
      </w:r>
      <w:r>
        <w:rPr>
          <w:color w:val="002B48"/>
          <w:w w:val="95"/>
        </w:rPr>
        <w:t>Before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Filing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15"/>
          <w:w w:val="95"/>
        </w:rPr>
        <w:t> </w:t>
      </w:r>
      <w:r>
        <w:rPr>
          <w:color w:val="002B48"/>
          <w:w w:val="95"/>
        </w:rPr>
        <w:t>Lawsuit</w:t>
      </w:r>
    </w:p>
    <w:p>
      <w:pPr>
        <w:pStyle w:val="BodyText"/>
        <w:spacing w:line="268" w:lineRule="auto" w:before="26"/>
        <w:ind w:left="185" w:right="318"/>
        <w:jc w:val="both"/>
      </w:pPr>
      <w:r>
        <w:rPr>
          <w:color w:val="002B48"/>
          <w:spacing w:val="-1"/>
        </w:rPr>
        <w:t>There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are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no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protective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briefs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available</w:t>
      </w:r>
      <w:r>
        <w:rPr>
          <w:color w:val="002B48"/>
          <w:spacing w:val="-13"/>
        </w:rPr>
        <w:t> </w:t>
      </w:r>
      <w:r>
        <w:rPr>
          <w:color w:val="002B48"/>
        </w:rPr>
        <w:t>in</w:t>
      </w:r>
      <w:r>
        <w:rPr>
          <w:color w:val="002B48"/>
          <w:spacing w:val="-14"/>
        </w:rPr>
        <w:t> </w:t>
      </w:r>
      <w:r>
        <w:rPr>
          <w:color w:val="002B48"/>
        </w:rPr>
        <w:t>Turk-</w:t>
      </w:r>
      <w:r>
        <w:rPr>
          <w:color w:val="002B48"/>
          <w:spacing w:val="-58"/>
        </w:rPr>
        <w:t> </w:t>
      </w:r>
      <w:r>
        <w:rPr>
          <w:color w:val="002B48"/>
        </w:rPr>
        <w:t>ish</w:t>
      </w:r>
      <w:r>
        <w:rPr>
          <w:color w:val="002B48"/>
          <w:spacing w:val="-6"/>
        </w:rPr>
        <w:t> </w:t>
      </w:r>
      <w:r>
        <w:rPr>
          <w:color w:val="002B48"/>
        </w:rPr>
        <w:t>law.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185" w:right="318"/>
        <w:jc w:val="both"/>
      </w:pPr>
      <w:r>
        <w:rPr>
          <w:color w:val="002B48"/>
        </w:rPr>
        <w:t>If</w:t>
      </w:r>
      <w:r>
        <w:rPr>
          <w:color w:val="002B48"/>
          <w:spacing w:val="1"/>
        </w:rPr>
        <w:t> </w:t>
      </w:r>
      <w:r>
        <w:rPr>
          <w:color w:val="002B48"/>
        </w:rPr>
        <w:t>parties</w:t>
      </w:r>
      <w:r>
        <w:rPr>
          <w:color w:val="002B48"/>
          <w:spacing w:val="1"/>
        </w:rPr>
        <w:t> </w:t>
      </w:r>
      <w:r>
        <w:rPr>
          <w:color w:val="002B48"/>
        </w:rPr>
        <w:t>send</w:t>
      </w:r>
      <w:r>
        <w:rPr>
          <w:color w:val="002B48"/>
          <w:spacing w:val="1"/>
        </w:rPr>
        <w:t> </w:t>
      </w:r>
      <w:r>
        <w:rPr>
          <w:color w:val="002B48"/>
        </w:rPr>
        <w:t>notarised</w:t>
      </w:r>
      <w:r>
        <w:rPr>
          <w:color w:val="002B48"/>
          <w:spacing w:val="1"/>
        </w:rPr>
        <w:t> </w:t>
      </w:r>
      <w:r>
        <w:rPr>
          <w:color w:val="002B48"/>
        </w:rPr>
        <w:t>letters</w:t>
      </w:r>
      <w:r>
        <w:rPr>
          <w:color w:val="002B48"/>
          <w:spacing w:val="1"/>
        </w:rPr>
        <w:t> </w:t>
      </w:r>
      <w:r>
        <w:rPr>
          <w:color w:val="002B48"/>
        </w:rPr>
        <w:t>or</w:t>
      </w:r>
      <w:r>
        <w:rPr>
          <w:color w:val="002B48"/>
          <w:spacing w:val="1"/>
        </w:rPr>
        <w:t> </w:t>
      </w:r>
      <w:r>
        <w:rPr>
          <w:color w:val="002B48"/>
        </w:rPr>
        <w:t>conduct</w:t>
      </w:r>
      <w:r>
        <w:rPr>
          <w:color w:val="002B48"/>
          <w:spacing w:val="-58"/>
        </w:rPr>
        <w:t> </w:t>
      </w:r>
      <w:r>
        <w:rPr>
          <w:color w:val="002B48"/>
        </w:rPr>
        <w:t>e-determination, notarisation costs will arise.</w:t>
      </w:r>
      <w:r>
        <w:rPr>
          <w:color w:val="002B48"/>
          <w:spacing w:val="1"/>
        </w:rPr>
        <w:t> </w:t>
      </w:r>
      <w:r>
        <w:rPr>
          <w:color w:val="002B48"/>
        </w:rPr>
        <w:t>However, these costs may vary depending on</w:t>
      </w:r>
      <w:r>
        <w:rPr>
          <w:color w:val="002B48"/>
          <w:spacing w:val="1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evidence</w:t>
      </w:r>
      <w:r>
        <w:rPr>
          <w:color w:val="002B48"/>
          <w:spacing w:val="-12"/>
        </w:rPr>
        <w:t> </w:t>
      </w:r>
      <w:r>
        <w:rPr>
          <w:color w:val="002B48"/>
        </w:rPr>
        <w:t>determined</w:t>
      </w:r>
      <w:r>
        <w:rPr>
          <w:color w:val="002B48"/>
          <w:spacing w:val="-12"/>
        </w:rPr>
        <w:t> </w:t>
      </w:r>
      <w:r>
        <w:rPr>
          <w:color w:val="002B48"/>
        </w:rPr>
        <w:t>or</w:t>
      </w:r>
      <w:r>
        <w:rPr>
          <w:color w:val="002B48"/>
          <w:spacing w:val="-12"/>
        </w:rPr>
        <w:t> </w:t>
      </w:r>
      <w:r>
        <w:rPr>
          <w:color w:val="002B48"/>
        </w:rPr>
        <w:t>on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12"/>
        </w:rPr>
        <w:t> </w:t>
      </w:r>
      <w:r>
        <w:rPr>
          <w:color w:val="002B48"/>
        </w:rPr>
        <w:t>pages</w:t>
      </w:r>
      <w:r>
        <w:rPr>
          <w:color w:val="002B48"/>
          <w:spacing w:val="-12"/>
        </w:rPr>
        <w:t> </w:t>
      </w:r>
      <w:r>
        <w:rPr>
          <w:color w:val="002B48"/>
        </w:rPr>
        <w:t>of</w:t>
      </w:r>
      <w:r>
        <w:rPr>
          <w:color w:val="002B48"/>
          <w:spacing w:val="-12"/>
        </w:rPr>
        <w:t> </w:t>
      </w:r>
      <w:r>
        <w:rPr>
          <w:color w:val="002B48"/>
        </w:rPr>
        <w:t>the</w:t>
      </w:r>
      <w:r>
        <w:rPr>
          <w:color w:val="002B48"/>
          <w:spacing w:val="-58"/>
        </w:rPr>
        <w:t> </w:t>
      </w:r>
      <w:r>
        <w:rPr>
          <w:color w:val="002B48"/>
        </w:rPr>
        <w:t>letter.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5" w:right="317"/>
        <w:jc w:val="both"/>
      </w:pPr>
      <w:r>
        <w:rPr>
          <w:color w:val="002B48"/>
          <w:spacing w:val="-1"/>
        </w:rPr>
        <w:t>The</w:t>
      </w:r>
      <w:r>
        <w:rPr>
          <w:color w:val="002B48"/>
          <w:spacing w:val="-20"/>
        </w:rPr>
        <w:t> </w:t>
      </w:r>
      <w:r>
        <w:rPr>
          <w:color w:val="002B48"/>
          <w:spacing w:val="-1"/>
        </w:rPr>
        <w:t>average</w:t>
      </w:r>
      <w:r>
        <w:rPr>
          <w:color w:val="002B48"/>
          <w:spacing w:val="-20"/>
        </w:rPr>
        <w:t> </w:t>
      </w:r>
      <w:r>
        <w:rPr>
          <w:color w:val="002B48"/>
          <w:spacing w:val="-1"/>
        </w:rPr>
        <w:t>cost</w:t>
      </w:r>
      <w:r>
        <w:rPr>
          <w:color w:val="002B48"/>
          <w:spacing w:val="-20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20"/>
        </w:rPr>
        <w:t> </w:t>
      </w:r>
      <w:r>
        <w:rPr>
          <w:color w:val="002B48"/>
          <w:spacing w:val="-1"/>
        </w:rPr>
        <w:t>a</w:t>
      </w:r>
      <w:r>
        <w:rPr>
          <w:color w:val="002B48"/>
          <w:spacing w:val="-20"/>
        </w:rPr>
        <w:t> </w:t>
      </w:r>
      <w:r>
        <w:rPr>
          <w:color w:val="002B48"/>
          <w:spacing w:val="-1"/>
        </w:rPr>
        <w:t>notarised</w:t>
      </w:r>
      <w:r>
        <w:rPr>
          <w:color w:val="002B48"/>
          <w:spacing w:val="-20"/>
        </w:rPr>
        <w:t> </w:t>
      </w:r>
      <w:r>
        <w:rPr>
          <w:color w:val="002B48"/>
          <w:spacing w:val="-1"/>
        </w:rPr>
        <w:t>letter</w:t>
      </w:r>
      <w:r>
        <w:rPr>
          <w:color w:val="002B48"/>
          <w:spacing w:val="-20"/>
        </w:rPr>
        <w:t> </w:t>
      </w:r>
      <w:r>
        <w:rPr>
          <w:color w:val="002B48"/>
          <w:spacing w:val="-1"/>
        </w:rPr>
        <w:t>is</w:t>
      </w:r>
      <w:r>
        <w:rPr>
          <w:color w:val="002B48"/>
          <w:spacing w:val="-20"/>
        </w:rPr>
        <w:t> </w:t>
      </w:r>
      <w:r>
        <w:rPr>
          <w:color w:val="002B48"/>
        </w:rPr>
        <w:t>TRY800–</w:t>
      </w:r>
      <w:r>
        <w:rPr>
          <w:color w:val="002B48"/>
          <w:spacing w:val="-58"/>
        </w:rPr>
        <w:t> </w:t>
      </w:r>
      <w:r>
        <w:rPr>
          <w:color w:val="002B48"/>
        </w:rPr>
        <w:t>1,300, whereas average e-determination costs</w:t>
      </w:r>
      <w:r>
        <w:rPr>
          <w:color w:val="002B48"/>
          <w:spacing w:val="1"/>
        </w:rPr>
        <w:t> </w:t>
      </w:r>
      <w:r>
        <w:rPr>
          <w:color w:val="002B48"/>
          <w:w w:val="105"/>
        </w:rPr>
        <w:t>are</w:t>
      </w:r>
      <w:r>
        <w:rPr>
          <w:color w:val="002B48"/>
          <w:spacing w:val="-11"/>
          <w:w w:val="105"/>
        </w:rPr>
        <w:t> </w:t>
      </w:r>
      <w:r>
        <w:rPr>
          <w:color w:val="002B48"/>
          <w:w w:val="105"/>
        </w:rPr>
        <w:t>around</w:t>
      </w:r>
      <w:r>
        <w:rPr>
          <w:color w:val="002B48"/>
          <w:spacing w:val="-10"/>
          <w:w w:val="105"/>
        </w:rPr>
        <w:t> </w:t>
      </w:r>
      <w:r>
        <w:rPr>
          <w:color w:val="002B48"/>
          <w:w w:val="105"/>
        </w:rPr>
        <w:t>TRY1,000–2,000.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606" w:val="left" w:leader="none"/>
        </w:tabs>
        <w:spacing w:line="240" w:lineRule="auto" w:before="1" w:after="0"/>
        <w:ind w:left="605" w:right="0" w:hanging="421"/>
        <w:jc w:val="left"/>
      </w:pPr>
      <w:r>
        <w:rPr>
          <w:color w:val="002B48"/>
          <w:w w:val="90"/>
        </w:rPr>
        <w:t>Calculation</w:t>
      </w:r>
      <w:r>
        <w:rPr>
          <w:color w:val="002B48"/>
          <w:spacing w:val="18"/>
          <w:w w:val="90"/>
        </w:rPr>
        <w:t> </w:t>
      </w:r>
      <w:r>
        <w:rPr>
          <w:color w:val="002B48"/>
          <w:w w:val="90"/>
        </w:rPr>
        <w:t>of</w:t>
      </w:r>
      <w:r>
        <w:rPr>
          <w:color w:val="002B48"/>
          <w:spacing w:val="18"/>
          <w:w w:val="90"/>
        </w:rPr>
        <w:t> </w:t>
      </w:r>
      <w:r>
        <w:rPr>
          <w:color w:val="002B48"/>
          <w:w w:val="90"/>
        </w:rPr>
        <w:t>Court</w:t>
      </w:r>
      <w:r>
        <w:rPr>
          <w:color w:val="002B48"/>
          <w:spacing w:val="19"/>
          <w:w w:val="90"/>
        </w:rPr>
        <w:t> </w:t>
      </w:r>
      <w:r>
        <w:rPr>
          <w:color w:val="002B48"/>
          <w:w w:val="90"/>
        </w:rPr>
        <w:t>Fees</w:t>
      </w:r>
    </w:p>
    <w:p>
      <w:pPr>
        <w:pStyle w:val="BodyText"/>
        <w:spacing w:line="268" w:lineRule="auto" w:before="26"/>
        <w:ind w:left="185" w:right="318"/>
        <w:jc w:val="both"/>
      </w:pPr>
      <w:r>
        <w:rPr>
          <w:color w:val="002B48"/>
          <w:w w:val="95"/>
        </w:rPr>
        <w:t>At first instance, the official fees and expenses –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excluding the expert fee for patent actions with-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out</w:t>
      </w:r>
      <w:r>
        <w:rPr>
          <w:color w:val="002B48"/>
          <w:spacing w:val="3"/>
        </w:rPr>
        <w:t> </w:t>
      </w:r>
      <w:r>
        <w:rPr>
          <w:color w:val="002B48"/>
        </w:rPr>
        <w:t>claiming</w:t>
      </w:r>
      <w:r>
        <w:rPr>
          <w:color w:val="002B48"/>
          <w:spacing w:val="3"/>
        </w:rPr>
        <w:t> </w:t>
      </w:r>
      <w:r>
        <w:rPr>
          <w:color w:val="002B48"/>
        </w:rPr>
        <w:t>damages</w:t>
      </w:r>
      <w:r>
        <w:rPr>
          <w:color w:val="002B48"/>
          <w:spacing w:val="4"/>
        </w:rPr>
        <w:t> </w:t>
      </w:r>
      <w:r>
        <w:rPr>
          <w:color w:val="002B48"/>
        </w:rPr>
        <w:t>–</w:t>
      </w:r>
      <w:r>
        <w:rPr>
          <w:color w:val="002B48"/>
          <w:spacing w:val="3"/>
        </w:rPr>
        <w:t> </w:t>
      </w:r>
      <w:r>
        <w:rPr>
          <w:color w:val="002B48"/>
        </w:rPr>
        <w:t>are</w:t>
      </w:r>
      <w:r>
        <w:rPr>
          <w:color w:val="002B48"/>
          <w:spacing w:val="4"/>
        </w:rPr>
        <w:t> </w:t>
      </w:r>
      <w:r>
        <w:rPr>
          <w:color w:val="002B48"/>
        </w:rPr>
        <w:t>around</w:t>
      </w:r>
      <w:r>
        <w:rPr>
          <w:color w:val="002B48"/>
          <w:spacing w:val="3"/>
        </w:rPr>
        <w:t> </w:t>
      </w:r>
      <w:r>
        <w:rPr>
          <w:color w:val="002B48"/>
        </w:rPr>
        <w:t>TRY5,000.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5" w:right="318"/>
        <w:jc w:val="both"/>
      </w:pPr>
      <w:r>
        <w:rPr>
          <w:color w:val="002B48"/>
        </w:rPr>
        <w:t>If the case is referred to an expert body, the</w:t>
      </w:r>
      <w:r>
        <w:rPr>
          <w:color w:val="002B48"/>
          <w:spacing w:val="1"/>
        </w:rPr>
        <w:t> </w:t>
      </w:r>
      <w:r>
        <w:rPr>
          <w:color w:val="002B48"/>
        </w:rPr>
        <w:t>expert</w:t>
      </w:r>
      <w:r>
        <w:rPr>
          <w:color w:val="002B48"/>
          <w:spacing w:val="17"/>
        </w:rPr>
        <w:t> </w:t>
      </w:r>
      <w:r>
        <w:rPr>
          <w:color w:val="002B48"/>
        </w:rPr>
        <w:t>fee</w:t>
      </w:r>
      <w:r>
        <w:rPr>
          <w:color w:val="002B48"/>
          <w:spacing w:val="18"/>
        </w:rPr>
        <w:t> </w:t>
      </w:r>
      <w:r>
        <w:rPr>
          <w:color w:val="002B48"/>
        </w:rPr>
        <w:t>can</w:t>
      </w:r>
      <w:r>
        <w:rPr>
          <w:color w:val="002B48"/>
          <w:spacing w:val="18"/>
        </w:rPr>
        <w:t> </w:t>
      </w:r>
      <w:r>
        <w:rPr>
          <w:color w:val="002B48"/>
        </w:rPr>
        <w:t>be</w:t>
      </w:r>
      <w:r>
        <w:rPr>
          <w:color w:val="002B48"/>
          <w:spacing w:val="17"/>
        </w:rPr>
        <w:t> </w:t>
      </w:r>
      <w:r>
        <w:rPr>
          <w:color w:val="002B48"/>
        </w:rPr>
        <w:t>around</w:t>
      </w:r>
      <w:r>
        <w:rPr>
          <w:color w:val="002B48"/>
          <w:spacing w:val="18"/>
        </w:rPr>
        <w:t> </w:t>
      </w:r>
      <w:r>
        <w:rPr>
          <w:color w:val="002B48"/>
        </w:rPr>
        <w:t>TRY2,000–5,000</w:t>
      </w:r>
      <w:r>
        <w:rPr>
          <w:color w:val="002B48"/>
          <w:spacing w:val="18"/>
        </w:rPr>
        <w:t> </w:t>
      </w:r>
      <w:r>
        <w:rPr>
          <w:color w:val="002B48"/>
        </w:rPr>
        <w:t>per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8.3 Responsibility for Paying the Costs " w:id="72"/>
      <w:bookmarkEnd w:id="72"/>
      <w:r>
        <w:rPr/>
      </w:r>
      <w:bookmarkStart w:name="9. Alternative Dispute Resolution" w:id="73"/>
      <w:bookmarkEnd w:id="73"/>
      <w:r>
        <w:rPr/>
      </w:r>
      <w:bookmarkStart w:name="9.1 Type of Actions for Intellectual Pro" w:id="74"/>
      <w:bookmarkEnd w:id="74"/>
      <w:r>
        <w:rPr/>
      </w:r>
      <w:bookmarkStart w:name="10. Assignment and Licensing" w:id="75"/>
      <w:bookmarkEnd w:id="75"/>
      <w:r>
        <w:rPr/>
      </w:r>
      <w:bookmarkStart w:name="10.1 Requirements or Restrictions for As" w:id="76"/>
      <w:bookmarkEnd w:id="76"/>
      <w:r>
        <w:rPr/>
      </w:r>
      <w:bookmarkStart w:name="10.2 Procedure for Assigning an Intellec" w:id="77"/>
      <w:bookmarkEnd w:id="77"/>
      <w:r>
        <w:rPr/>
      </w:r>
      <w:bookmarkStart w:name="10.3 Requirements or Restrictions to Lic" w:id="78"/>
      <w:bookmarkEnd w:id="78"/>
      <w:r>
        <w:rPr/>
      </w:r>
      <w:bookmarkStart w:name="_bookmark16" w:id="79"/>
      <w:bookmarkEnd w:id="79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before="11"/>
        <w:rPr>
          <w:rFonts w:ascii="Verdana"/>
          <w:sz w:val="27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expert. Considering these cases are generally</w:t>
      </w:r>
      <w:r>
        <w:rPr>
          <w:color w:val="002B48"/>
          <w:spacing w:val="1"/>
        </w:rPr>
        <w:t> </w:t>
      </w:r>
      <w:r>
        <w:rPr>
          <w:color w:val="002B48"/>
        </w:rPr>
        <w:t>examined</w:t>
      </w:r>
      <w:r>
        <w:rPr>
          <w:color w:val="002B48"/>
          <w:spacing w:val="34"/>
        </w:rPr>
        <w:t> </w:t>
      </w:r>
      <w:r>
        <w:rPr>
          <w:color w:val="002B48"/>
        </w:rPr>
        <w:t>by</w:t>
      </w:r>
      <w:r>
        <w:rPr>
          <w:color w:val="002B48"/>
          <w:spacing w:val="34"/>
        </w:rPr>
        <w:t> </w:t>
      </w:r>
      <w:r>
        <w:rPr>
          <w:color w:val="002B48"/>
        </w:rPr>
        <w:t>an</w:t>
      </w:r>
      <w:r>
        <w:rPr>
          <w:color w:val="002B48"/>
          <w:spacing w:val="35"/>
        </w:rPr>
        <w:t> </w:t>
      </w:r>
      <w:r>
        <w:rPr>
          <w:color w:val="002B48"/>
        </w:rPr>
        <w:t>expert</w:t>
      </w:r>
      <w:r>
        <w:rPr>
          <w:color w:val="002B48"/>
          <w:spacing w:val="34"/>
        </w:rPr>
        <w:t> </w:t>
      </w:r>
      <w:r>
        <w:rPr>
          <w:color w:val="002B48"/>
        </w:rPr>
        <w:t>committee</w:t>
      </w:r>
      <w:r>
        <w:rPr>
          <w:color w:val="002B48"/>
          <w:spacing w:val="35"/>
        </w:rPr>
        <w:t> </w:t>
      </w:r>
      <w:r>
        <w:rPr>
          <w:color w:val="002B48"/>
        </w:rPr>
        <w:t>consisting</w:t>
      </w:r>
      <w:r>
        <w:rPr>
          <w:color w:val="002B48"/>
          <w:spacing w:val="-58"/>
        </w:rPr>
        <w:t> </w:t>
      </w:r>
      <w:r>
        <w:rPr>
          <w:color w:val="002B48"/>
        </w:rPr>
        <w:t>of three experts, the expert fee can be around</w:t>
      </w:r>
      <w:r>
        <w:rPr>
          <w:color w:val="002B48"/>
          <w:spacing w:val="-58"/>
        </w:rPr>
        <w:t> </w:t>
      </w:r>
      <w:r>
        <w:rPr>
          <w:color w:val="002B48"/>
        </w:rPr>
        <w:t>TRY6,000–15,000. The minimum attorneys’ fee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determined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in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line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with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annual</w:t>
      </w:r>
      <w:r>
        <w:rPr>
          <w:color w:val="002B48"/>
          <w:spacing w:val="-10"/>
          <w:w w:val="95"/>
        </w:rPr>
        <w:t> </w:t>
      </w:r>
      <w:r>
        <w:rPr>
          <w:color w:val="002B48"/>
          <w:w w:val="95"/>
        </w:rPr>
        <w:t>tariff</w:t>
      </w:r>
      <w:r>
        <w:rPr>
          <w:color w:val="002B48"/>
          <w:spacing w:val="-11"/>
          <w:w w:val="95"/>
        </w:rPr>
        <w:t> </w:t>
      </w:r>
      <w:r>
        <w:rPr>
          <w:color w:val="002B48"/>
          <w:w w:val="95"/>
        </w:rPr>
        <w:t>declared</w:t>
      </w:r>
      <w:r>
        <w:rPr>
          <w:color w:val="002B48"/>
          <w:spacing w:val="-54"/>
          <w:w w:val="95"/>
        </w:rPr>
        <w:t> </w:t>
      </w:r>
      <w:r>
        <w:rPr>
          <w:color w:val="002B48"/>
        </w:rPr>
        <w:t>by the Turkish Bar Union is TRY15,000 in cases</w:t>
      </w:r>
      <w:r>
        <w:rPr>
          <w:color w:val="002B48"/>
          <w:spacing w:val="-58"/>
        </w:rPr>
        <w:t> </w:t>
      </w:r>
      <w:r>
        <w:rPr>
          <w:color w:val="002B48"/>
          <w:spacing w:val="-1"/>
        </w:rPr>
        <w:t>of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invalidation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actions</w:t>
      </w:r>
      <w:r>
        <w:rPr>
          <w:color w:val="002B48"/>
          <w:spacing w:val="-14"/>
        </w:rPr>
        <w:t> </w:t>
      </w:r>
      <w:r>
        <w:rPr>
          <w:color w:val="002B48"/>
        </w:rPr>
        <w:t>and</w:t>
      </w:r>
      <w:r>
        <w:rPr>
          <w:color w:val="002B48"/>
          <w:spacing w:val="-13"/>
        </w:rPr>
        <w:t> </w:t>
      </w:r>
      <w:r>
        <w:rPr>
          <w:color w:val="002B48"/>
        </w:rPr>
        <w:t>infringement</w:t>
      </w:r>
      <w:r>
        <w:rPr>
          <w:color w:val="002B48"/>
          <w:spacing w:val="-14"/>
        </w:rPr>
        <w:t> </w:t>
      </w:r>
      <w:r>
        <w:rPr>
          <w:color w:val="002B48"/>
        </w:rPr>
        <w:t>actions</w:t>
      </w:r>
      <w:r>
        <w:rPr>
          <w:color w:val="002B48"/>
          <w:spacing w:val="-58"/>
        </w:rPr>
        <w:t> </w:t>
      </w:r>
      <w:r>
        <w:rPr>
          <w:color w:val="002B48"/>
        </w:rPr>
        <w:t>without claims for damages. If there is a com-</w:t>
      </w:r>
      <w:r>
        <w:rPr>
          <w:color w:val="002B48"/>
          <w:spacing w:val="1"/>
        </w:rPr>
        <w:t> </w:t>
      </w:r>
      <w:r>
        <w:rPr>
          <w:color w:val="002B48"/>
          <w:spacing w:val="-1"/>
        </w:rPr>
        <w:t>pensation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claim,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official</w:t>
      </w:r>
      <w:r>
        <w:rPr>
          <w:color w:val="002B48"/>
          <w:spacing w:val="-13"/>
        </w:rPr>
        <w:t> </w:t>
      </w:r>
      <w:r>
        <w:rPr>
          <w:color w:val="002B48"/>
        </w:rPr>
        <w:t>attorneys’</w:t>
      </w:r>
      <w:r>
        <w:rPr>
          <w:color w:val="002B48"/>
          <w:spacing w:val="-14"/>
        </w:rPr>
        <w:t> </w:t>
      </w:r>
      <w:r>
        <w:rPr>
          <w:color w:val="002B48"/>
        </w:rPr>
        <w:t>fees</w:t>
      </w:r>
      <w:r>
        <w:rPr>
          <w:color w:val="002B48"/>
          <w:spacing w:val="-13"/>
        </w:rPr>
        <w:t> </w:t>
      </w:r>
      <w:r>
        <w:rPr>
          <w:color w:val="002B48"/>
        </w:rPr>
        <w:t>are</w:t>
      </w:r>
      <w:r>
        <w:rPr>
          <w:color w:val="002B48"/>
          <w:spacing w:val="-58"/>
        </w:rPr>
        <w:t> </w:t>
      </w:r>
      <w:r>
        <w:rPr>
          <w:color w:val="002B48"/>
        </w:rPr>
        <w:t>calculated in percentages depending on the</w:t>
      </w:r>
      <w:r>
        <w:rPr>
          <w:color w:val="002B48"/>
          <w:spacing w:val="1"/>
        </w:rPr>
        <w:t> </w:t>
      </w:r>
      <w:r>
        <w:rPr>
          <w:color w:val="002B48"/>
        </w:rPr>
        <w:t>amount</w:t>
      </w:r>
      <w:r>
        <w:rPr>
          <w:color w:val="002B48"/>
          <w:spacing w:val="-6"/>
        </w:rPr>
        <w:t> </w:t>
      </w:r>
      <w:r>
        <w:rPr>
          <w:color w:val="002B48"/>
        </w:rPr>
        <w:t>requested.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spacing w:val="-2"/>
        </w:rPr>
        <w:t>Professional</w:t>
      </w:r>
      <w:r>
        <w:rPr>
          <w:color w:val="002B48"/>
          <w:spacing w:val="-18"/>
        </w:rPr>
        <w:t> </w:t>
      </w:r>
      <w:r>
        <w:rPr>
          <w:color w:val="002B48"/>
          <w:spacing w:val="-2"/>
        </w:rPr>
        <w:t>attorneys’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fees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may</w:t>
      </w:r>
      <w:r>
        <w:rPr>
          <w:color w:val="002B48"/>
          <w:spacing w:val="-17"/>
        </w:rPr>
        <w:t> </w:t>
      </w:r>
      <w:r>
        <w:rPr>
          <w:color w:val="002B48"/>
          <w:spacing w:val="-1"/>
        </w:rPr>
        <w:t>vary</w:t>
      </w:r>
      <w:r>
        <w:rPr>
          <w:color w:val="002B48"/>
          <w:spacing w:val="-18"/>
        </w:rPr>
        <w:t> </w:t>
      </w:r>
      <w:r>
        <w:rPr>
          <w:color w:val="002B48"/>
          <w:spacing w:val="-1"/>
        </w:rPr>
        <w:t>depending</w:t>
      </w:r>
      <w:r>
        <w:rPr>
          <w:color w:val="002B48"/>
          <w:spacing w:val="-58"/>
        </w:rPr>
        <w:t> </w:t>
      </w:r>
      <w:r>
        <w:rPr>
          <w:color w:val="002B48"/>
        </w:rPr>
        <w:t>on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complexity</w:t>
      </w:r>
      <w:r>
        <w:rPr>
          <w:color w:val="002B48"/>
          <w:spacing w:val="-6"/>
        </w:rPr>
        <w:t> </w:t>
      </w:r>
      <w:r>
        <w:rPr>
          <w:color w:val="002B48"/>
        </w:rPr>
        <w:t>of</w:t>
      </w:r>
      <w:r>
        <w:rPr>
          <w:color w:val="002B48"/>
          <w:spacing w:val="-5"/>
        </w:rPr>
        <w:t> </w:t>
      </w:r>
      <w:r>
        <w:rPr>
          <w:color w:val="002B48"/>
        </w:rPr>
        <w:t>a</w:t>
      </w:r>
      <w:r>
        <w:rPr>
          <w:color w:val="002B48"/>
          <w:spacing w:val="-5"/>
        </w:rPr>
        <w:t> </w:t>
      </w:r>
      <w:r>
        <w:rPr>
          <w:color w:val="002B48"/>
        </w:rPr>
        <w:t>case.</w:t>
      </w:r>
    </w:p>
    <w:p>
      <w:pPr>
        <w:pStyle w:val="BodyText"/>
      </w:pP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32" w:lineRule="auto" w:before="1" w:after="0"/>
        <w:ind w:left="240" w:right="243" w:firstLine="0"/>
        <w:jc w:val="left"/>
      </w:pPr>
      <w:r>
        <w:rPr>
          <w:color w:val="002B48"/>
          <w:w w:val="90"/>
        </w:rPr>
        <w:t>Responsibility</w:t>
      </w:r>
      <w:r>
        <w:rPr>
          <w:color w:val="002B48"/>
          <w:spacing w:val="22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22"/>
          <w:w w:val="90"/>
        </w:rPr>
        <w:t> </w:t>
      </w:r>
      <w:r>
        <w:rPr>
          <w:color w:val="002B48"/>
          <w:w w:val="90"/>
        </w:rPr>
        <w:t>Paying</w:t>
      </w:r>
      <w:r>
        <w:rPr>
          <w:color w:val="002B48"/>
          <w:spacing w:val="23"/>
          <w:w w:val="90"/>
        </w:rPr>
        <w:t> </w:t>
      </w:r>
      <w:r>
        <w:rPr>
          <w:color w:val="002B48"/>
          <w:w w:val="90"/>
        </w:rPr>
        <w:t>the</w:t>
      </w:r>
      <w:r>
        <w:rPr>
          <w:color w:val="002B48"/>
          <w:spacing w:val="22"/>
          <w:w w:val="90"/>
        </w:rPr>
        <w:t> </w:t>
      </w:r>
      <w:r>
        <w:rPr>
          <w:color w:val="002B48"/>
          <w:w w:val="90"/>
        </w:rPr>
        <w:t>Costs</w:t>
      </w:r>
      <w:r>
        <w:rPr>
          <w:color w:val="002B48"/>
          <w:spacing w:val="-66"/>
          <w:w w:val="90"/>
        </w:rPr>
        <w:t> </w:t>
      </w:r>
      <w:r>
        <w:rPr>
          <w:color w:val="002B48"/>
        </w:rPr>
        <w:t>of</w:t>
      </w:r>
      <w:r>
        <w:rPr>
          <w:color w:val="002B48"/>
          <w:spacing w:val="-19"/>
        </w:rPr>
        <w:t> </w:t>
      </w:r>
      <w:r>
        <w:rPr>
          <w:color w:val="002B48"/>
        </w:rPr>
        <w:t>Litigation</w:t>
      </w:r>
    </w:p>
    <w:p>
      <w:pPr>
        <w:pStyle w:val="BodyText"/>
        <w:spacing w:line="268" w:lineRule="auto" w:before="28"/>
        <w:ind w:left="240"/>
        <w:jc w:val="both"/>
      </w:pPr>
      <w:r>
        <w:rPr>
          <w:color w:val="002B48"/>
          <w:w w:val="95"/>
        </w:rPr>
        <w:t>In general, the plaintiff bears the litigation costs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1"/>
        </w:rPr>
        <w:t>until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end.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losing</w:t>
      </w:r>
      <w:r>
        <w:rPr>
          <w:color w:val="002B48"/>
          <w:spacing w:val="-14"/>
        </w:rPr>
        <w:t> </w:t>
      </w:r>
      <w:r>
        <w:rPr>
          <w:color w:val="002B48"/>
        </w:rPr>
        <w:t>party</w:t>
      </w:r>
      <w:r>
        <w:rPr>
          <w:color w:val="002B48"/>
          <w:spacing w:val="-13"/>
        </w:rPr>
        <w:t> </w:t>
      </w:r>
      <w:r>
        <w:rPr>
          <w:color w:val="002B48"/>
        </w:rPr>
        <w:t>bears</w:t>
      </w:r>
      <w:r>
        <w:rPr>
          <w:color w:val="002B48"/>
          <w:spacing w:val="-14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official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litigation fees and official attorneys’ fees of the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counterparty.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8"/>
        </w:numPr>
        <w:tabs>
          <w:tab w:pos="530" w:val="left" w:leader="none"/>
        </w:tabs>
        <w:spacing w:line="240" w:lineRule="auto" w:before="190" w:after="0"/>
        <w:ind w:left="529" w:right="0" w:hanging="290"/>
        <w:jc w:val="left"/>
      </w:pPr>
      <w:r>
        <w:rPr>
          <w:color w:val="002B48"/>
          <w:w w:val="90"/>
        </w:rPr>
        <w:t>Alternative</w:t>
      </w:r>
      <w:r>
        <w:rPr>
          <w:color w:val="002B48"/>
          <w:spacing w:val="18"/>
          <w:w w:val="90"/>
        </w:rPr>
        <w:t> </w:t>
      </w:r>
      <w:r>
        <w:rPr>
          <w:color w:val="002B48"/>
          <w:w w:val="90"/>
        </w:rPr>
        <w:t>Dispute</w:t>
      </w:r>
      <w:r>
        <w:rPr>
          <w:color w:val="002B48"/>
          <w:spacing w:val="19"/>
          <w:w w:val="90"/>
        </w:rPr>
        <w:t> </w:t>
      </w:r>
      <w:r>
        <w:rPr>
          <w:color w:val="002B48"/>
          <w:w w:val="90"/>
        </w:rPr>
        <w:t>Resolution</w:t>
      </w:r>
    </w:p>
    <w:p>
      <w:pPr>
        <w:pStyle w:val="Heading2"/>
        <w:numPr>
          <w:ilvl w:val="1"/>
          <w:numId w:val="8"/>
        </w:numPr>
        <w:tabs>
          <w:tab w:pos="661" w:val="left" w:leader="none"/>
        </w:tabs>
        <w:spacing w:line="232" w:lineRule="auto" w:before="251" w:after="0"/>
        <w:ind w:left="240" w:right="728" w:firstLine="0"/>
        <w:jc w:val="left"/>
      </w:pPr>
      <w:r>
        <w:rPr>
          <w:color w:val="002B48"/>
          <w:w w:val="90"/>
        </w:rPr>
        <w:t>Type of Actions for Intellectual</w:t>
      </w:r>
      <w:r>
        <w:rPr>
          <w:color w:val="002B48"/>
          <w:spacing w:val="-67"/>
          <w:w w:val="90"/>
        </w:rPr>
        <w:t> </w:t>
      </w:r>
      <w:r>
        <w:rPr>
          <w:color w:val="002B48"/>
        </w:rPr>
        <w:t>Property</w:t>
      </w:r>
    </w:p>
    <w:p>
      <w:pPr>
        <w:pStyle w:val="BodyText"/>
        <w:spacing w:line="268" w:lineRule="auto" w:before="28"/>
        <w:ind w:left="240"/>
        <w:jc w:val="both"/>
      </w:pPr>
      <w:r>
        <w:rPr>
          <w:color w:val="002B48"/>
        </w:rPr>
        <w:t>Disputes regarding the invalidation of a patent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cannot be subject to arbitration since the results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of</w:t>
      </w:r>
      <w:r>
        <w:rPr>
          <w:color w:val="002B48"/>
          <w:spacing w:val="-14"/>
        </w:rPr>
        <w:t> </w:t>
      </w:r>
      <w:r>
        <w:rPr>
          <w:color w:val="002B48"/>
        </w:rPr>
        <w:t>ADR</w:t>
      </w:r>
      <w:r>
        <w:rPr>
          <w:color w:val="002B48"/>
          <w:spacing w:val="-13"/>
        </w:rPr>
        <w:t> </w:t>
      </w:r>
      <w:r>
        <w:rPr>
          <w:color w:val="002B48"/>
        </w:rPr>
        <w:t>are</w:t>
      </w:r>
      <w:r>
        <w:rPr>
          <w:color w:val="002B48"/>
          <w:spacing w:val="-13"/>
        </w:rPr>
        <w:t> </w:t>
      </w:r>
      <w:r>
        <w:rPr>
          <w:color w:val="002B48"/>
        </w:rPr>
        <w:t>only</w:t>
      </w:r>
      <w:r>
        <w:rPr>
          <w:color w:val="002B48"/>
          <w:spacing w:val="-13"/>
        </w:rPr>
        <w:t> </w:t>
      </w:r>
      <w:r>
        <w:rPr>
          <w:color w:val="002B48"/>
        </w:rPr>
        <w:t>binding</w:t>
      </w:r>
      <w:r>
        <w:rPr>
          <w:color w:val="002B48"/>
          <w:spacing w:val="-13"/>
        </w:rPr>
        <w:t> </w:t>
      </w:r>
      <w:r>
        <w:rPr>
          <w:color w:val="002B48"/>
        </w:rPr>
        <w:t>for</w:t>
      </w:r>
      <w:r>
        <w:rPr>
          <w:color w:val="002B48"/>
          <w:spacing w:val="-13"/>
        </w:rPr>
        <w:t> </w:t>
      </w:r>
      <w:r>
        <w:rPr>
          <w:color w:val="002B48"/>
        </w:rPr>
        <w:t>the</w:t>
      </w:r>
      <w:r>
        <w:rPr>
          <w:color w:val="002B48"/>
          <w:spacing w:val="-13"/>
        </w:rPr>
        <w:t> </w:t>
      </w:r>
      <w:r>
        <w:rPr>
          <w:color w:val="002B48"/>
        </w:rPr>
        <w:t>parties.</w:t>
      </w:r>
      <w:r>
        <w:rPr>
          <w:color w:val="002B48"/>
          <w:spacing w:val="-13"/>
        </w:rPr>
        <w:t> </w:t>
      </w:r>
      <w:r>
        <w:rPr>
          <w:color w:val="002B48"/>
        </w:rPr>
        <w:t>An</w:t>
      </w:r>
      <w:r>
        <w:rPr>
          <w:color w:val="002B48"/>
          <w:spacing w:val="-13"/>
        </w:rPr>
        <w:t> </w:t>
      </w:r>
      <w:r>
        <w:rPr>
          <w:color w:val="002B48"/>
        </w:rPr>
        <w:t>inva-</w:t>
      </w:r>
      <w:r>
        <w:rPr>
          <w:color w:val="002B48"/>
          <w:spacing w:val="-58"/>
        </w:rPr>
        <w:t> </w:t>
      </w:r>
      <w:r>
        <w:rPr>
          <w:color w:val="002B48"/>
        </w:rPr>
        <w:t>lidity</w:t>
      </w:r>
      <w:r>
        <w:rPr>
          <w:color w:val="002B48"/>
          <w:spacing w:val="-11"/>
        </w:rPr>
        <w:t> </w:t>
      </w:r>
      <w:r>
        <w:rPr>
          <w:color w:val="002B48"/>
        </w:rPr>
        <w:t>dispute</w:t>
      </w:r>
      <w:r>
        <w:rPr>
          <w:color w:val="002B48"/>
          <w:spacing w:val="-11"/>
        </w:rPr>
        <w:t> </w:t>
      </w:r>
      <w:r>
        <w:rPr>
          <w:color w:val="002B48"/>
        </w:rPr>
        <w:t>relates</w:t>
      </w:r>
      <w:r>
        <w:rPr>
          <w:color w:val="002B48"/>
          <w:spacing w:val="-11"/>
        </w:rPr>
        <w:t> </w:t>
      </w:r>
      <w:r>
        <w:rPr>
          <w:color w:val="002B48"/>
        </w:rPr>
        <w:t>to</w:t>
      </w:r>
      <w:r>
        <w:rPr>
          <w:color w:val="002B48"/>
          <w:spacing w:val="-10"/>
        </w:rPr>
        <w:t> </w:t>
      </w:r>
      <w:r>
        <w:rPr>
          <w:color w:val="002B48"/>
        </w:rPr>
        <w:t>the</w:t>
      </w:r>
      <w:r>
        <w:rPr>
          <w:color w:val="002B48"/>
          <w:spacing w:val="-11"/>
        </w:rPr>
        <w:t> </w:t>
      </w:r>
      <w:r>
        <w:rPr>
          <w:color w:val="002B48"/>
        </w:rPr>
        <w:t>official</w:t>
      </w:r>
      <w:r>
        <w:rPr>
          <w:color w:val="002B48"/>
          <w:spacing w:val="-11"/>
        </w:rPr>
        <w:t> </w:t>
      </w:r>
      <w:r>
        <w:rPr>
          <w:color w:val="002B48"/>
        </w:rPr>
        <w:t>registry</w:t>
      </w:r>
      <w:r>
        <w:rPr>
          <w:color w:val="002B48"/>
          <w:spacing w:val="-11"/>
        </w:rPr>
        <w:t> </w:t>
      </w:r>
      <w:r>
        <w:rPr>
          <w:color w:val="002B48"/>
        </w:rPr>
        <w:t>and</w:t>
      </w:r>
      <w:r>
        <w:rPr>
          <w:color w:val="002B48"/>
          <w:spacing w:val="-58"/>
        </w:rPr>
        <w:t> </w:t>
      </w:r>
      <w:r>
        <w:rPr>
          <w:color w:val="002B48"/>
        </w:rPr>
        <w:t>public</w:t>
      </w:r>
      <w:r>
        <w:rPr>
          <w:color w:val="002B48"/>
          <w:spacing w:val="-6"/>
        </w:rPr>
        <w:t> </w:t>
      </w:r>
      <w:r>
        <w:rPr>
          <w:color w:val="002B48"/>
        </w:rPr>
        <w:t>policy.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  <w:w w:val="95"/>
        </w:rPr>
        <w:t>However, negative declaratory and infringement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actions</w:t>
      </w:r>
      <w:r>
        <w:rPr>
          <w:color w:val="002B48"/>
          <w:spacing w:val="-4"/>
        </w:rPr>
        <w:t> </w:t>
      </w:r>
      <w:r>
        <w:rPr>
          <w:color w:val="002B48"/>
        </w:rPr>
        <w:t>may</w:t>
      </w:r>
      <w:r>
        <w:rPr>
          <w:color w:val="002B48"/>
          <w:spacing w:val="-4"/>
        </w:rPr>
        <w:t> </w:t>
      </w:r>
      <w:r>
        <w:rPr>
          <w:color w:val="002B48"/>
        </w:rPr>
        <w:t>be</w:t>
      </w:r>
      <w:r>
        <w:rPr>
          <w:color w:val="002B48"/>
          <w:spacing w:val="-4"/>
        </w:rPr>
        <w:t> </w:t>
      </w:r>
      <w:r>
        <w:rPr>
          <w:color w:val="002B48"/>
        </w:rPr>
        <w:t>subject</w:t>
      </w:r>
      <w:r>
        <w:rPr>
          <w:color w:val="002B48"/>
          <w:spacing w:val="-4"/>
        </w:rPr>
        <w:t> </w:t>
      </w:r>
      <w:r>
        <w:rPr>
          <w:color w:val="002B48"/>
        </w:rPr>
        <w:t>to</w:t>
      </w:r>
      <w:r>
        <w:rPr>
          <w:color w:val="002B48"/>
          <w:spacing w:val="-3"/>
        </w:rPr>
        <w:t> </w:t>
      </w:r>
      <w:r>
        <w:rPr>
          <w:color w:val="002B48"/>
        </w:rPr>
        <w:t>ADR.</w:t>
      </w:r>
    </w:p>
    <w:p>
      <w:pPr>
        <w:pStyle w:val="Heading1"/>
        <w:numPr>
          <w:ilvl w:val="0"/>
          <w:numId w:val="8"/>
        </w:numPr>
        <w:tabs>
          <w:tab w:pos="621" w:val="left" w:leader="none"/>
        </w:tabs>
        <w:spacing w:line="240" w:lineRule="auto" w:before="266" w:after="0"/>
        <w:ind w:left="620" w:right="0" w:hanging="435"/>
        <w:jc w:val="left"/>
      </w:pPr>
      <w:r>
        <w:rPr>
          <w:color w:val="002B48"/>
          <w:w w:val="93"/>
        </w:rPr>
        <w:br w:type="column"/>
      </w:r>
      <w:r>
        <w:rPr>
          <w:color w:val="002B48"/>
          <w:w w:val="90"/>
        </w:rPr>
        <w:t>Assignment</w:t>
      </w:r>
      <w:r>
        <w:rPr>
          <w:color w:val="002B48"/>
          <w:spacing w:val="30"/>
          <w:w w:val="90"/>
        </w:rPr>
        <w:t> </w:t>
      </w:r>
      <w:r>
        <w:rPr>
          <w:color w:val="002B48"/>
          <w:w w:val="90"/>
        </w:rPr>
        <w:t>and</w:t>
      </w:r>
      <w:r>
        <w:rPr>
          <w:color w:val="002B48"/>
          <w:spacing w:val="30"/>
          <w:w w:val="90"/>
        </w:rPr>
        <w:t> </w:t>
      </w:r>
      <w:r>
        <w:rPr>
          <w:color w:val="002B48"/>
          <w:w w:val="90"/>
        </w:rPr>
        <w:t>Licensing</w:t>
      </w:r>
    </w:p>
    <w:p>
      <w:pPr>
        <w:pStyle w:val="Heading2"/>
        <w:numPr>
          <w:ilvl w:val="1"/>
          <w:numId w:val="8"/>
        </w:numPr>
        <w:tabs>
          <w:tab w:pos="747" w:val="left" w:leader="none"/>
        </w:tabs>
        <w:spacing w:line="232" w:lineRule="auto" w:before="251" w:after="0"/>
        <w:ind w:left="186" w:right="684" w:firstLine="0"/>
        <w:jc w:val="left"/>
      </w:pPr>
      <w:r>
        <w:rPr>
          <w:color w:val="002B48"/>
          <w:w w:val="90"/>
        </w:rPr>
        <w:t>Requirements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or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Restrictions</w:t>
      </w:r>
      <w:r>
        <w:rPr>
          <w:color w:val="002B48"/>
          <w:spacing w:val="15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-66"/>
          <w:w w:val="90"/>
        </w:rPr>
        <w:t> </w:t>
      </w:r>
      <w:r>
        <w:rPr>
          <w:color w:val="002B48"/>
          <w:w w:val="90"/>
        </w:rPr>
        <w:t>Assignment of Intellectual Property</w:t>
      </w:r>
      <w:r>
        <w:rPr>
          <w:color w:val="002B48"/>
          <w:spacing w:val="1"/>
          <w:w w:val="90"/>
        </w:rPr>
        <w:t> </w:t>
      </w:r>
      <w:r>
        <w:rPr>
          <w:color w:val="002B48"/>
        </w:rPr>
        <w:t>Rights</w:t>
      </w:r>
    </w:p>
    <w:p>
      <w:pPr>
        <w:pStyle w:val="BodyText"/>
        <w:spacing w:line="268" w:lineRule="auto" w:before="28"/>
        <w:ind w:left="186" w:right="319"/>
        <w:jc w:val="both"/>
      </w:pPr>
      <w:r>
        <w:rPr>
          <w:color w:val="002B48"/>
        </w:rPr>
        <w:t>Assignment of patents and utility models must</w:t>
      </w:r>
      <w:r>
        <w:rPr>
          <w:color w:val="002B48"/>
          <w:spacing w:val="1"/>
        </w:rPr>
        <w:t> </w:t>
      </w:r>
      <w:r>
        <w:rPr>
          <w:color w:val="002B48"/>
        </w:rPr>
        <w:t>be in writing and notarised. Approval from the</w:t>
      </w:r>
      <w:r>
        <w:rPr>
          <w:color w:val="002B48"/>
          <w:spacing w:val="-58"/>
        </w:rPr>
        <w:t> </w:t>
      </w:r>
      <w:r>
        <w:rPr>
          <w:color w:val="002B48"/>
        </w:rPr>
        <w:t>notary public is a validity condition for assign-</w:t>
      </w:r>
      <w:r>
        <w:rPr>
          <w:color w:val="002B48"/>
          <w:spacing w:val="1"/>
        </w:rPr>
        <w:t> </w:t>
      </w:r>
      <w:r>
        <w:rPr>
          <w:color w:val="002B48"/>
        </w:rPr>
        <w:t>ments. The recordal of the assignment to the</w:t>
      </w:r>
      <w:r>
        <w:rPr>
          <w:color w:val="002B48"/>
          <w:spacing w:val="1"/>
        </w:rPr>
        <w:t> </w:t>
      </w:r>
      <w:r>
        <w:rPr>
          <w:color w:val="002B48"/>
        </w:rPr>
        <w:t>registry is not compulsory, but rights arising</w:t>
      </w:r>
      <w:r>
        <w:rPr>
          <w:color w:val="002B48"/>
          <w:spacing w:val="1"/>
        </w:rPr>
        <w:t> </w:t>
      </w:r>
      <w:r>
        <w:rPr>
          <w:color w:val="002B48"/>
        </w:rPr>
        <w:t>from the assignments that are not recorded in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the registry cannot be claimed against third par-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ties acting in good faith. Therefore, it is highly</w:t>
      </w:r>
      <w:r>
        <w:rPr>
          <w:color w:val="002B48"/>
          <w:spacing w:val="-58"/>
        </w:rPr>
        <w:t> </w:t>
      </w:r>
      <w:r>
        <w:rPr>
          <w:color w:val="002B48"/>
        </w:rPr>
        <w:t>recommended and good practice to have the</w:t>
      </w:r>
      <w:r>
        <w:rPr>
          <w:color w:val="002B48"/>
          <w:spacing w:val="1"/>
        </w:rPr>
        <w:t> </w:t>
      </w:r>
      <w:r>
        <w:rPr>
          <w:color w:val="002B48"/>
        </w:rPr>
        <w:t>assignments</w:t>
      </w:r>
      <w:r>
        <w:rPr>
          <w:color w:val="002B48"/>
          <w:spacing w:val="-5"/>
        </w:rPr>
        <w:t> </w:t>
      </w:r>
      <w:r>
        <w:rPr>
          <w:color w:val="002B48"/>
        </w:rPr>
        <w:t>registered.</w:t>
      </w:r>
    </w:p>
    <w:p>
      <w:pPr>
        <w:pStyle w:val="BodyText"/>
      </w:pPr>
    </w:p>
    <w:p>
      <w:pPr>
        <w:pStyle w:val="Heading2"/>
        <w:numPr>
          <w:ilvl w:val="1"/>
          <w:numId w:val="8"/>
        </w:numPr>
        <w:tabs>
          <w:tab w:pos="747" w:val="left" w:leader="none"/>
        </w:tabs>
        <w:spacing w:line="232" w:lineRule="auto" w:before="0" w:after="0"/>
        <w:ind w:left="186" w:right="1226" w:firstLine="0"/>
        <w:jc w:val="left"/>
      </w:pPr>
      <w:r>
        <w:rPr>
          <w:color w:val="002B48"/>
          <w:w w:val="90"/>
        </w:rPr>
        <w:t>Procedure</w:t>
      </w:r>
      <w:r>
        <w:rPr>
          <w:color w:val="002B48"/>
          <w:spacing w:val="18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19"/>
          <w:w w:val="90"/>
        </w:rPr>
        <w:t> </w:t>
      </w:r>
      <w:r>
        <w:rPr>
          <w:color w:val="002B48"/>
          <w:w w:val="90"/>
        </w:rPr>
        <w:t>Assigning</w:t>
      </w:r>
      <w:r>
        <w:rPr>
          <w:color w:val="002B48"/>
          <w:spacing w:val="19"/>
          <w:w w:val="90"/>
        </w:rPr>
        <w:t> </w:t>
      </w:r>
      <w:r>
        <w:rPr>
          <w:color w:val="002B48"/>
          <w:w w:val="90"/>
        </w:rPr>
        <w:t>an</w:t>
      </w:r>
      <w:r>
        <w:rPr>
          <w:color w:val="002B48"/>
          <w:spacing w:val="-67"/>
          <w:w w:val="90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6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-6"/>
          <w:w w:val="90"/>
        </w:rPr>
        <w:t> </w:t>
      </w:r>
      <w:r>
        <w:rPr>
          <w:color w:val="002B48"/>
          <w:w w:val="90"/>
        </w:rPr>
        <w:t>Right</w:t>
      </w:r>
    </w:p>
    <w:p>
      <w:pPr>
        <w:pStyle w:val="BodyText"/>
        <w:spacing w:line="268" w:lineRule="auto" w:before="28"/>
        <w:ind w:left="186" w:right="318"/>
        <w:jc w:val="both"/>
      </w:pPr>
      <w:r>
        <w:rPr>
          <w:color w:val="002B48"/>
        </w:rPr>
        <w:t>Initially, parties should execute an assignment</w:t>
      </w:r>
      <w:r>
        <w:rPr>
          <w:color w:val="002B48"/>
          <w:spacing w:val="-58"/>
        </w:rPr>
        <w:t> </w:t>
      </w:r>
      <w:r>
        <w:rPr>
          <w:color w:val="002B48"/>
        </w:rPr>
        <w:t>agreement</w:t>
      </w:r>
      <w:r>
        <w:rPr>
          <w:color w:val="002B48"/>
          <w:spacing w:val="-7"/>
        </w:rPr>
        <w:t> </w:t>
      </w:r>
      <w:r>
        <w:rPr>
          <w:color w:val="002B48"/>
        </w:rPr>
        <w:t>in</w:t>
      </w:r>
      <w:r>
        <w:rPr>
          <w:color w:val="002B48"/>
          <w:spacing w:val="-7"/>
        </w:rPr>
        <w:t> </w:t>
      </w:r>
      <w:r>
        <w:rPr>
          <w:color w:val="002B48"/>
        </w:rPr>
        <w:t>writing.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The</w:t>
      </w:r>
      <w:r>
        <w:rPr>
          <w:color w:val="002B48"/>
          <w:spacing w:val="-6"/>
        </w:rPr>
        <w:t> </w:t>
      </w:r>
      <w:r>
        <w:rPr>
          <w:color w:val="002B48"/>
        </w:rPr>
        <w:t>assignment</w:t>
      </w:r>
      <w:r>
        <w:rPr>
          <w:color w:val="002B48"/>
          <w:spacing w:val="-6"/>
        </w:rPr>
        <w:t> </w:t>
      </w:r>
      <w:r>
        <w:rPr>
          <w:color w:val="002B48"/>
        </w:rPr>
        <w:t>agreement</w:t>
      </w:r>
      <w:r>
        <w:rPr>
          <w:color w:val="002B48"/>
          <w:spacing w:val="-5"/>
        </w:rPr>
        <w:t> </w:t>
      </w:r>
      <w:r>
        <w:rPr>
          <w:color w:val="002B48"/>
        </w:rPr>
        <w:t>should</w:t>
      </w:r>
      <w:r>
        <w:rPr>
          <w:color w:val="002B48"/>
          <w:spacing w:val="-6"/>
        </w:rPr>
        <w:t> </w:t>
      </w:r>
      <w:r>
        <w:rPr>
          <w:color w:val="002B48"/>
        </w:rPr>
        <w:t>be</w:t>
      </w:r>
      <w:r>
        <w:rPr>
          <w:color w:val="002B48"/>
          <w:spacing w:val="-5"/>
        </w:rPr>
        <w:t> </w:t>
      </w:r>
      <w:r>
        <w:rPr>
          <w:color w:val="002B48"/>
        </w:rPr>
        <w:t>signed</w:t>
      </w:r>
      <w:r>
        <w:rPr>
          <w:color w:val="002B48"/>
          <w:spacing w:val="-6"/>
        </w:rPr>
        <w:t> </w:t>
      </w:r>
      <w:r>
        <w:rPr>
          <w:color w:val="002B48"/>
        </w:rPr>
        <w:t>by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representatives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of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parties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notarised.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After notarisation, the assignment is duly com-</w:t>
      </w:r>
      <w:r>
        <w:rPr>
          <w:color w:val="002B48"/>
          <w:spacing w:val="-58"/>
        </w:rPr>
        <w:t> </w:t>
      </w:r>
      <w:r>
        <w:rPr>
          <w:color w:val="002B48"/>
        </w:rPr>
        <w:t>pleted</w:t>
      </w:r>
      <w:r>
        <w:rPr>
          <w:color w:val="002B48"/>
          <w:spacing w:val="-6"/>
        </w:rPr>
        <w:t> </w:t>
      </w:r>
      <w:r>
        <w:rPr>
          <w:color w:val="002B48"/>
        </w:rPr>
        <w:t>and</w:t>
      </w:r>
      <w:r>
        <w:rPr>
          <w:color w:val="002B48"/>
          <w:spacing w:val="-6"/>
        </w:rPr>
        <w:t> </w:t>
      </w:r>
      <w:r>
        <w:rPr>
          <w:color w:val="002B48"/>
        </w:rPr>
        <w:t>valid.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186" w:right="317"/>
        <w:jc w:val="both"/>
      </w:pPr>
      <w:r>
        <w:rPr>
          <w:color w:val="002B48"/>
          <w:w w:val="95"/>
        </w:rPr>
        <w:t>As a rule, it is optional to record the assignment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agreement with the TPTO. The recordal only has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an</w:t>
      </w:r>
      <w:r>
        <w:rPr>
          <w:color w:val="002B48"/>
          <w:spacing w:val="-7"/>
        </w:rPr>
        <w:t> </w:t>
      </w:r>
      <w:r>
        <w:rPr>
          <w:color w:val="002B48"/>
        </w:rPr>
        <w:t>explanatory</w:t>
      </w:r>
      <w:r>
        <w:rPr>
          <w:color w:val="002B48"/>
          <w:spacing w:val="-7"/>
        </w:rPr>
        <w:t> </w:t>
      </w:r>
      <w:r>
        <w:rPr>
          <w:color w:val="002B48"/>
        </w:rPr>
        <w:t>effect.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8"/>
        <w:jc w:val="both"/>
      </w:pPr>
      <w:r>
        <w:rPr>
          <w:color w:val="002B48"/>
        </w:rPr>
        <w:t>If a party files a request and pays the fee, the</w:t>
      </w:r>
      <w:r>
        <w:rPr>
          <w:color w:val="002B48"/>
          <w:spacing w:val="1"/>
        </w:rPr>
        <w:t> </w:t>
      </w:r>
      <w:r>
        <w:rPr>
          <w:color w:val="002B48"/>
        </w:rPr>
        <w:t>assignment is recorded before the TPTO and</w:t>
      </w:r>
      <w:r>
        <w:rPr>
          <w:color w:val="002B48"/>
          <w:spacing w:val="1"/>
        </w:rPr>
        <w:t> </w:t>
      </w:r>
      <w:r>
        <w:rPr>
          <w:color w:val="002B48"/>
        </w:rPr>
        <w:t>published</w:t>
      </w:r>
      <w:r>
        <w:rPr>
          <w:color w:val="002B48"/>
          <w:spacing w:val="-9"/>
        </w:rPr>
        <w:t> </w:t>
      </w:r>
      <w:r>
        <w:rPr>
          <w:color w:val="002B48"/>
        </w:rPr>
        <w:t>in</w:t>
      </w:r>
      <w:r>
        <w:rPr>
          <w:color w:val="002B48"/>
          <w:spacing w:val="-9"/>
        </w:rPr>
        <w:t> </w:t>
      </w:r>
      <w:r>
        <w:rPr>
          <w:color w:val="002B48"/>
        </w:rPr>
        <w:t>the</w:t>
      </w:r>
      <w:r>
        <w:rPr>
          <w:color w:val="002B48"/>
          <w:spacing w:val="-9"/>
        </w:rPr>
        <w:t> </w:t>
      </w:r>
      <w:r>
        <w:rPr>
          <w:color w:val="002B48"/>
        </w:rPr>
        <w:t>Official</w:t>
      </w:r>
      <w:r>
        <w:rPr>
          <w:color w:val="002B48"/>
          <w:spacing w:val="-8"/>
        </w:rPr>
        <w:t> </w:t>
      </w:r>
      <w:r>
        <w:rPr>
          <w:color w:val="002B48"/>
        </w:rPr>
        <w:t>Bulletin.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8"/>
        </w:numPr>
        <w:tabs>
          <w:tab w:pos="747" w:val="left" w:leader="none"/>
        </w:tabs>
        <w:spacing w:line="260" w:lineRule="exact" w:before="0" w:after="0"/>
        <w:ind w:left="186" w:right="318" w:firstLine="0"/>
        <w:jc w:val="left"/>
        <w:rPr>
          <w:sz w:val="20"/>
        </w:rPr>
      </w:pPr>
      <w:r>
        <w:rPr>
          <w:rFonts w:ascii="Verdana"/>
          <w:color w:val="002B48"/>
          <w:w w:val="90"/>
          <w:sz w:val="22"/>
        </w:rPr>
        <w:t>Requirements or Restrictions to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rFonts w:ascii="Verdana"/>
          <w:color w:val="002B48"/>
          <w:w w:val="90"/>
          <w:sz w:val="22"/>
        </w:rPr>
        <w:t>License an Intellectual Property Right</w:t>
      </w:r>
      <w:r>
        <w:rPr>
          <w:rFonts w:ascii="Verdana"/>
          <w:color w:val="002B48"/>
          <w:spacing w:val="1"/>
          <w:w w:val="90"/>
          <w:sz w:val="22"/>
        </w:rPr>
        <w:t> </w:t>
      </w:r>
      <w:r>
        <w:rPr>
          <w:color w:val="002B48"/>
          <w:sz w:val="20"/>
        </w:rPr>
        <w:t>Licence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agreements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must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writing.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Notari-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sation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or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notification</w:t>
      </w:r>
      <w:r>
        <w:rPr>
          <w:color w:val="002B48"/>
          <w:spacing w:val="-7"/>
          <w:sz w:val="20"/>
        </w:rPr>
        <w:t> </w:t>
      </w:r>
      <w:r>
        <w:rPr>
          <w:color w:val="002B48"/>
          <w:sz w:val="20"/>
        </w:rPr>
        <w:t>to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TPTO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is</w:t>
      </w:r>
      <w:r>
        <w:rPr>
          <w:color w:val="002B48"/>
          <w:spacing w:val="-5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-6"/>
          <w:sz w:val="20"/>
        </w:rPr>
        <w:t> </w:t>
      </w:r>
      <w:r>
        <w:rPr>
          <w:color w:val="002B48"/>
          <w:sz w:val="20"/>
        </w:rPr>
        <w:t>obliga-</w:t>
      </w:r>
      <w:r>
        <w:rPr>
          <w:color w:val="002B48"/>
          <w:spacing w:val="-58"/>
          <w:sz w:val="20"/>
        </w:rPr>
        <w:t> </w:t>
      </w:r>
      <w:r>
        <w:rPr>
          <w:color w:val="002B48"/>
          <w:sz w:val="20"/>
        </w:rPr>
        <w:t>tory.</w:t>
      </w:r>
      <w:r>
        <w:rPr>
          <w:color w:val="002B48"/>
          <w:spacing w:val="45"/>
          <w:sz w:val="20"/>
        </w:rPr>
        <w:t> </w:t>
      </w:r>
      <w:r>
        <w:rPr>
          <w:color w:val="002B48"/>
          <w:sz w:val="20"/>
        </w:rPr>
        <w:t>Rights</w:t>
      </w:r>
      <w:r>
        <w:rPr>
          <w:color w:val="002B48"/>
          <w:spacing w:val="46"/>
          <w:sz w:val="20"/>
        </w:rPr>
        <w:t> </w:t>
      </w:r>
      <w:r>
        <w:rPr>
          <w:color w:val="002B48"/>
          <w:sz w:val="20"/>
        </w:rPr>
        <w:t>arising</w:t>
      </w:r>
      <w:r>
        <w:rPr>
          <w:color w:val="002B48"/>
          <w:spacing w:val="45"/>
          <w:sz w:val="20"/>
        </w:rPr>
        <w:t> </w:t>
      </w:r>
      <w:r>
        <w:rPr>
          <w:color w:val="002B48"/>
          <w:sz w:val="20"/>
        </w:rPr>
        <w:t>from</w:t>
      </w:r>
      <w:r>
        <w:rPr>
          <w:color w:val="002B48"/>
          <w:spacing w:val="46"/>
          <w:sz w:val="20"/>
        </w:rPr>
        <w:t> </w:t>
      </w:r>
      <w:r>
        <w:rPr>
          <w:color w:val="002B48"/>
          <w:sz w:val="20"/>
        </w:rPr>
        <w:t>licence</w:t>
      </w:r>
      <w:r>
        <w:rPr>
          <w:color w:val="002B48"/>
          <w:spacing w:val="46"/>
          <w:sz w:val="20"/>
        </w:rPr>
        <w:t> </w:t>
      </w:r>
      <w:r>
        <w:rPr>
          <w:color w:val="002B48"/>
          <w:sz w:val="20"/>
        </w:rPr>
        <w:t>agreements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that</w:t>
      </w:r>
      <w:r>
        <w:rPr>
          <w:color w:val="002B48"/>
          <w:spacing w:val="5"/>
          <w:sz w:val="20"/>
        </w:rPr>
        <w:t> </w:t>
      </w:r>
      <w:r>
        <w:rPr>
          <w:color w:val="002B48"/>
          <w:sz w:val="20"/>
        </w:rPr>
        <w:t>are</w:t>
      </w:r>
      <w:r>
        <w:rPr>
          <w:color w:val="002B48"/>
          <w:spacing w:val="6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6"/>
          <w:sz w:val="20"/>
        </w:rPr>
        <w:t> </w:t>
      </w:r>
      <w:r>
        <w:rPr>
          <w:color w:val="002B48"/>
          <w:sz w:val="20"/>
        </w:rPr>
        <w:t>registered</w:t>
      </w:r>
      <w:r>
        <w:rPr>
          <w:color w:val="002B48"/>
          <w:spacing w:val="6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6"/>
          <w:sz w:val="20"/>
        </w:rPr>
        <w:t> </w:t>
      </w:r>
      <w:r>
        <w:rPr>
          <w:color w:val="002B48"/>
          <w:sz w:val="20"/>
        </w:rPr>
        <w:t>the</w:t>
      </w:r>
      <w:r>
        <w:rPr>
          <w:color w:val="002B48"/>
          <w:spacing w:val="5"/>
          <w:sz w:val="20"/>
        </w:rPr>
        <w:t> </w:t>
      </w:r>
      <w:r>
        <w:rPr>
          <w:color w:val="002B48"/>
          <w:sz w:val="20"/>
        </w:rPr>
        <w:t>registry</w:t>
      </w:r>
      <w:r>
        <w:rPr>
          <w:color w:val="002B48"/>
          <w:spacing w:val="6"/>
          <w:sz w:val="20"/>
        </w:rPr>
        <w:t> </w:t>
      </w:r>
      <w:r>
        <w:rPr>
          <w:color w:val="002B48"/>
          <w:sz w:val="20"/>
        </w:rPr>
        <w:t>may</w:t>
      </w:r>
      <w:r>
        <w:rPr>
          <w:color w:val="002B48"/>
          <w:spacing w:val="6"/>
          <w:sz w:val="20"/>
        </w:rPr>
        <w:t> </w:t>
      </w:r>
      <w:r>
        <w:rPr>
          <w:color w:val="002B48"/>
          <w:sz w:val="20"/>
        </w:rPr>
        <w:t>not</w:t>
      </w:r>
      <w:r>
        <w:rPr>
          <w:color w:val="002B48"/>
          <w:spacing w:val="-57"/>
          <w:sz w:val="20"/>
        </w:rPr>
        <w:t> </w:t>
      </w:r>
      <w:r>
        <w:rPr>
          <w:color w:val="002B48"/>
          <w:sz w:val="20"/>
        </w:rPr>
        <w:t>be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claimed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against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third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parties</w:t>
      </w:r>
      <w:r>
        <w:rPr>
          <w:color w:val="002B48"/>
          <w:spacing w:val="4"/>
          <w:sz w:val="20"/>
        </w:rPr>
        <w:t> </w:t>
      </w:r>
      <w:r>
        <w:rPr>
          <w:color w:val="002B48"/>
          <w:sz w:val="20"/>
        </w:rPr>
        <w:t>acting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in</w:t>
      </w:r>
      <w:r>
        <w:rPr>
          <w:color w:val="002B48"/>
          <w:spacing w:val="3"/>
          <w:sz w:val="20"/>
        </w:rPr>
        <w:t> </w:t>
      </w:r>
      <w:r>
        <w:rPr>
          <w:color w:val="002B48"/>
          <w:sz w:val="20"/>
        </w:rPr>
        <w:t>good</w:t>
      </w:r>
    </w:p>
    <w:p>
      <w:pPr>
        <w:spacing w:after="0" w:line="260" w:lineRule="exact"/>
        <w:jc w:val="left"/>
        <w:rPr>
          <w:sz w:val="20"/>
        </w:rPr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bookmarkStart w:name="10.4 Procedure for Licensing an Intellec" w:id="80"/>
      <w:bookmarkEnd w:id="80"/>
      <w:r>
        <w:rPr/>
      </w:r>
      <w:bookmarkStart w:name="_bookmark17" w:id="81"/>
      <w:bookmarkEnd w:id="81"/>
      <w:r>
        <w:rPr/>
      </w: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2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9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8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102"/>
        <w:ind w:left="240"/>
        <w:jc w:val="both"/>
      </w:pPr>
      <w:r>
        <w:rPr>
          <w:color w:val="002B48"/>
        </w:rPr>
        <w:t>faith.</w:t>
      </w:r>
      <w:r>
        <w:rPr>
          <w:color w:val="002B48"/>
          <w:spacing w:val="-4"/>
        </w:rPr>
        <w:t> </w:t>
      </w:r>
      <w:r>
        <w:rPr>
          <w:color w:val="002B48"/>
        </w:rPr>
        <w:t>Therefore,</w:t>
      </w:r>
      <w:r>
        <w:rPr>
          <w:color w:val="002B48"/>
          <w:spacing w:val="-4"/>
        </w:rPr>
        <w:t> </w:t>
      </w:r>
      <w:r>
        <w:rPr>
          <w:color w:val="002B48"/>
        </w:rPr>
        <w:t>it</w:t>
      </w:r>
      <w:r>
        <w:rPr>
          <w:color w:val="002B48"/>
          <w:spacing w:val="-3"/>
        </w:rPr>
        <w:t> </w:t>
      </w:r>
      <w:r>
        <w:rPr>
          <w:color w:val="002B48"/>
        </w:rPr>
        <w:t>is</w:t>
      </w:r>
      <w:r>
        <w:rPr>
          <w:color w:val="002B48"/>
          <w:spacing w:val="-4"/>
        </w:rPr>
        <w:t> </w:t>
      </w:r>
      <w:r>
        <w:rPr>
          <w:color w:val="002B48"/>
        </w:rPr>
        <w:t>highly</w:t>
      </w:r>
      <w:r>
        <w:rPr>
          <w:color w:val="002B48"/>
          <w:spacing w:val="-4"/>
        </w:rPr>
        <w:t> </w:t>
      </w:r>
      <w:r>
        <w:rPr>
          <w:color w:val="002B48"/>
        </w:rPr>
        <w:t>recommended</w:t>
      </w:r>
      <w:r>
        <w:rPr>
          <w:color w:val="002B48"/>
          <w:spacing w:val="-3"/>
        </w:rPr>
        <w:t> </w:t>
      </w:r>
      <w:r>
        <w:rPr>
          <w:color w:val="002B48"/>
        </w:rPr>
        <w:t>and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good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practice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to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register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the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licence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agreement.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801" w:val="left" w:leader="none"/>
        </w:tabs>
        <w:spacing w:line="232" w:lineRule="auto" w:before="0" w:after="0"/>
        <w:ind w:left="240" w:right="926" w:firstLine="0"/>
        <w:jc w:val="left"/>
      </w:pPr>
      <w:r>
        <w:rPr>
          <w:color w:val="002B48"/>
          <w:w w:val="90"/>
        </w:rPr>
        <w:t>Procedure</w:t>
      </w:r>
      <w:r>
        <w:rPr>
          <w:color w:val="002B48"/>
          <w:spacing w:val="22"/>
          <w:w w:val="90"/>
        </w:rPr>
        <w:t> </w:t>
      </w:r>
      <w:r>
        <w:rPr>
          <w:color w:val="002B48"/>
          <w:w w:val="90"/>
        </w:rPr>
        <w:t>for</w:t>
      </w:r>
      <w:r>
        <w:rPr>
          <w:color w:val="002B48"/>
          <w:spacing w:val="22"/>
          <w:w w:val="90"/>
        </w:rPr>
        <w:t> </w:t>
      </w:r>
      <w:r>
        <w:rPr>
          <w:color w:val="002B48"/>
          <w:w w:val="90"/>
        </w:rPr>
        <w:t>Licensing</w:t>
      </w:r>
      <w:r>
        <w:rPr>
          <w:color w:val="002B48"/>
          <w:spacing w:val="22"/>
          <w:w w:val="90"/>
        </w:rPr>
        <w:t> </w:t>
      </w:r>
      <w:r>
        <w:rPr>
          <w:color w:val="002B48"/>
          <w:w w:val="90"/>
        </w:rPr>
        <w:t>an</w:t>
      </w:r>
      <w:r>
        <w:rPr>
          <w:color w:val="002B48"/>
          <w:spacing w:val="-66"/>
          <w:w w:val="90"/>
        </w:rPr>
        <w:t> </w:t>
      </w:r>
      <w:r>
        <w:rPr>
          <w:color w:val="002B48"/>
          <w:w w:val="90"/>
        </w:rPr>
        <w:t>Intellectual</w:t>
      </w:r>
      <w:r>
        <w:rPr>
          <w:color w:val="002B48"/>
          <w:spacing w:val="-6"/>
          <w:w w:val="90"/>
        </w:rPr>
        <w:t> </w:t>
      </w:r>
      <w:r>
        <w:rPr>
          <w:color w:val="002B48"/>
          <w:w w:val="90"/>
        </w:rPr>
        <w:t>Property</w:t>
      </w:r>
      <w:r>
        <w:rPr>
          <w:color w:val="002B48"/>
          <w:spacing w:val="-6"/>
          <w:w w:val="90"/>
        </w:rPr>
        <w:t> </w:t>
      </w:r>
      <w:r>
        <w:rPr>
          <w:color w:val="002B48"/>
          <w:w w:val="90"/>
        </w:rPr>
        <w:t>Right</w:t>
      </w:r>
    </w:p>
    <w:p>
      <w:pPr>
        <w:pStyle w:val="BodyText"/>
        <w:spacing w:line="268" w:lineRule="auto" w:before="28"/>
        <w:ind w:left="240"/>
        <w:jc w:val="both"/>
      </w:pPr>
      <w:r>
        <w:rPr>
          <w:color w:val="002B48"/>
          <w:w w:val="95"/>
        </w:rPr>
        <w:t>Initially, parties should execute a licence agree-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ment</w:t>
      </w:r>
      <w:r>
        <w:rPr>
          <w:color w:val="002B48"/>
          <w:spacing w:val="-7"/>
        </w:rPr>
        <w:t> </w:t>
      </w:r>
      <w:r>
        <w:rPr>
          <w:color w:val="002B48"/>
        </w:rPr>
        <w:t>in</w:t>
      </w:r>
      <w:r>
        <w:rPr>
          <w:color w:val="002B48"/>
          <w:spacing w:val="-6"/>
        </w:rPr>
        <w:t> </w:t>
      </w:r>
      <w:r>
        <w:rPr>
          <w:color w:val="002B48"/>
        </w:rPr>
        <w:t>writing.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240"/>
        <w:jc w:val="both"/>
      </w:pPr>
      <w:r>
        <w:rPr>
          <w:color w:val="002B48"/>
        </w:rPr>
        <w:t>Notarisation or legalisation is not required for</w:t>
      </w:r>
      <w:r>
        <w:rPr>
          <w:color w:val="002B48"/>
          <w:spacing w:val="1"/>
        </w:rPr>
        <w:t> </w:t>
      </w:r>
      <w:r>
        <w:rPr>
          <w:color w:val="002B48"/>
        </w:rPr>
        <w:t>licensing.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240"/>
        <w:jc w:val="both"/>
      </w:pPr>
      <w:r>
        <w:rPr>
          <w:color w:val="002B48"/>
        </w:rPr>
        <w:t>As a rule, it is optional to record the licence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agreement with the TPTO. The recordal only has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an</w:t>
      </w:r>
      <w:r>
        <w:rPr>
          <w:color w:val="002B48"/>
          <w:spacing w:val="-7"/>
        </w:rPr>
        <w:t> </w:t>
      </w:r>
      <w:r>
        <w:rPr>
          <w:color w:val="002B48"/>
        </w:rPr>
        <w:t>explanatory</w:t>
      </w:r>
      <w:r>
        <w:rPr>
          <w:color w:val="002B48"/>
          <w:spacing w:val="-7"/>
        </w:rPr>
        <w:t> </w:t>
      </w:r>
      <w:r>
        <w:rPr>
          <w:color w:val="002B48"/>
        </w:rPr>
        <w:t>effect.</w:t>
      </w:r>
    </w:p>
    <w:p>
      <w:pPr>
        <w:pStyle w:val="BodyText"/>
        <w:spacing w:line="268" w:lineRule="auto" w:before="102"/>
        <w:ind w:left="186" w:right="318"/>
        <w:jc w:val="both"/>
      </w:pPr>
      <w:r>
        <w:rPr/>
        <w:br w:type="column"/>
      </w:r>
      <w:r>
        <w:rPr>
          <w:color w:val="002B48"/>
        </w:rPr>
        <w:t>However,</w:t>
      </w:r>
      <w:r>
        <w:rPr>
          <w:color w:val="002B48"/>
          <w:spacing w:val="43"/>
        </w:rPr>
        <w:t> </w:t>
      </w:r>
      <w:r>
        <w:rPr>
          <w:color w:val="002B48"/>
        </w:rPr>
        <w:t>as</w:t>
      </w:r>
      <w:r>
        <w:rPr>
          <w:color w:val="002B48"/>
          <w:spacing w:val="44"/>
        </w:rPr>
        <w:t> </w:t>
      </w:r>
      <w:r>
        <w:rPr>
          <w:color w:val="002B48"/>
        </w:rPr>
        <w:t>with</w:t>
      </w:r>
      <w:r>
        <w:rPr>
          <w:color w:val="002B48"/>
          <w:spacing w:val="44"/>
        </w:rPr>
        <w:t> </w:t>
      </w:r>
      <w:r>
        <w:rPr>
          <w:color w:val="002B48"/>
        </w:rPr>
        <w:t>assignment</w:t>
      </w:r>
      <w:r>
        <w:rPr>
          <w:color w:val="002B48"/>
          <w:spacing w:val="44"/>
        </w:rPr>
        <w:t> </w:t>
      </w:r>
      <w:r>
        <w:rPr>
          <w:color w:val="002B48"/>
        </w:rPr>
        <w:t>agreements,</w:t>
      </w:r>
      <w:r>
        <w:rPr>
          <w:color w:val="002B48"/>
          <w:spacing w:val="44"/>
        </w:rPr>
        <w:t> </w:t>
      </w:r>
      <w:r>
        <w:rPr>
          <w:color w:val="002B48"/>
        </w:rPr>
        <w:t>it</w:t>
      </w:r>
      <w:r>
        <w:rPr>
          <w:color w:val="002B48"/>
          <w:spacing w:val="-58"/>
        </w:rPr>
        <w:t> </w:t>
      </w:r>
      <w:r>
        <w:rPr>
          <w:color w:val="002B48"/>
        </w:rPr>
        <w:t>is advisable to record the licence agreement</w:t>
      </w:r>
      <w:r>
        <w:rPr>
          <w:color w:val="002B48"/>
          <w:spacing w:val="1"/>
        </w:rPr>
        <w:t> </w:t>
      </w:r>
      <w:r>
        <w:rPr>
          <w:color w:val="002B48"/>
        </w:rPr>
        <w:t>before</w:t>
      </w:r>
      <w:r>
        <w:rPr>
          <w:color w:val="002B48"/>
          <w:spacing w:val="-6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TPTO.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186" w:right="318"/>
        <w:jc w:val="both"/>
      </w:pPr>
      <w:r>
        <w:rPr>
          <w:color w:val="002B48"/>
          <w:w w:val="95"/>
        </w:rPr>
        <w:t>If a party files a request and pays the fee, licens-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ing is recorded before the TPTO and published</w:t>
      </w:r>
      <w:r>
        <w:rPr>
          <w:color w:val="002B48"/>
          <w:spacing w:val="-58"/>
        </w:rPr>
        <w:t> </w:t>
      </w:r>
      <w:r>
        <w:rPr>
          <w:color w:val="002B48"/>
        </w:rPr>
        <w:t>in</w:t>
      </w:r>
      <w:r>
        <w:rPr>
          <w:color w:val="002B48"/>
          <w:spacing w:val="-8"/>
        </w:rPr>
        <w:t> </w:t>
      </w:r>
      <w:r>
        <w:rPr>
          <w:color w:val="002B48"/>
        </w:rPr>
        <w:t>the</w:t>
      </w:r>
      <w:r>
        <w:rPr>
          <w:color w:val="002B48"/>
          <w:spacing w:val="-8"/>
        </w:rPr>
        <w:t> </w:t>
      </w:r>
      <w:r>
        <w:rPr>
          <w:color w:val="002B48"/>
        </w:rPr>
        <w:t>Official</w:t>
      </w:r>
      <w:r>
        <w:rPr>
          <w:color w:val="002B48"/>
          <w:spacing w:val="-8"/>
        </w:rPr>
        <w:t> </w:t>
      </w:r>
      <w:r>
        <w:rPr>
          <w:color w:val="002B48"/>
        </w:rPr>
        <w:t>Bulletin.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86" w:right="317"/>
        <w:jc w:val="both"/>
      </w:pPr>
      <w:r>
        <w:rPr>
          <w:color w:val="002B48"/>
          <w:w w:val="95"/>
        </w:rPr>
        <w:t>Additionally, the patent applicant/patent owner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can declare that they will issue a licence to any-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one who wishes to use the invention subject to</w:t>
      </w:r>
      <w:r>
        <w:rPr>
          <w:color w:val="002B48"/>
          <w:spacing w:val="-58"/>
        </w:rPr>
        <w:t> </w:t>
      </w:r>
      <w:r>
        <w:rPr>
          <w:color w:val="002B48"/>
        </w:rPr>
        <w:t>the</w:t>
      </w:r>
      <w:r>
        <w:rPr>
          <w:color w:val="002B48"/>
          <w:spacing w:val="-5"/>
        </w:rPr>
        <w:t> </w:t>
      </w:r>
      <w:r>
        <w:rPr>
          <w:color w:val="002B48"/>
        </w:rPr>
        <w:t>patent</w:t>
      </w:r>
      <w:r>
        <w:rPr>
          <w:color w:val="002B48"/>
          <w:spacing w:val="-4"/>
        </w:rPr>
        <w:t> </w:t>
      </w:r>
      <w:r>
        <w:rPr>
          <w:color w:val="002B48"/>
        </w:rPr>
        <w:t>with</w:t>
      </w:r>
      <w:r>
        <w:rPr>
          <w:color w:val="002B48"/>
          <w:spacing w:val="-4"/>
        </w:rPr>
        <w:t> </w:t>
      </w:r>
      <w:r>
        <w:rPr>
          <w:color w:val="002B48"/>
        </w:rPr>
        <w:t>a</w:t>
      </w:r>
      <w:r>
        <w:rPr>
          <w:color w:val="002B48"/>
          <w:spacing w:val="-4"/>
        </w:rPr>
        <w:t> </w:t>
      </w:r>
      <w:r>
        <w:rPr>
          <w:color w:val="002B48"/>
        </w:rPr>
        <w:t>written</w:t>
      </w:r>
      <w:r>
        <w:rPr>
          <w:color w:val="002B48"/>
          <w:spacing w:val="-4"/>
        </w:rPr>
        <w:t> </w:t>
      </w:r>
      <w:r>
        <w:rPr>
          <w:color w:val="002B48"/>
        </w:rPr>
        <w:t>request</w:t>
      </w:r>
      <w:r>
        <w:rPr>
          <w:color w:val="002B48"/>
          <w:spacing w:val="-4"/>
        </w:rPr>
        <w:t> </w:t>
      </w:r>
      <w:r>
        <w:rPr>
          <w:color w:val="002B48"/>
        </w:rPr>
        <w:t>to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TPTO.</w:t>
      </w:r>
      <w:r>
        <w:rPr>
          <w:color w:val="002B48"/>
          <w:spacing w:val="-58"/>
        </w:rPr>
        <w:t> </w:t>
      </w:r>
      <w:r>
        <w:rPr>
          <w:color w:val="002B48"/>
        </w:rPr>
        <w:t>The TPTO publishes the licensing offer accord-</w:t>
      </w:r>
      <w:r>
        <w:rPr>
          <w:color w:val="002B48"/>
          <w:spacing w:val="-58"/>
        </w:rPr>
        <w:t> </w:t>
      </w:r>
      <w:r>
        <w:rPr>
          <w:color w:val="002B48"/>
        </w:rPr>
        <w:t>ingly.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0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1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6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6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94"/>
        <w:ind w:left="240"/>
        <w:jc w:val="both"/>
      </w:pPr>
      <w:r>
        <w:rPr>
          <w:rFonts w:ascii="Verdana" w:hAnsi="Verdana"/>
          <w:color w:val="002B48"/>
          <w:w w:val="95"/>
        </w:rPr>
        <w:t>Moroğlu</w:t>
      </w:r>
      <w:r>
        <w:rPr>
          <w:rFonts w:ascii="Verdana" w:hAnsi="Verdana"/>
          <w:color w:val="002B48"/>
          <w:spacing w:val="-12"/>
          <w:w w:val="95"/>
        </w:rPr>
        <w:t> </w:t>
      </w:r>
      <w:r>
        <w:rPr>
          <w:rFonts w:ascii="Verdana" w:hAnsi="Verdana"/>
          <w:color w:val="002B48"/>
          <w:w w:val="95"/>
        </w:rPr>
        <w:t>Arseven</w:t>
      </w:r>
      <w:r>
        <w:rPr>
          <w:rFonts w:ascii="Verdana" w:hAnsi="Verdana"/>
          <w:color w:val="002B48"/>
          <w:spacing w:val="-11"/>
          <w:w w:val="95"/>
        </w:rPr>
        <w:t> </w:t>
      </w:r>
      <w:r>
        <w:rPr>
          <w:color w:val="002B48"/>
          <w:w w:val="95"/>
        </w:rPr>
        <w:t>is</w:t>
      </w:r>
      <w:r>
        <w:rPr>
          <w:color w:val="002B48"/>
          <w:spacing w:val="-1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full-service</w:t>
      </w:r>
      <w:r>
        <w:rPr>
          <w:color w:val="002B48"/>
          <w:spacing w:val="-1"/>
          <w:w w:val="95"/>
        </w:rPr>
        <w:t> </w:t>
      </w:r>
      <w:r>
        <w:rPr>
          <w:color w:val="002B48"/>
          <w:w w:val="95"/>
        </w:rPr>
        <w:t>law</w:t>
      </w:r>
      <w:r>
        <w:rPr>
          <w:color w:val="002B48"/>
          <w:spacing w:val="-2"/>
          <w:w w:val="95"/>
        </w:rPr>
        <w:t> </w:t>
      </w:r>
      <w:r>
        <w:rPr>
          <w:color w:val="002B48"/>
          <w:w w:val="95"/>
        </w:rPr>
        <w:t>firm,</w:t>
      </w:r>
      <w:r>
        <w:rPr>
          <w:color w:val="002B48"/>
          <w:spacing w:val="-1"/>
          <w:w w:val="95"/>
        </w:rPr>
        <w:t> </w:t>
      </w:r>
      <w:r>
        <w:rPr>
          <w:color w:val="002B48"/>
          <w:w w:val="95"/>
        </w:rPr>
        <w:t>with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broad expertise and experience in all aspects</w:t>
      </w:r>
      <w:r>
        <w:rPr>
          <w:color w:val="002B48"/>
          <w:spacing w:val="1"/>
        </w:rPr>
        <w:t> </w:t>
      </w:r>
      <w:r>
        <w:rPr>
          <w:color w:val="002B48"/>
        </w:rPr>
        <w:t>of business law. Established in 2000, the firm</w:t>
      </w:r>
      <w:r>
        <w:rPr>
          <w:color w:val="002B48"/>
          <w:spacing w:val="1"/>
        </w:rPr>
        <w:t> </w:t>
      </w:r>
      <w:r>
        <w:rPr>
          <w:color w:val="002B48"/>
        </w:rPr>
        <w:t>combines</w:t>
      </w:r>
      <w:r>
        <w:rPr>
          <w:color w:val="002B48"/>
          <w:spacing w:val="1"/>
        </w:rPr>
        <w:t> </w:t>
      </w:r>
      <w:r>
        <w:rPr>
          <w:color w:val="002B48"/>
        </w:rPr>
        <w:t>a</w:t>
      </w:r>
      <w:r>
        <w:rPr>
          <w:color w:val="002B48"/>
          <w:spacing w:val="1"/>
        </w:rPr>
        <w:t> </w:t>
      </w:r>
      <w:r>
        <w:rPr>
          <w:color w:val="002B48"/>
        </w:rPr>
        <w:t>new</w:t>
      </w:r>
      <w:r>
        <w:rPr>
          <w:color w:val="002B48"/>
          <w:spacing w:val="1"/>
        </w:rPr>
        <w:t> </w:t>
      </w:r>
      <w:r>
        <w:rPr>
          <w:color w:val="002B48"/>
        </w:rPr>
        <w:t>generation</w:t>
      </w:r>
      <w:r>
        <w:rPr>
          <w:color w:val="002B48"/>
          <w:spacing w:val="1"/>
        </w:rPr>
        <w:t> </w:t>
      </w:r>
      <w:r>
        <w:rPr>
          <w:color w:val="002B48"/>
        </w:rPr>
        <w:t>of</w:t>
      </w:r>
      <w:r>
        <w:rPr>
          <w:color w:val="002B48"/>
          <w:spacing w:val="1"/>
        </w:rPr>
        <w:t> </w:t>
      </w:r>
      <w:r>
        <w:rPr>
          <w:color w:val="002B48"/>
        </w:rPr>
        <w:t>experienced</w:t>
      </w:r>
      <w:r>
        <w:rPr>
          <w:color w:val="002B48"/>
          <w:spacing w:val="1"/>
        </w:rPr>
        <w:t> </w:t>
      </w:r>
      <w:r>
        <w:rPr>
          <w:color w:val="002B48"/>
        </w:rPr>
        <w:t>international business lawyers who have aca-</w:t>
      </w:r>
      <w:r>
        <w:rPr>
          <w:color w:val="002B48"/>
          <w:spacing w:val="1"/>
        </w:rPr>
        <w:t> </w:t>
      </w:r>
      <w:r>
        <w:rPr>
          <w:color w:val="002B48"/>
        </w:rPr>
        <w:t>demic, judicial and practical experience in all</w:t>
      </w:r>
      <w:r>
        <w:rPr>
          <w:color w:val="002B48"/>
          <w:spacing w:val="1"/>
        </w:rPr>
        <w:t> </w:t>
      </w:r>
      <w:r>
        <w:rPr>
          <w:color w:val="002B48"/>
        </w:rPr>
        <w:t>aspects of private law. Its dynamic and dedi-</w:t>
      </w:r>
      <w:r>
        <w:rPr>
          <w:color w:val="002B48"/>
          <w:spacing w:val="1"/>
        </w:rPr>
        <w:t> </w:t>
      </w:r>
      <w:r>
        <w:rPr>
          <w:color w:val="002B48"/>
        </w:rPr>
        <w:t>cated team has a reputation for carefully ana-</w:t>
      </w:r>
      <w:r>
        <w:rPr>
          <w:color w:val="002B48"/>
          <w:spacing w:val="-58"/>
        </w:rPr>
        <w:t> </w:t>
      </w:r>
      <w:r>
        <w:rPr>
          <w:color w:val="002B48"/>
        </w:rPr>
        <w:t>lysing legal frameworks to provide flexible so-</w:t>
      </w:r>
      <w:r>
        <w:rPr>
          <w:color w:val="002B48"/>
          <w:spacing w:val="1"/>
        </w:rPr>
        <w:t> </w:t>
      </w:r>
      <w:r>
        <w:rPr>
          <w:color w:val="002B48"/>
        </w:rPr>
        <w:t>lutions</w:t>
      </w:r>
      <w:r>
        <w:rPr>
          <w:color w:val="002B48"/>
          <w:spacing w:val="-5"/>
        </w:rPr>
        <w:t> </w:t>
      </w:r>
      <w:r>
        <w:rPr>
          <w:color w:val="002B48"/>
        </w:rPr>
        <w:t>for</w:t>
      </w:r>
      <w:r>
        <w:rPr>
          <w:color w:val="002B48"/>
          <w:spacing w:val="-4"/>
        </w:rPr>
        <w:t> </w:t>
      </w:r>
      <w:r>
        <w:rPr>
          <w:color w:val="002B48"/>
        </w:rPr>
        <w:t>clients.</w:t>
      </w:r>
      <w:r>
        <w:rPr>
          <w:color w:val="002B48"/>
          <w:spacing w:val="-4"/>
        </w:rPr>
        <w:t> </w:t>
      </w:r>
      <w:r>
        <w:rPr>
          <w:color w:val="002B48"/>
        </w:rPr>
        <w:t>The</w:t>
      </w:r>
      <w:r>
        <w:rPr>
          <w:color w:val="002B48"/>
          <w:spacing w:val="-4"/>
        </w:rPr>
        <w:t> </w:t>
      </w:r>
      <w:r>
        <w:rPr>
          <w:color w:val="002B48"/>
        </w:rPr>
        <w:t>firm</w:t>
      </w:r>
      <w:r>
        <w:rPr>
          <w:color w:val="002B48"/>
          <w:spacing w:val="-4"/>
        </w:rPr>
        <w:t> </w:t>
      </w:r>
      <w:r>
        <w:rPr>
          <w:color w:val="002B48"/>
        </w:rPr>
        <w:t>serves</w:t>
      </w:r>
      <w:r>
        <w:rPr>
          <w:color w:val="002B48"/>
          <w:spacing w:val="-4"/>
        </w:rPr>
        <w:t> </w:t>
      </w:r>
      <w:r>
        <w:rPr>
          <w:color w:val="002B48"/>
        </w:rPr>
        <w:t>local</w:t>
      </w:r>
      <w:r>
        <w:rPr>
          <w:color w:val="002B48"/>
          <w:spacing w:val="-5"/>
        </w:rPr>
        <w:t> </w:t>
      </w:r>
      <w:r>
        <w:rPr>
          <w:color w:val="002B48"/>
        </w:rPr>
        <w:t>clients</w:t>
      </w:r>
      <w:r>
        <w:rPr>
          <w:color w:val="002B48"/>
          <w:spacing w:val="-57"/>
        </w:rPr>
        <w:t> </w:t>
      </w:r>
      <w:r>
        <w:rPr>
          <w:color w:val="002B48"/>
          <w:w w:val="95"/>
        </w:rPr>
        <w:t>in international markets, as well as international</w:t>
      </w:r>
      <w:r>
        <w:rPr>
          <w:color w:val="002B48"/>
          <w:spacing w:val="-55"/>
          <w:w w:val="95"/>
        </w:rPr>
        <w:t> </w:t>
      </w:r>
      <w:r>
        <w:rPr>
          <w:color w:val="002B48"/>
        </w:rPr>
        <w:t>clients</w:t>
      </w:r>
      <w:r>
        <w:rPr>
          <w:color w:val="002B48"/>
          <w:spacing w:val="39"/>
        </w:rPr>
        <w:t> </w:t>
      </w:r>
      <w:r>
        <w:rPr>
          <w:color w:val="002B48"/>
        </w:rPr>
        <w:t>operating</w:t>
      </w:r>
      <w:r>
        <w:rPr>
          <w:color w:val="002B48"/>
          <w:spacing w:val="40"/>
        </w:rPr>
        <w:t> </w:t>
      </w:r>
      <w:r>
        <w:rPr>
          <w:color w:val="002B48"/>
        </w:rPr>
        <w:t>in</w:t>
      </w:r>
      <w:r>
        <w:rPr>
          <w:color w:val="002B48"/>
          <w:spacing w:val="39"/>
        </w:rPr>
        <w:t> </w:t>
      </w:r>
      <w:r>
        <w:rPr>
          <w:color w:val="002B48"/>
        </w:rPr>
        <w:t>Turkey.</w:t>
      </w:r>
      <w:r>
        <w:rPr>
          <w:color w:val="002B48"/>
          <w:spacing w:val="40"/>
        </w:rPr>
        <w:t> </w:t>
      </w:r>
      <w:r>
        <w:rPr>
          <w:color w:val="002B48"/>
        </w:rPr>
        <w:t>Moroğlu</w:t>
      </w:r>
      <w:r>
        <w:rPr>
          <w:color w:val="002B48"/>
          <w:spacing w:val="40"/>
        </w:rPr>
        <w:t> </w:t>
      </w:r>
      <w:r>
        <w:rPr>
          <w:color w:val="002B48"/>
        </w:rPr>
        <w:t>Arseven</w:t>
      </w:r>
    </w:p>
    <w:p>
      <w:pPr>
        <w:pStyle w:val="BodyText"/>
        <w:spacing w:line="268" w:lineRule="auto" w:before="107"/>
        <w:ind w:left="186" w:right="318"/>
        <w:jc w:val="both"/>
      </w:pPr>
      <w:r>
        <w:rPr/>
        <w:br w:type="column"/>
      </w:r>
      <w:r>
        <w:rPr>
          <w:color w:val="002B48"/>
        </w:rPr>
        <w:t>operates across a wide range of industries, in-</w:t>
      </w:r>
      <w:r>
        <w:rPr>
          <w:color w:val="002B48"/>
          <w:spacing w:val="1"/>
        </w:rPr>
        <w:t> </w:t>
      </w:r>
      <w:r>
        <w:rPr>
          <w:color w:val="002B48"/>
        </w:rPr>
        <w:t>cluding manufacturing, retail, energy, banking</w:t>
      </w:r>
      <w:r>
        <w:rPr>
          <w:color w:val="002B48"/>
          <w:spacing w:val="-58"/>
        </w:rPr>
        <w:t> </w:t>
      </w:r>
      <w:r>
        <w:rPr>
          <w:color w:val="002B48"/>
        </w:rPr>
        <w:t>and financial markets, construction and real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estate, pharmaceuticals, life sciences, informa-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tion technologies, telecoms, media, entertain-</w:t>
      </w:r>
      <w:r>
        <w:rPr>
          <w:color w:val="002B48"/>
          <w:spacing w:val="-58"/>
        </w:rPr>
        <w:t> </w:t>
      </w:r>
      <w:r>
        <w:rPr>
          <w:color w:val="002B48"/>
        </w:rPr>
        <w:t>ment and sports. In-depth sector knowledge</w:t>
      </w:r>
      <w:r>
        <w:rPr>
          <w:color w:val="002B48"/>
          <w:spacing w:val="1"/>
        </w:rPr>
        <w:t> </w:t>
      </w:r>
      <w:r>
        <w:rPr>
          <w:color w:val="002B48"/>
        </w:rPr>
        <w:t>ensures seamless service across practice ar-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eas, enabling the firm to meet all a client’s legal</w:t>
      </w:r>
      <w:r>
        <w:rPr>
          <w:color w:val="002B48"/>
          <w:spacing w:val="-55"/>
          <w:w w:val="95"/>
        </w:rPr>
        <w:t> </w:t>
      </w:r>
      <w:r>
        <w:rPr>
          <w:color w:val="002B48"/>
          <w:spacing w:val="-1"/>
        </w:rPr>
        <w:t>needs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in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Turkey.</w:t>
      </w:r>
      <w:r>
        <w:rPr>
          <w:color w:val="002B48"/>
          <w:spacing w:val="-13"/>
        </w:rPr>
        <w:t> </w:t>
      </w:r>
      <w:r>
        <w:rPr>
          <w:color w:val="002B48"/>
          <w:spacing w:val="-1"/>
        </w:rPr>
        <w:t>The</w:t>
      </w:r>
      <w:r>
        <w:rPr>
          <w:color w:val="002B48"/>
          <w:spacing w:val="-14"/>
        </w:rPr>
        <w:t> </w:t>
      </w:r>
      <w:r>
        <w:rPr>
          <w:color w:val="002B48"/>
          <w:spacing w:val="-1"/>
        </w:rPr>
        <w:t>firm’s</w:t>
      </w:r>
      <w:r>
        <w:rPr>
          <w:color w:val="002B48"/>
          <w:spacing w:val="-13"/>
        </w:rPr>
        <w:t> </w:t>
      </w:r>
      <w:r>
        <w:rPr>
          <w:color w:val="002B48"/>
        </w:rPr>
        <w:t>lawyers</w:t>
      </w:r>
      <w:r>
        <w:rPr>
          <w:color w:val="002B48"/>
          <w:spacing w:val="-13"/>
        </w:rPr>
        <w:t> </w:t>
      </w:r>
      <w:r>
        <w:rPr>
          <w:color w:val="002B48"/>
        </w:rPr>
        <w:t>are</w:t>
      </w:r>
      <w:r>
        <w:rPr>
          <w:color w:val="002B48"/>
          <w:spacing w:val="-14"/>
        </w:rPr>
        <w:t> </w:t>
      </w:r>
      <w:r>
        <w:rPr>
          <w:color w:val="002B48"/>
        </w:rPr>
        <w:t>capable</w:t>
      </w:r>
      <w:r>
        <w:rPr>
          <w:color w:val="002B48"/>
          <w:spacing w:val="-57"/>
        </w:rPr>
        <w:t> </w:t>
      </w:r>
      <w:r>
        <w:rPr>
          <w:color w:val="002B48"/>
        </w:rPr>
        <w:t>of communicating in English, French, German</w:t>
      </w:r>
      <w:r>
        <w:rPr>
          <w:color w:val="002B48"/>
          <w:spacing w:val="1"/>
        </w:rPr>
        <w:t> </w:t>
      </w:r>
      <w:r>
        <w:rPr>
          <w:color w:val="002B48"/>
        </w:rPr>
        <w:t>and</w:t>
      </w:r>
      <w:r>
        <w:rPr>
          <w:color w:val="002B48"/>
          <w:spacing w:val="-6"/>
        </w:rPr>
        <w:t> </w:t>
      </w:r>
      <w:r>
        <w:rPr>
          <w:color w:val="002B48"/>
        </w:rPr>
        <w:t>Turkish.</w:t>
      </w:r>
    </w:p>
    <w:p>
      <w:pPr>
        <w:spacing w:after="0" w:line="268" w:lineRule="auto"/>
        <w:jc w:val="both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before="220"/>
        <w:ind w:left="240" w:right="0" w:firstLine="0"/>
        <w:jc w:val="left"/>
        <w:rPr>
          <w:rFonts w:ascii="Verdana"/>
          <w:sz w:val="28"/>
        </w:rPr>
      </w:pPr>
      <w:bookmarkStart w:name="_bookmark18" w:id="82"/>
      <w:bookmarkEnd w:id="82"/>
      <w:r>
        <w:rPr/>
      </w:r>
      <w:r>
        <w:rPr>
          <w:rFonts w:ascii="Verdana"/>
          <w:color w:val="002B48"/>
          <w:sz w:val="28"/>
        </w:rPr>
        <w:t>Authors</w:t>
      </w:r>
    </w:p>
    <w:p>
      <w:pPr>
        <w:pStyle w:val="BodyText"/>
        <w:spacing w:before="8"/>
        <w:rPr>
          <w:rFonts w:ascii="Verdana"/>
          <w:sz w:val="13"/>
        </w:rPr>
      </w:pPr>
    </w:p>
    <w:p>
      <w:pPr>
        <w:spacing w:after="0"/>
        <w:rPr>
          <w:rFonts w:ascii="Verdana"/>
          <w:sz w:val="13"/>
        </w:rPr>
        <w:sectPr>
          <w:type w:val="continuous"/>
          <w:pgSz w:w="10720" w:h="13950"/>
          <w:pgMar w:top="1300" w:bottom="280" w:left="780" w:right="700"/>
        </w:sectPr>
      </w:pPr>
    </w:p>
    <w:p>
      <w:pPr>
        <w:pStyle w:val="BodyText"/>
        <w:spacing w:line="268" w:lineRule="auto" w:before="94"/>
        <w:ind w:left="1535" w:right="85"/>
      </w:pPr>
      <w:r>
        <w:rPr/>
        <w:pict>
          <v:group style="position:absolute;margin-left:51.023998pt;margin-top:8.834121pt;width:59.1pt;height:65.45pt;mso-position-horizontal-relative:page;mso-position-vertical-relative:paragraph;z-index:15756800" coordorigin="1020,177" coordsize="1182,1309">
            <v:shape style="position:absolute;left:1022;top:179;width:1177;height:1304" type="#_x0000_t75" stroked="false">
              <v:imagedata r:id="rId14" o:title=""/>
            </v:shape>
            <v:rect style="position:absolute;left:1022;top:179;width:1177;height:1304" filled="false" stroked="true" strokeweight=".25pt" strokecolor="#231f20">
              <v:stroke dashstyle="solid"/>
            </v:rect>
            <w10:wrap type="none"/>
          </v:group>
        </w:pict>
      </w:r>
      <w:r>
        <w:rPr>
          <w:rFonts w:ascii="Verdana" w:hAnsi="Verdana"/>
          <w:color w:val="002B48"/>
          <w:w w:val="95"/>
        </w:rPr>
        <w:t>Işık</w:t>
      </w:r>
      <w:r>
        <w:rPr>
          <w:rFonts w:ascii="Verdana" w:hAnsi="Verdana"/>
          <w:color w:val="002B48"/>
          <w:spacing w:val="-3"/>
          <w:w w:val="95"/>
        </w:rPr>
        <w:t> </w:t>
      </w:r>
      <w:r>
        <w:rPr>
          <w:rFonts w:ascii="Verdana" w:hAnsi="Verdana"/>
          <w:color w:val="002B48"/>
          <w:w w:val="95"/>
        </w:rPr>
        <w:t>Özdoğan</w:t>
      </w:r>
      <w:r>
        <w:rPr>
          <w:rFonts w:ascii="Verdana" w:hAnsi="Verdana"/>
          <w:color w:val="002B48"/>
          <w:spacing w:val="-2"/>
          <w:w w:val="95"/>
        </w:rPr>
        <w:t> </w:t>
      </w:r>
      <w:r>
        <w:rPr>
          <w:color w:val="002B48"/>
          <w:w w:val="95"/>
        </w:rPr>
        <w:t>leads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Moroglu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Arseven’s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intellectual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property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team.</w:t>
      </w:r>
      <w:r>
        <w:rPr>
          <w:color w:val="002B48"/>
          <w:spacing w:val="-12"/>
        </w:rPr>
        <w:t> </w:t>
      </w:r>
      <w:r>
        <w:rPr>
          <w:color w:val="002B48"/>
        </w:rPr>
        <w:t>She</w:t>
      </w:r>
      <w:r>
        <w:rPr>
          <w:color w:val="002B48"/>
          <w:spacing w:val="-11"/>
        </w:rPr>
        <w:t> </w:t>
      </w:r>
      <w:r>
        <w:rPr>
          <w:color w:val="002B48"/>
        </w:rPr>
        <w:t>is</w:t>
      </w:r>
      <w:r>
        <w:rPr>
          <w:color w:val="002B48"/>
          <w:spacing w:val="-11"/>
        </w:rPr>
        <w:t> </w:t>
      </w:r>
      <w:r>
        <w:rPr>
          <w:color w:val="002B48"/>
        </w:rPr>
        <w:t>a</w:t>
      </w:r>
      <w:r>
        <w:rPr>
          <w:color w:val="002B48"/>
          <w:spacing w:val="-11"/>
        </w:rPr>
        <w:t> </w:t>
      </w:r>
      <w:r>
        <w:rPr>
          <w:color w:val="002B48"/>
        </w:rPr>
        <w:t>prominent</w:t>
      </w:r>
      <w:r>
        <w:rPr>
          <w:color w:val="002B48"/>
          <w:spacing w:val="-11"/>
        </w:rPr>
        <w:t> </w:t>
      </w:r>
      <w:r>
        <w:rPr>
          <w:color w:val="002B48"/>
        </w:rPr>
        <w:t>figure</w:t>
      </w:r>
      <w:r>
        <w:rPr>
          <w:color w:val="002B48"/>
          <w:spacing w:val="-57"/>
        </w:rPr>
        <w:t> </w:t>
      </w:r>
      <w:r>
        <w:rPr>
          <w:color w:val="002B48"/>
        </w:rPr>
        <w:t>and</w:t>
      </w:r>
      <w:r>
        <w:rPr>
          <w:color w:val="002B48"/>
          <w:spacing w:val="-15"/>
        </w:rPr>
        <w:t> </w:t>
      </w:r>
      <w:r>
        <w:rPr>
          <w:color w:val="002B48"/>
        </w:rPr>
        <w:t>thought</w:t>
      </w:r>
      <w:r>
        <w:rPr>
          <w:color w:val="002B48"/>
          <w:spacing w:val="-15"/>
        </w:rPr>
        <w:t> </w:t>
      </w:r>
      <w:r>
        <w:rPr>
          <w:color w:val="002B48"/>
        </w:rPr>
        <w:t>leader</w:t>
      </w:r>
      <w:r>
        <w:rPr>
          <w:color w:val="002B48"/>
          <w:spacing w:val="-15"/>
        </w:rPr>
        <w:t> </w:t>
      </w:r>
      <w:r>
        <w:rPr>
          <w:color w:val="002B48"/>
        </w:rPr>
        <w:t>in</w:t>
      </w:r>
      <w:r>
        <w:rPr>
          <w:color w:val="002B48"/>
          <w:spacing w:val="-15"/>
        </w:rPr>
        <w:t> </w:t>
      </w:r>
      <w:r>
        <w:rPr>
          <w:color w:val="002B48"/>
        </w:rPr>
        <w:t>the</w:t>
      </w:r>
      <w:r>
        <w:rPr>
          <w:color w:val="002B48"/>
          <w:spacing w:val="-14"/>
        </w:rPr>
        <w:t> </w:t>
      </w:r>
      <w:r>
        <w:rPr>
          <w:color w:val="002B48"/>
        </w:rPr>
        <w:t>global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intellectual property sector. Her</w:t>
      </w:r>
      <w:r>
        <w:rPr>
          <w:color w:val="002B48"/>
          <w:spacing w:val="-54"/>
          <w:w w:val="95"/>
        </w:rPr>
        <w:t> </w:t>
      </w:r>
      <w:r>
        <w:rPr>
          <w:color w:val="002B48"/>
        </w:rPr>
        <w:t>expertise</w:t>
      </w:r>
      <w:r>
        <w:rPr>
          <w:color w:val="002B48"/>
          <w:spacing w:val="-1"/>
        </w:rPr>
        <w:t> </w:t>
      </w:r>
      <w:r>
        <w:rPr>
          <w:color w:val="002B48"/>
        </w:rPr>
        <w:t>spans every</w:t>
      </w:r>
      <w:r>
        <w:rPr>
          <w:color w:val="002B48"/>
          <w:spacing w:val="-1"/>
        </w:rPr>
        <w:t> </w:t>
      </w:r>
      <w:r>
        <w:rPr>
          <w:color w:val="002B48"/>
        </w:rPr>
        <w:t>aspect of</w:t>
      </w:r>
    </w:p>
    <w:p>
      <w:pPr>
        <w:pStyle w:val="BodyText"/>
        <w:spacing w:line="268" w:lineRule="auto"/>
        <w:ind w:left="240" w:right="-4"/>
      </w:pPr>
      <w:r>
        <w:rPr>
          <w:color w:val="002B48"/>
        </w:rPr>
        <w:t>IP advice, including counselling, enforcement,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transactional</w:t>
      </w:r>
      <w:r>
        <w:rPr>
          <w:color w:val="002B48"/>
          <w:spacing w:val="18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19"/>
          <w:w w:val="95"/>
        </w:rPr>
        <w:t> </w:t>
      </w:r>
      <w:r>
        <w:rPr>
          <w:color w:val="002B48"/>
          <w:w w:val="95"/>
        </w:rPr>
        <w:t>litigation</w:t>
      </w:r>
      <w:r>
        <w:rPr>
          <w:color w:val="002B48"/>
          <w:spacing w:val="18"/>
          <w:w w:val="95"/>
        </w:rPr>
        <w:t> </w:t>
      </w:r>
      <w:r>
        <w:rPr>
          <w:color w:val="002B48"/>
          <w:w w:val="95"/>
        </w:rPr>
        <w:t>matters.</w:t>
      </w:r>
      <w:r>
        <w:rPr>
          <w:color w:val="002B48"/>
          <w:spacing w:val="19"/>
          <w:w w:val="95"/>
        </w:rPr>
        <w:t> </w:t>
      </w:r>
      <w:r>
        <w:rPr>
          <w:color w:val="002B48"/>
          <w:w w:val="95"/>
        </w:rPr>
        <w:t>Işık</w:t>
      </w:r>
      <w:r>
        <w:rPr>
          <w:color w:val="002B48"/>
          <w:spacing w:val="18"/>
          <w:w w:val="95"/>
        </w:rPr>
        <w:t> </w:t>
      </w:r>
      <w:r>
        <w:rPr>
          <w:color w:val="002B48"/>
          <w:w w:val="95"/>
        </w:rPr>
        <w:t>advises</w:t>
      </w:r>
      <w:r>
        <w:rPr>
          <w:color w:val="002B48"/>
          <w:spacing w:val="-54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represents</w:t>
      </w:r>
      <w:r>
        <w:rPr>
          <w:color w:val="002B48"/>
          <w:spacing w:val="13"/>
          <w:w w:val="95"/>
        </w:rPr>
        <w:t> </w:t>
      </w:r>
      <w:r>
        <w:rPr>
          <w:color w:val="002B48"/>
          <w:w w:val="95"/>
        </w:rPr>
        <w:t>local,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foreign</w:t>
      </w:r>
      <w:r>
        <w:rPr>
          <w:color w:val="002B48"/>
          <w:spacing w:val="13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12"/>
          <w:w w:val="95"/>
        </w:rPr>
        <w:t> </w:t>
      </w:r>
      <w:r>
        <w:rPr>
          <w:color w:val="002B48"/>
          <w:w w:val="95"/>
        </w:rPr>
        <w:t>multinational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clients regarding trade marks, industrial</w:t>
      </w:r>
      <w:r>
        <w:rPr>
          <w:color w:val="002B48"/>
          <w:spacing w:val="1"/>
        </w:rPr>
        <w:t> </w:t>
      </w:r>
      <w:r>
        <w:rPr>
          <w:color w:val="002B48"/>
        </w:rPr>
        <w:t>designs, patents, copyrights, domain</w:t>
      </w:r>
      <w:r>
        <w:rPr>
          <w:color w:val="002B48"/>
          <w:spacing w:val="1"/>
        </w:rPr>
        <w:t> </w:t>
      </w:r>
      <w:r>
        <w:rPr>
          <w:color w:val="002B48"/>
        </w:rPr>
        <w:t>names</w:t>
      </w:r>
      <w:r>
        <w:rPr>
          <w:color w:val="002B48"/>
          <w:spacing w:val="1"/>
        </w:rPr>
        <w:t> </w:t>
      </w:r>
      <w:r>
        <w:rPr>
          <w:color w:val="002B48"/>
        </w:rPr>
        <w:t>and the seizure of counterfeit goods. Her work</w:t>
      </w:r>
      <w:r>
        <w:rPr>
          <w:color w:val="002B48"/>
          <w:spacing w:val="-58"/>
        </w:rPr>
        <w:t> </w:t>
      </w:r>
      <w:r>
        <w:rPr>
          <w:color w:val="002B48"/>
        </w:rPr>
        <w:t>ethic, close communication and experience</w:t>
      </w:r>
      <w:r>
        <w:rPr>
          <w:color w:val="002B48"/>
          <w:spacing w:val="1"/>
        </w:rPr>
        <w:t> </w:t>
      </w:r>
      <w:r>
        <w:rPr>
          <w:color w:val="002B48"/>
        </w:rPr>
        <w:t>with innovative cases distinguish Işık from</w:t>
      </w:r>
      <w:r>
        <w:rPr>
          <w:color w:val="002B48"/>
          <w:spacing w:val="1"/>
        </w:rPr>
        <w:t> </w:t>
      </w:r>
      <w:r>
        <w:rPr>
          <w:color w:val="002B48"/>
        </w:rPr>
        <w:t>other IP professionals in Turkey. Her expertise</w:t>
      </w:r>
      <w:r>
        <w:rPr>
          <w:color w:val="002B48"/>
          <w:spacing w:val="-58"/>
        </w:rPr>
        <w:t> </w:t>
      </w:r>
      <w:r>
        <w:rPr>
          <w:color w:val="002B48"/>
        </w:rPr>
        <w:t>encompasses</w:t>
      </w:r>
      <w:r>
        <w:rPr>
          <w:color w:val="002B48"/>
          <w:spacing w:val="3"/>
        </w:rPr>
        <w:t> </w:t>
      </w:r>
      <w:r>
        <w:rPr>
          <w:color w:val="002B48"/>
        </w:rPr>
        <w:t>a</w:t>
      </w:r>
      <w:r>
        <w:rPr>
          <w:color w:val="002B48"/>
          <w:spacing w:val="3"/>
        </w:rPr>
        <w:t> </w:t>
      </w:r>
      <w:r>
        <w:rPr>
          <w:color w:val="002B48"/>
        </w:rPr>
        <w:t>full</w:t>
      </w:r>
      <w:r>
        <w:rPr>
          <w:color w:val="002B48"/>
          <w:spacing w:val="3"/>
        </w:rPr>
        <w:t> </w:t>
      </w:r>
      <w:r>
        <w:rPr>
          <w:color w:val="002B48"/>
        </w:rPr>
        <w:t>spectrum</w:t>
      </w:r>
      <w:r>
        <w:rPr>
          <w:color w:val="002B48"/>
          <w:spacing w:val="3"/>
        </w:rPr>
        <w:t> </w:t>
      </w:r>
      <w:r>
        <w:rPr>
          <w:color w:val="002B48"/>
        </w:rPr>
        <w:t>of</w:t>
      </w:r>
      <w:r>
        <w:rPr>
          <w:color w:val="002B48"/>
          <w:spacing w:val="3"/>
        </w:rPr>
        <w:t> </w:t>
      </w:r>
      <w:r>
        <w:rPr>
          <w:color w:val="002B48"/>
        </w:rPr>
        <w:t>industries</w:t>
      </w:r>
      <w:r>
        <w:rPr>
          <w:color w:val="002B48"/>
          <w:spacing w:val="3"/>
        </w:rPr>
        <w:t> </w:t>
      </w:r>
      <w:r>
        <w:rPr>
          <w:color w:val="002B48"/>
        </w:rPr>
        <w:t>and</w:t>
      </w:r>
      <w:r>
        <w:rPr>
          <w:color w:val="002B48"/>
          <w:spacing w:val="1"/>
        </w:rPr>
        <w:t> </w:t>
      </w:r>
      <w:r>
        <w:rPr>
          <w:color w:val="002B48"/>
        </w:rPr>
        <w:t>she manages portfolios for several major</w:t>
      </w:r>
      <w:r>
        <w:rPr>
          <w:color w:val="002B48"/>
          <w:spacing w:val="1"/>
        </w:rPr>
        <w:t> </w:t>
      </w:r>
      <w:r>
        <w:rPr>
          <w:color w:val="002B48"/>
        </w:rPr>
        <w:t>multinational</w:t>
      </w:r>
      <w:r>
        <w:rPr>
          <w:color w:val="002B48"/>
          <w:spacing w:val="-10"/>
        </w:rPr>
        <w:t> </w:t>
      </w:r>
      <w:r>
        <w:rPr>
          <w:color w:val="002B48"/>
        </w:rPr>
        <w:t>companies</w:t>
      </w:r>
      <w:r>
        <w:rPr>
          <w:color w:val="002B48"/>
          <w:spacing w:val="-9"/>
        </w:rPr>
        <w:t> </w:t>
      </w:r>
      <w:r>
        <w:rPr>
          <w:color w:val="002B48"/>
        </w:rPr>
        <w:t>in</w:t>
      </w:r>
      <w:r>
        <w:rPr>
          <w:color w:val="002B48"/>
          <w:spacing w:val="-9"/>
        </w:rPr>
        <w:t> </w:t>
      </w:r>
      <w:r>
        <w:rPr>
          <w:color w:val="002B48"/>
        </w:rPr>
        <w:t>Turkey.</w:t>
      </w:r>
    </w:p>
    <w:p>
      <w:pPr>
        <w:pStyle w:val="BodyText"/>
        <w:spacing w:line="268" w:lineRule="auto" w:before="94"/>
        <w:ind w:left="1481" w:right="334"/>
      </w:pPr>
      <w:r>
        <w:rPr/>
        <w:br w:type="column"/>
      </w:r>
      <w:r>
        <w:rPr>
          <w:rFonts w:ascii="Verdana" w:hAnsi="Verdana"/>
          <w:color w:val="002B48"/>
          <w:w w:val="95"/>
        </w:rPr>
        <w:t>Gökçe İzgi </w:t>
      </w:r>
      <w:r>
        <w:rPr>
          <w:color w:val="002B48"/>
          <w:w w:val="95"/>
        </w:rPr>
        <w:t>specialises in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assisting intellectual property</w:t>
      </w:r>
      <w:r>
        <w:rPr>
          <w:color w:val="002B48"/>
          <w:spacing w:val="1"/>
        </w:rPr>
        <w:t> </w:t>
      </w:r>
      <w:r>
        <w:rPr>
          <w:color w:val="002B48"/>
        </w:rPr>
        <w:t>owners to establish, manage,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commercialise</w:t>
      </w:r>
      <w:r>
        <w:rPr>
          <w:color w:val="002B48"/>
          <w:spacing w:val="18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18"/>
          <w:w w:val="95"/>
        </w:rPr>
        <w:t> </w:t>
      </w:r>
      <w:r>
        <w:rPr>
          <w:color w:val="002B48"/>
          <w:w w:val="95"/>
        </w:rPr>
        <w:t>protect</w:t>
      </w:r>
      <w:r>
        <w:rPr>
          <w:color w:val="002B48"/>
          <w:spacing w:val="19"/>
          <w:w w:val="95"/>
        </w:rPr>
        <w:t> </w:t>
      </w:r>
      <w:r>
        <w:rPr>
          <w:color w:val="002B48"/>
          <w:w w:val="95"/>
        </w:rPr>
        <w:t>their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assets in Turkey, as well as</w:t>
      </w:r>
      <w:r>
        <w:rPr>
          <w:color w:val="002B48"/>
          <w:spacing w:val="1"/>
        </w:rPr>
        <w:t> </w:t>
      </w:r>
      <w:r>
        <w:rPr>
          <w:color w:val="002B48"/>
        </w:rPr>
        <w:t>helping</w:t>
      </w:r>
      <w:r>
        <w:rPr>
          <w:color w:val="002B48"/>
          <w:spacing w:val="-9"/>
        </w:rPr>
        <w:t> </w:t>
      </w:r>
      <w:r>
        <w:rPr>
          <w:color w:val="002B48"/>
        </w:rPr>
        <w:t>them</w:t>
      </w:r>
      <w:r>
        <w:rPr>
          <w:color w:val="002B48"/>
          <w:spacing w:val="-8"/>
        </w:rPr>
        <w:t> </w:t>
      </w:r>
      <w:r>
        <w:rPr>
          <w:color w:val="002B48"/>
        </w:rPr>
        <w:t>to</w:t>
      </w:r>
      <w:r>
        <w:rPr>
          <w:color w:val="002B48"/>
          <w:spacing w:val="-9"/>
        </w:rPr>
        <w:t> </w:t>
      </w:r>
      <w:r>
        <w:rPr>
          <w:color w:val="002B48"/>
        </w:rPr>
        <w:t>understand</w:t>
      </w:r>
      <w:r>
        <w:rPr>
          <w:color w:val="002B48"/>
          <w:spacing w:val="-8"/>
        </w:rPr>
        <w:t> </w:t>
      </w:r>
      <w:r>
        <w:rPr>
          <w:color w:val="002B48"/>
        </w:rPr>
        <w:t>and</w:t>
      </w:r>
    </w:p>
    <w:p>
      <w:pPr>
        <w:pStyle w:val="BodyText"/>
        <w:spacing w:line="268" w:lineRule="auto"/>
        <w:ind w:left="186" w:right="200"/>
      </w:pPr>
      <w:r>
        <w:rPr/>
        <w:pict>
          <v:group style="position:absolute;margin-left:273.542999pt;margin-top:-74.529945pt;width:59.1pt;height:65.45pt;mso-position-horizontal-relative:page;mso-position-vertical-relative:paragraph;z-index:15757312" coordorigin="5471,-1491" coordsize="1182,1309">
            <v:shape style="position:absolute;left:5473;top:-1489;width:1177;height:1304" type="#_x0000_t75" stroked="false">
              <v:imagedata r:id="rId15" o:title=""/>
            </v:shape>
            <v:rect style="position:absolute;left:5473;top:-1489;width:1177;height:1304" filled="false" stroked="true" strokeweight=".25pt" strokecolor="#231f20">
              <v:stroke dashstyle="solid"/>
            </v:rect>
            <w10:wrap type="none"/>
          </v:group>
        </w:pict>
      </w:r>
      <w:r>
        <w:rPr>
          <w:color w:val="002B48"/>
        </w:rPr>
        <w:t>deal with complex regulatory and compliance</w:t>
      </w:r>
      <w:r>
        <w:rPr>
          <w:color w:val="002B48"/>
          <w:spacing w:val="1"/>
        </w:rPr>
        <w:t> </w:t>
      </w:r>
      <w:r>
        <w:rPr>
          <w:color w:val="002B48"/>
        </w:rPr>
        <w:t>challenges. She concentrates primarily on</w:t>
      </w:r>
      <w:r>
        <w:rPr>
          <w:color w:val="002B48"/>
          <w:spacing w:val="1"/>
        </w:rPr>
        <w:t> </w:t>
      </w:r>
      <w:r>
        <w:rPr>
          <w:color w:val="002B48"/>
        </w:rPr>
        <w:t>patents</w:t>
      </w:r>
      <w:r>
        <w:rPr>
          <w:color w:val="002B48"/>
          <w:spacing w:val="-8"/>
        </w:rPr>
        <w:t> </w:t>
      </w:r>
      <w:r>
        <w:rPr>
          <w:color w:val="002B48"/>
        </w:rPr>
        <w:t>and</w:t>
      </w:r>
      <w:r>
        <w:rPr>
          <w:color w:val="002B48"/>
          <w:spacing w:val="-8"/>
        </w:rPr>
        <w:t> </w:t>
      </w:r>
      <w:r>
        <w:rPr>
          <w:color w:val="002B48"/>
        </w:rPr>
        <w:t>trade</w:t>
      </w:r>
      <w:r>
        <w:rPr>
          <w:color w:val="002B48"/>
          <w:spacing w:val="-7"/>
        </w:rPr>
        <w:t> </w:t>
      </w:r>
      <w:r>
        <w:rPr>
          <w:color w:val="002B48"/>
        </w:rPr>
        <w:t>marks,</w:t>
      </w:r>
      <w:r>
        <w:rPr>
          <w:color w:val="002B48"/>
          <w:spacing w:val="-8"/>
        </w:rPr>
        <w:t> </w:t>
      </w:r>
      <w:r>
        <w:rPr>
          <w:color w:val="002B48"/>
        </w:rPr>
        <w:t>along</w:t>
      </w:r>
      <w:r>
        <w:rPr>
          <w:color w:val="002B48"/>
          <w:spacing w:val="-8"/>
        </w:rPr>
        <w:t> </w:t>
      </w:r>
      <w:r>
        <w:rPr>
          <w:color w:val="002B48"/>
        </w:rPr>
        <w:t>with</w:t>
      </w:r>
      <w:r>
        <w:rPr>
          <w:color w:val="002B48"/>
          <w:spacing w:val="-7"/>
        </w:rPr>
        <w:t> </w:t>
      </w:r>
      <w:r>
        <w:rPr>
          <w:color w:val="002B48"/>
        </w:rPr>
        <w:t>a</w:t>
      </w:r>
      <w:r>
        <w:rPr>
          <w:color w:val="002B48"/>
          <w:spacing w:val="-8"/>
        </w:rPr>
        <w:t> </w:t>
      </w:r>
      <w:r>
        <w:rPr>
          <w:color w:val="002B48"/>
        </w:rPr>
        <w:t>range</w:t>
      </w:r>
      <w:r>
        <w:rPr>
          <w:color w:val="002B48"/>
          <w:spacing w:val="-7"/>
        </w:rPr>
        <w:t> </w:t>
      </w:r>
      <w:r>
        <w:rPr>
          <w:color w:val="002B48"/>
        </w:rPr>
        <w:t>of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intellectual</w:t>
      </w:r>
      <w:r>
        <w:rPr>
          <w:color w:val="002B48"/>
          <w:spacing w:val="9"/>
          <w:w w:val="95"/>
        </w:rPr>
        <w:t> </w:t>
      </w:r>
      <w:r>
        <w:rPr>
          <w:color w:val="002B48"/>
          <w:w w:val="95"/>
        </w:rPr>
        <w:t>property</w:t>
      </w:r>
      <w:r>
        <w:rPr>
          <w:color w:val="002B48"/>
          <w:spacing w:val="10"/>
          <w:w w:val="95"/>
        </w:rPr>
        <w:t> </w:t>
      </w:r>
      <w:r>
        <w:rPr>
          <w:color w:val="002B48"/>
          <w:w w:val="95"/>
        </w:rPr>
        <w:t>issues</w:t>
      </w:r>
      <w:r>
        <w:rPr>
          <w:color w:val="002B48"/>
          <w:spacing w:val="9"/>
          <w:w w:val="95"/>
        </w:rPr>
        <w:t> </w:t>
      </w:r>
      <w:r>
        <w:rPr>
          <w:color w:val="002B48"/>
          <w:w w:val="95"/>
        </w:rPr>
        <w:t>which</w:t>
      </w:r>
      <w:r>
        <w:rPr>
          <w:color w:val="002B48"/>
          <w:spacing w:val="10"/>
          <w:w w:val="95"/>
        </w:rPr>
        <w:t> </w:t>
      </w:r>
      <w:r>
        <w:rPr>
          <w:color w:val="002B48"/>
          <w:w w:val="95"/>
        </w:rPr>
        <w:t>arise</w:t>
      </w:r>
      <w:r>
        <w:rPr>
          <w:color w:val="002B48"/>
          <w:spacing w:val="9"/>
          <w:w w:val="95"/>
        </w:rPr>
        <w:t> </w:t>
      </w:r>
      <w:r>
        <w:rPr>
          <w:color w:val="002B48"/>
          <w:w w:val="95"/>
        </w:rPr>
        <w:t>within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heavily</w:t>
      </w:r>
      <w:r>
        <w:rPr>
          <w:color w:val="002B48"/>
          <w:spacing w:val="-13"/>
        </w:rPr>
        <w:t> </w:t>
      </w:r>
      <w:r>
        <w:rPr>
          <w:color w:val="002B48"/>
        </w:rPr>
        <w:t>regulated</w:t>
      </w:r>
      <w:r>
        <w:rPr>
          <w:color w:val="002B48"/>
          <w:spacing w:val="-12"/>
        </w:rPr>
        <w:t> </w:t>
      </w:r>
      <w:r>
        <w:rPr>
          <w:color w:val="002B48"/>
        </w:rPr>
        <w:t>industries.</w:t>
      </w:r>
      <w:r>
        <w:rPr>
          <w:color w:val="002B48"/>
          <w:spacing w:val="-12"/>
        </w:rPr>
        <w:t> </w:t>
      </w:r>
      <w:r>
        <w:rPr>
          <w:color w:val="002B48"/>
        </w:rPr>
        <w:t>Gökçe</w:t>
      </w:r>
      <w:r>
        <w:rPr>
          <w:color w:val="002B48"/>
          <w:spacing w:val="-13"/>
        </w:rPr>
        <w:t> </w:t>
      </w:r>
      <w:r>
        <w:rPr>
          <w:color w:val="002B48"/>
        </w:rPr>
        <w:t>has</w:t>
      </w:r>
      <w:r>
        <w:rPr>
          <w:color w:val="002B48"/>
          <w:spacing w:val="-12"/>
        </w:rPr>
        <w:t> </w:t>
      </w:r>
      <w:r>
        <w:rPr>
          <w:color w:val="002B48"/>
        </w:rPr>
        <w:t>notable</w:t>
      </w:r>
      <w:r>
        <w:rPr>
          <w:color w:val="002B48"/>
          <w:spacing w:val="-57"/>
        </w:rPr>
        <w:t> </w:t>
      </w:r>
      <w:r>
        <w:rPr>
          <w:color w:val="002B48"/>
        </w:rPr>
        <w:t>experience providing detailed and highly</w:t>
      </w:r>
      <w:r>
        <w:rPr>
          <w:color w:val="002B48"/>
          <w:spacing w:val="1"/>
        </w:rPr>
        <w:t> </w:t>
      </w:r>
      <w:r>
        <w:rPr>
          <w:color w:val="002B48"/>
        </w:rPr>
        <w:t>tailored advice in circumstances where legal</w:t>
      </w:r>
      <w:r>
        <w:rPr>
          <w:color w:val="002B48"/>
          <w:spacing w:val="1"/>
        </w:rPr>
        <w:t> </w:t>
      </w:r>
      <w:r>
        <w:rPr>
          <w:color w:val="002B48"/>
        </w:rPr>
        <w:t>rights, regulatory obligations and commercial</w:t>
      </w:r>
      <w:r>
        <w:rPr>
          <w:color w:val="002B48"/>
          <w:spacing w:val="1"/>
        </w:rPr>
        <w:t> </w:t>
      </w:r>
      <w:r>
        <w:rPr>
          <w:color w:val="002B48"/>
        </w:rPr>
        <w:t>practices</w:t>
      </w:r>
      <w:r>
        <w:rPr>
          <w:color w:val="002B48"/>
          <w:spacing w:val="-6"/>
        </w:rPr>
        <w:t> </w:t>
      </w:r>
      <w:r>
        <w:rPr>
          <w:color w:val="002B48"/>
        </w:rPr>
        <w:t>intersect.</w:t>
      </w:r>
    </w:p>
    <w:p>
      <w:pPr>
        <w:spacing w:after="0" w:line="268" w:lineRule="auto"/>
        <w:sectPr>
          <w:type w:val="continuous"/>
          <w:pgSz w:w="10720" w:h="13950"/>
          <w:pgMar w:top="1300" w:bottom="280" w:left="780" w:right="700"/>
          <w:cols w:num="2" w:equalWidth="0">
            <w:col w:w="4465" w:space="40"/>
            <w:col w:w="4735"/>
          </w:cols>
        </w:sectPr>
      </w:pPr>
    </w:p>
    <w:p>
      <w:pPr>
        <w:spacing w:before="29"/>
        <w:ind w:left="240" w:right="0" w:firstLine="0"/>
        <w:jc w:val="left"/>
        <w:rPr>
          <w:rFonts w:ascii="Tahoma" w:hAnsi="Tahoma"/>
          <w:sz w:val="18"/>
        </w:rPr>
      </w:pPr>
      <w:r>
        <w:rPr>
          <w:rFonts w:ascii="Verdana" w:hAnsi="Verdana"/>
          <w:color w:val="002B48"/>
          <w:w w:val="90"/>
          <w:sz w:val="18"/>
        </w:rPr>
        <w:t>Contributed</w:t>
      </w:r>
      <w:r>
        <w:rPr>
          <w:rFonts w:ascii="Verdana" w:hAnsi="Verdana"/>
          <w:color w:val="002B48"/>
          <w:spacing w:val="10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by:</w:t>
      </w:r>
      <w:r>
        <w:rPr>
          <w:rFonts w:ascii="Verdana" w:hAnsi="Verdana"/>
          <w:color w:val="002B48"/>
          <w:spacing w:val="11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Işık</w:t>
      </w:r>
      <w:r>
        <w:rPr>
          <w:rFonts w:ascii="Tahoma" w:hAnsi="Tahoma"/>
          <w:color w:val="002B48"/>
          <w:spacing w:val="16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Özdoğan,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Gökçe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İzgi,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Ezgi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Baklacı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Gülkokar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and</w:t>
      </w:r>
      <w:r>
        <w:rPr>
          <w:rFonts w:ascii="Tahoma" w:hAnsi="Tahoma"/>
          <w:color w:val="002B48"/>
          <w:spacing w:val="16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Merve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Altınay</w:t>
      </w:r>
      <w:r>
        <w:rPr>
          <w:rFonts w:ascii="Tahoma" w:hAnsi="Tahoma"/>
          <w:color w:val="002B48"/>
          <w:spacing w:val="17"/>
          <w:w w:val="90"/>
          <w:sz w:val="18"/>
        </w:rPr>
        <w:t> </w:t>
      </w:r>
      <w:r>
        <w:rPr>
          <w:rFonts w:ascii="Tahoma" w:hAnsi="Tahoma"/>
          <w:color w:val="002B48"/>
          <w:w w:val="90"/>
          <w:sz w:val="18"/>
        </w:rPr>
        <w:t>Öztekin,</w:t>
      </w:r>
    </w:p>
    <w:p>
      <w:pPr>
        <w:spacing w:before="1"/>
        <w:ind w:left="24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002B48"/>
          <w:w w:val="90"/>
          <w:sz w:val="18"/>
        </w:rPr>
        <w:t>Moroğlu</w:t>
      </w:r>
      <w:r>
        <w:rPr>
          <w:rFonts w:ascii="Verdana" w:hAnsi="Verdana"/>
          <w:color w:val="002B48"/>
          <w:spacing w:val="16"/>
          <w:w w:val="90"/>
          <w:sz w:val="18"/>
        </w:rPr>
        <w:t> </w:t>
      </w:r>
      <w:r>
        <w:rPr>
          <w:rFonts w:ascii="Verdana" w:hAnsi="Verdana"/>
          <w:color w:val="002B48"/>
          <w:w w:val="90"/>
          <w:sz w:val="18"/>
        </w:rPr>
        <w:t>Arseven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0720" w:h="13950"/>
          <w:pgMar w:header="0" w:footer="424" w:top="880" w:bottom="620" w:left="780" w:right="700"/>
        </w:sectPr>
      </w:pPr>
    </w:p>
    <w:p>
      <w:pPr>
        <w:pStyle w:val="BodyText"/>
        <w:spacing w:line="268" w:lineRule="auto" w:before="94"/>
        <w:ind w:left="1535"/>
      </w:pPr>
      <w:r>
        <w:rPr/>
        <w:pict>
          <v:group style="position:absolute;margin-left:51.023998pt;margin-top:8.83409pt;width:59.1pt;height:65.45pt;mso-position-horizontal-relative:page;mso-position-vertical-relative:paragraph;z-index:15758336" coordorigin="1020,177" coordsize="1182,1309">
            <v:shape style="position:absolute;left:1022;top:179;width:1177;height:1304" type="#_x0000_t75" stroked="false">
              <v:imagedata r:id="rId16" o:title=""/>
            </v:shape>
            <v:rect style="position:absolute;left:1022;top:179;width:1177;height:1304" filled="false" stroked="true" strokeweight=".25pt" strokecolor="#231f20">
              <v:stroke dashstyle="solid"/>
            </v:rect>
            <w10:wrap type="none"/>
          </v:group>
        </w:pict>
      </w:r>
      <w:r>
        <w:rPr>
          <w:rFonts w:ascii="Verdana" w:hAnsi="Verdana"/>
          <w:color w:val="002B48"/>
          <w:w w:val="95"/>
        </w:rPr>
        <w:t>Ezgi Baklacı Gülkokar</w:t>
      </w:r>
      <w:r>
        <w:rPr>
          <w:rFonts w:ascii="Verdana" w:hAnsi="Verdana"/>
          <w:color w:val="002B48"/>
          <w:spacing w:val="1"/>
          <w:w w:val="95"/>
        </w:rPr>
        <w:t> </w:t>
      </w:r>
      <w:r>
        <w:rPr>
          <w:color w:val="002B48"/>
        </w:rPr>
        <w:t>specialises</w:t>
      </w:r>
      <w:r>
        <w:rPr>
          <w:color w:val="002B48"/>
          <w:spacing w:val="4"/>
        </w:rPr>
        <w:t> </w:t>
      </w:r>
      <w:r>
        <w:rPr>
          <w:color w:val="002B48"/>
        </w:rPr>
        <w:t>in</w:t>
      </w:r>
      <w:r>
        <w:rPr>
          <w:color w:val="002B48"/>
          <w:spacing w:val="4"/>
        </w:rPr>
        <w:t> </w:t>
      </w:r>
      <w:r>
        <w:rPr>
          <w:color w:val="002B48"/>
        </w:rPr>
        <w:t>supporting</w:t>
      </w:r>
      <w:r>
        <w:rPr>
          <w:color w:val="002B48"/>
          <w:spacing w:val="4"/>
        </w:rPr>
        <w:t> </w:t>
      </w:r>
      <w:r>
        <w:rPr>
          <w:color w:val="002B48"/>
        </w:rPr>
        <w:t>brand</w:t>
      </w:r>
      <w:r>
        <w:rPr>
          <w:color w:val="002B48"/>
          <w:spacing w:val="-57"/>
        </w:rPr>
        <w:t> </w:t>
      </w:r>
      <w:r>
        <w:rPr>
          <w:color w:val="002B48"/>
        </w:rPr>
        <w:t>and patent owners to navigate</w:t>
      </w:r>
      <w:r>
        <w:rPr>
          <w:color w:val="002B48"/>
          <w:spacing w:val="-58"/>
        </w:rPr>
        <w:t> </w:t>
      </w:r>
      <w:r>
        <w:rPr>
          <w:color w:val="002B48"/>
          <w:w w:val="95"/>
        </w:rPr>
        <w:t>complex</w:t>
      </w:r>
      <w:r>
        <w:rPr>
          <w:color w:val="002B48"/>
          <w:spacing w:val="5"/>
          <w:w w:val="95"/>
        </w:rPr>
        <w:t> </w:t>
      </w:r>
      <w:r>
        <w:rPr>
          <w:color w:val="002B48"/>
          <w:w w:val="95"/>
        </w:rPr>
        <w:t>intellectual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property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disputes, as well as in</w:t>
      </w:r>
      <w:r>
        <w:rPr>
          <w:color w:val="002B48"/>
          <w:spacing w:val="1"/>
        </w:rPr>
        <w:t> </w:t>
      </w:r>
      <w:r>
        <w:rPr>
          <w:color w:val="002B48"/>
        </w:rPr>
        <w:t>establishing,</w:t>
      </w:r>
      <w:r>
        <w:rPr>
          <w:color w:val="002B48"/>
          <w:spacing w:val="-2"/>
        </w:rPr>
        <w:t> </w:t>
      </w:r>
      <w:r>
        <w:rPr>
          <w:color w:val="002B48"/>
        </w:rPr>
        <w:t>managing</w:t>
      </w:r>
      <w:r>
        <w:rPr>
          <w:color w:val="002B48"/>
          <w:spacing w:val="-1"/>
        </w:rPr>
        <w:t> </w:t>
      </w:r>
      <w:r>
        <w:rPr>
          <w:color w:val="002B48"/>
        </w:rPr>
        <w:t>and</w:t>
      </w:r>
    </w:p>
    <w:p>
      <w:pPr>
        <w:pStyle w:val="BodyText"/>
        <w:spacing w:line="268" w:lineRule="auto" w:before="1"/>
        <w:ind w:left="240"/>
      </w:pPr>
      <w:r>
        <w:rPr>
          <w:color w:val="002B48"/>
          <w:w w:val="95"/>
        </w:rPr>
        <w:t>protecting their intellectual assets</w:t>
      </w:r>
      <w:r>
        <w:rPr>
          <w:color w:val="002B48"/>
          <w:spacing w:val="1"/>
          <w:w w:val="95"/>
        </w:rPr>
        <w:t> </w:t>
      </w:r>
      <w:r>
        <w:rPr>
          <w:color w:val="002B48"/>
          <w:w w:val="95"/>
        </w:rPr>
        <w:t>in Turkey.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Her work primarily concentrates on trade</w:t>
      </w:r>
      <w:r>
        <w:rPr>
          <w:color w:val="002B48"/>
          <w:spacing w:val="1"/>
        </w:rPr>
        <w:t> </w:t>
      </w:r>
      <w:r>
        <w:rPr>
          <w:color w:val="002B48"/>
        </w:rPr>
        <w:t>marks, patents and unfair competition,</w:t>
      </w:r>
      <w:r>
        <w:rPr>
          <w:color w:val="002B48"/>
          <w:spacing w:val="1"/>
        </w:rPr>
        <w:t> </w:t>
      </w:r>
      <w:r>
        <w:rPr>
          <w:color w:val="002B48"/>
        </w:rPr>
        <w:t>focusing mainly on litigation, strategy and</w:t>
      </w:r>
      <w:r>
        <w:rPr>
          <w:color w:val="002B48"/>
          <w:spacing w:val="1"/>
        </w:rPr>
        <w:t> </w:t>
      </w:r>
      <w:r>
        <w:rPr>
          <w:color w:val="002B48"/>
        </w:rPr>
        <w:t>enforcement issues. Ezgi has significant</w:t>
      </w:r>
      <w:r>
        <w:rPr>
          <w:color w:val="002B48"/>
          <w:spacing w:val="1"/>
        </w:rPr>
        <w:t> </w:t>
      </w:r>
      <w:r>
        <w:rPr>
          <w:color w:val="002B48"/>
        </w:rPr>
        <w:t>experience guiding clients in circumstances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where</w:t>
      </w:r>
      <w:r>
        <w:rPr>
          <w:color w:val="002B48"/>
          <w:spacing w:val="2"/>
          <w:w w:val="95"/>
        </w:rPr>
        <w:t> </w:t>
      </w:r>
      <w:r>
        <w:rPr>
          <w:color w:val="002B48"/>
          <w:w w:val="95"/>
        </w:rPr>
        <w:t>intellectual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property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plays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a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central</w:t>
      </w:r>
      <w:r>
        <w:rPr>
          <w:color w:val="002B48"/>
          <w:spacing w:val="3"/>
          <w:w w:val="95"/>
        </w:rPr>
        <w:t> </w:t>
      </w:r>
      <w:r>
        <w:rPr>
          <w:color w:val="002B48"/>
          <w:w w:val="95"/>
        </w:rPr>
        <w:t>role</w:t>
      </w:r>
      <w:r>
        <w:rPr>
          <w:color w:val="002B48"/>
          <w:spacing w:val="-54"/>
          <w:w w:val="95"/>
        </w:rPr>
        <w:t> </w:t>
      </w:r>
      <w:r>
        <w:rPr>
          <w:color w:val="002B48"/>
        </w:rPr>
        <w:t>in their commercial success, as well as</w:t>
      </w:r>
      <w:r>
        <w:rPr>
          <w:color w:val="002B48"/>
          <w:spacing w:val="1"/>
        </w:rPr>
        <w:t> </w:t>
      </w:r>
      <w:r>
        <w:rPr>
          <w:color w:val="002B48"/>
        </w:rPr>
        <w:t>developing multi-stage strategies to combat</w:t>
      </w:r>
      <w:r>
        <w:rPr>
          <w:color w:val="002B48"/>
          <w:spacing w:val="1"/>
        </w:rPr>
        <w:t> </w:t>
      </w:r>
      <w:r>
        <w:rPr>
          <w:color w:val="002B48"/>
        </w:rPr>
        <w:t>sophisticated</w:t>
      </w:r>
      <w:r>
        <w:rPr>
          <w:color w:val="002B48"/>
          <w:spacing w:val="-8"/>
        </w:rPr>
        <w:t> </w:t>
      </w:r>
      <w:r>
        <w:rPr>
          <w:color w:val="002B48"/>
        </w:rPr>
        <w:t>infringers</w:t>
      </w:r>
      <w:r>
        <w:rPr>
          <w:color w:val="002B48"/>
          <w:spacing w:val="-7"/>
        </w:rPr>
        <w:t> </w:t>
      </w:r>
      <w:r>
        <w:rPr>
          <w:color w:val="002B48"/>
        </w:rPr>
        <w:t>and</w:t>
      </w:r>
      <w:r>
        <w:rPr>
          <w:color w:val="002B48"/>
          <w:spacing w:val="-8"/>
        </w:rPr>
        <w:t> </w:t>
      </w:r>
      <w:r>
        <w:rPr>
          <w:color w:val="002B48"/>
        </w:rPr>
        <w:t>trolls.</w:t>
      </w:r>
    </w:p>
    <w:p>
      <w:pPr>
        <w:pStyle w:val="BodyText"/>
        <w:spacing w:line="268" w:lineRule="auto" w:before="94"/>
        <w:ind w:left="1535" w:right="279"/>
      </w:pPr>
      <w:r>
        <w:rPr/>
        <w:br w:type="column"/>
      </w:r>
      <w:r>
        <w:rPr>
          <w:rFonts w:ascii="Verdana" w:hAnsi="Verdana"/>
          <w:color w:val="002B48"/>
          <w:w w:val="95"/>
        </w:rPr>
        <w:t>Merve</w:t>
      </w:r>
      <w:r>
        <w:rPr>
          <w:rFonts w:ascii="Verdana" w:hAnsi="Verdana"/>
          <w:color w:val="002B48"/>
          <w:spacing w:val="-12"/>
          <w:w w:val="95"/>
        </w:rPr>
        <w:t> </w:t>
      </w:r>
      <w:r>
        <w:rPr>
          <w:rFonts w:ascii="Verdana" w:hAnsi="Verdana"/>
          <w:color w:val="002B48"/>
          <w:w w:val="95"/>
        </w:rPr>
        <w:t>Altınay</w:t>
      </w:r>
      <w:r>
        <w:rPr>
          <w:rFonts w:ascii="Verdana" w:hAnsi="Verdana"/>
          <w:color w:val="002B48"/>
          <w:spacing w:val="-12"/>
          <w:w w:val="95"/>
        </w:rPr>
        <w:t> </w:t>
      </w:r>
      <w:r>
        <w:rPr>
          <w:rFonts w:ascii="Verdana" w:hAnsi="Verdana"/>
          <w:color w:val="002B48"/>
          <w:w w:val="95"/>
        </w:rPr>
        <w:t>Öztekin</w:t>
      </w:r>
      <w:r>
        <w:rPr>
          <w:rFonts w:ascii="Verdana" w:hAnsi="Verdana"/>
          <w:color w:val="002B48"/>
          <w:spacing w:val="-12"/>
          <w:w w:val="95"/>
        </w:rPr>
        <w:t> </w:t>
      </w:r>
      <w:r>
        <w:rPr>
          <w:color w:val="002B48"/>
          <w:w w:val="95"/>
        </w:rPr>
        <w:t>supports</w:t>
      </w:r>
      <w:r>
        <w:rPr>
          <w:color w:val="002B48"/>
          <w:spacing w:val="-54"/>
          <w:w w:val="95"/>
        </w:rPr>
        <w:t> </w:t>
      </w:r>
      <w:r>
        <w:rPr>
          <w:color w:val="002B48"/>
          <w:w w:val="95"/>
        </w:rPr>
        <w:t>clients</w:t>
      </w:r>
      <w:r>
        <w:rPr>
          <w:color w:val="002B48"/>
          <w:spacing w:val="7"/>
          <w:w w:val="95"/>
        </w:rPr>
        <w:t> </w:t>
      </w:r>
      <w:r>
        <w:rPr>
          <w:color w:val="002B48"/>
          <w:w w:val="95"/>
        </w:rPr>
        <w:t>with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complex</w:t>
      </w:r>
      <w:r>
        <w:rPr>
          <w:color w:val="002B48"/>
          <w:spacing w:val="8"/>
          <w:w w:val="95"/>
        </w:rPr>
        <w:t> </w:t>
      </w:r>
      <w:r>
        <w:rPr>
          <w:color w:val="002B48"/>
          <w:w w:val="95"/>
        </w:rPr>
        <w:t>intellectual</w:t>
      </w:r>
      <w:r>
        <w:rPr>
          <w:color w:val="002B48"/>
          <w:spacing w:val="-54"/>
          <w:w w:val="95"/>
        </w:rPr>
        <w:t> </w:t>
      </w:r>
      <w:r>
        <w:rPr>
          <w:color w:val="002B48"/>
          <w:w w:val="95"/>
        </w:rPr>
        <w:t>property</w:t>
      </w:r>
      <w:r>
        <w:rPr>
          <w:color w:val="002B48"/>
          <w:spacing w:val="17"/>
          <w:w w:val="95"/>
        </w:rPr>
        <w:t> </w:t>
      </w:r>
      <w:r>
        <w:rPr>
          <w:color w:val="002B48"/>
          <w:w w:val="95"/>
        </w:rPr>
        <w:t>disputes</w:t>
      </w:r>
      <w:r>
        <w:rPr>
          <w:color w:val="002B48"/>
          <w:spacing w:val="17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18"/>
          <w:w w:val="95"/>
        </w:rPr>
        <w:t> </w:t>
      </w:r>
      <w:r>
        <w:rPr>
          <w:color w:val="002B48"/>
          <w:w w:val="95"/>
        </w:rPr>
        <w:t>litigation,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as well as offering day-to-day</w:t>
      </w:r>
      <w:r>
        <w:rPr>
          <w:color w:val="002B48"/>
          <w:spacing w:val="1"/>
        </w:rPr>
        <w:t> </w:t>
      </w:r>
      <w:r>
        <w:rPr>
          <w:color w:val="002B48"/>
        </w:rPr>
        <w:t>advice</w:t>
      </w:r>
      <w:r>
        <w:rPr>
          <w:color w:val="002B48"/>
          <w:spacing w:val="7"/>
        </w:rPr>
        <w:t> </w:t>
      </w:r>
      <w:r>
        <w:rPr>
          <w:color w:val="002B48"/>
        </w:rPr>
        <w:t>on</w:t>
      </w:r>
      <w:r>
        <w:rPr>
          <w:color w:val="002B48"/>
          <w:spacing w:val="8"/>
        </w:rPr>
        <w:t> </w:t>
      </w:r>
      <w:r>
        <w:rPr>
          <w:color w:val="002B48"/>
        </w:rPr>
        <w:t>managing</w:t>
      </w:r>
      <w:r>
        <w:rPr>
          <w:color w:val="002B48"/>
          <w:spacing w:val="7"/>
        </w:rPr>
        <w:t> </w:t>
      </w:r>
      <w:r>
        <w:rPr>
          <w:color w:val="002B48"/>
        </w:rPr>
        <w:t>IP</w:t>
      </w:r>
      <w:r>
        <w:rPr>
          <w:color w:val="002B48"/>
          <w:spacing w:val="8"/>
        </w:rPr>
        <w:t> </w:t>
      </w:r>
      <w:r>
        <w:rPr>
          <w:color w:val="002B48"/>
        </w:rPr>
        <w:t>assets.</w:t>
      </w:r>
    </w:p>
    <w:p>
      <w:pPr>
        <w:pStyle w:val="BodyText"/>
        <w:spacing w:line="268" w:lineRule="auto"/>
        <w:ind w:left="240" w:right="405" w:firstLine="1295"/>
      </w:pPr>
      <w:r>
        <w:rPr/>
        <w:pict>
          <v:group style="position:absolute;margin-left:273.542999pt;margin-top:-61.530033pt;width:59.1pt;height:65.45pt;mso-position-horizontal-relative:page;mso-position-vertical-relative:paragraph;z-index:-16365056" coordorigin="5471,-1231" coordsize="1182,1309">
            <v:shape style="position:absolute;left:5473;top:-1229;width:1177;height:1304" type="#_x0000_t75" stroked="false">
              <v:imagedata r:id="rId17" o:title=""/>
            </v:shape>
            <v:rect style="position:absolute;left:5473;top:-1229;width:1177;height:1304" filled="false" stroked="true" strokeweight=".25pt" strokecolor="#231f20">
              <v:stroke dashstyle="solid"/>
            </v:rect>
            <w10:wrap type="none"/>
          </v:group>
        </w:pict>
      </w:r>
      <w:r>
        <w:rPr>
          <w:color w:val="002B48"/>
        </w:rPr>
        <w:t>She regularly assists clients in</w:t>
      </w:r>
      <w:r>
        <w:rPr>
          <w:color w:val="002B48"/>
          <w:spacing w:val="1"/>
        </w:rPr>
        <w:t> </w:t>
      </w:r>
      <w:r>
        <w:rPr>
          <w:color w:val="002B48"/>
        </w:rPr>
        <w:t>understanding and navigating local regulatory</w:t>
      </w:r>
      <w:r>
        <w:rPr>
          <w:color w:val="002B48"/>
          <w:spacing w:val="-58"/>
        </w:rPr>
        <w:t> </w:t>
      </w:r>
      <w:r>
        <w:rPr>
          <w:color w:val="002B48"/>
        </w:rPr>
        <w:t>rules, such as those in the pharmaceutical</w:t>
      </w:r>
      <w:r>
        <w:rPr>
          <w:color w:val="002B48"/>
          <w:spacing w:val="1"/>
        </w:rPr>
        <w:t> </w:t>
      </w:r>
      <w:r>
        <w:rPr>
          <w:color w:val="002B48"/>
          <w:w w:val="95"/>
        </w:rPr>
        <w:t>sector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or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for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advertising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and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product</w:t>
      </w:r>
      <w:r>
        <w:rPr>
          <w:color w:val="002B48"/>
          <w:spacing w:val="6"/>
          <w:w w:val="95"/>
        </w:rPr>
        <w:t> </w:t>
      </w:r>
      <w:r>
        <w:rPr>
          <w:color w:val="002B48"/>
          <w:w w:val="95"/>
        </w:rPr>
        <w:t>liability.</w:t>
      </w:r>
      <w:r>
        <w:rPr>
          <w:color w:val="002B48"/>
          <w:spacing w:val="1"/>
          <w:w w:val="95"/>
        </w:rPr>
        <w:t> </w:t>
      </w:r>
      <w:r>
        <w:rPr>
          <w:color w:val="002B48"/>
        </w:rPr>
        <w:t>Merve</w:t>
      </w:r>
      <w:r>
        <w:rPr>
          <w:color w:val="002B48"/>
          <w:spacing w:val="-13"/>
        </w:rPr>
        <w:t> </w:t>
      </w:r>
      <w:r>
        <w:rPr>
          <w:color w:val="002B48"/>
        </w:rPr>
        <w:t>specialises</w:t>
      </w:r>
      <w:r>
        <w:rPr>
          <w:color w:val="002B48"/>
          <w:spacing w:val="-12"/>
        </w:rPr>
        <w:t> </w:t>
      </w:r>
      <w:r>
        <w:rPr>
          <w:color w:val="002B48"/>
        </w:rPr>
        <w:t>in</w:t>
      </w:r>
      <w:r>
        <w:rPr>
          <w:color w:val="002B48"/>
          <w:spacing w:val="-12"/>
        </w:rPr>
        <w:t> </w:t>
      </w:r>
      <w:r>
        <w:rPr>
          <w:color w:val="002B48"/>
        </w:rPr>
        <w:t>helping</w:t>
      </w:r>
      <w:r>
        <w:rPr>
          <w:color w:val="002B48"/>
          <w:spacing w:val="-12"/>
        </w:rPr>
        <w:t> </w:t>
      </w:r>
      <w:r>
        <w:rPr>
          <w:color w:val="002B48"/>
        </w:rPr>
        <w:t>clients</w:t>
      </w:r>
      <w:r>
        <w:rPr>
          <w:color w:val="002B48"/>
          <w:spacing w:val="-12"/>
        </w:rPr>
        <w:t> </w:t>
      </w:r>
      <w:r>
        <w:rPr>
          <w:color w:val="002B48"/>
        </w:rPr>
        <w:t>to</w:t>
      </w:r>
      <w:r>
        <w:rPr>
          <w:color w:val="002B48"/>
          <w:spacing w:val="-12"/>
        </w:rPr>
        <w:t> </w:t>
      </w:r>
      <w:r>
        <w:rPr>
          <w:color w:val="002B48"/>
        </w:rPr>
        <w:t>protect,</w:t>
      </w:r>
      <w:r>
        <w:rPr>
          <w:color w:val="002B48"/>
          <w:spacing w:val="-57"/>
        </w:rPr>
        <w:t> </w:t>
      </w:r>
      <w:r>
        <w:rPr>
          <w:color w:val="002B48"/>
        </w:rPr>
        <w:t>enforce and commercialise their trade marks,</w:t>
      </w:r>
      <w:r>
        <w:rPr>
          <w:color w:val="002B48"/>
          <w:spacing w:val="-58"/>
        </w:rPr>
        <w:t> </w:t>
      </w:r>
      <w:r>
        <w:rPr>
          <w:color w:val="002B48"/>
        </w:rPr>
        <w:t>patents</w:t>
      </w:r>
      <w:r>
        <w:rPr>
          <w:color w:val="002B48"/>
          <w:spacing w:val="6"/>
        </w:rPr>
        <w:t> </w:t>
      </w:r>
      <w:r>
        <w:rPr>
          <w:color w:val="002B48"/>
        </w:rPr>
        <w:t>and</w:t>
      </w:r>
      <w:r>
        <w:rPr>
          <w:color w:val="002B48"/>
          <w:spacing w:val="6"/>
        </w:rPr>
        <w:t> </w:t>
      </w:r>
      <w:r>
        <w:rPr>
          <w:color w:val="002B48"/>
        </w:rPr>
        <w:t>designs.</w:t>
      </w:r>
      <w:r>
        <w:rPr>
          <w:color w:val="002B48"/>
          <w:spacing w:val="7"/>
        </w:rPr>
        <w:t> </w:t>
      </w:r>
      <w:r>
        <w:rPr>
          <w:color w:val="002B48"/>
        </w:rPr>
        <w:t>She</w:t>
      </w:r>
      <w:r>
        <w:rPr>
          <w:color w:val="002B48"/>
          <w:spacing w:val="6"/>
        </w:rPr>
        <w:t> </w:t>
      </w:r>
      <w:r>
        <w:rPr>
          <w:color w:val="002B48"/>
        </w:rPr>
        <w:t>has</w:t>
      </w:r>
      <w:r>
        <w:rPr>
          <w:color w:val="002B48"/>
          <w:spacing w:val="7"/>
        </w:rPr>
        <w:t> </w:t>
      </w:r>
      <w:r>
        <w:rPr>
          <w:color w:val="002B48"/>
        </w:rPr>
        <w:t>successfully</w:t>
      </w:r>
      <w:r>
        <w:rPr>
          <w:color w:val="002B48"/>
          <w:spacing w:val="1"/>
        </w:rPr>
        <w:t> </w:t>
      </w:r>
      <w:r>
        <w:rPr>
          <w:color w:val="002B48"/>
        </w:rPr>
        <w:t>represented many well-known brands and</w:t>
      </w:r>
      <w:r>
        <w:rPr>
          <w:color w:val="002B48"/>
          <w:spacing w:val="1"/>
        </w:rPr>
        <w:t> </w:t>
      </w:r>
      <w:r>
        <w:rPr>
          <w:color w:val="002B48"/>
        </w:rPr>
        <w:t>patents on both sides of</w:t>
      </w:r>
      <w:r>
        <w:rPr>
          <w:color w:val="002B48"/>
          <w:spacing w:val="1"/>
        </w:rPr>
        <w:t> </w:t>
      </w:r>
      <w:r>
        <w:rPr>
          <w:color w:val="002B48"/>
        </w:rPr>
        <w:t>high-stakes and</w:t>
      </w:r>
      <w:r>
        <w:rPr>
          <w:color w:val="002B48"/>
          <w:spacing w:val="1"/>
        </w:rPr>
        <w:t> </w:t>
      </w:r>
      <w:r>
        <w:rPr>
          <w:color w:val="002B48"/>
        </w:rPr>
        <w:t>complex</w:t>
      </w:r>
      <w:r>
        <w:rPr>
          <w:color w:val="002B48"/>
          <w:spacing w:val="-5"/>
        </w:rPr>
        <w:t> </w:t>
      </w:r>
      <w:r>
        <w:rPr>
          <w:color w:val="002B48"/>
        </w:rPr>
        <w:t>IP</w:t>
      </w:r>
      <w:r>
        <w:rPr>
          <w:color w:val="002B48"/>
          <w:spacing w:val="-5"/>
        </w:rPr>
        <w:t> </w:t>
      </w:r>
      <w:r>
        <w:rPr>
          <w:color w:val="002B48"/>
        </w:rPr>
        <w:t>lawsuits.</w:t>
      </w:r>
    </w:p>
    <w:p>
      <w:pPr>
        <w:spacing w:after="0" w:line="268" w:lineRule="auto"/>
        <w:sectPr>
          <w:type w:val="continuous"/>
          <w:pgSz w:w="10720" w:h="13950"/>
          <w:pgMar w:top="1300" w:bottom="280" w:left="780" w:right="700"/>
          <w:cols w:num="2" w:equalWidth="0">
            <w:col w:w="4377" w:space="73"/>
            <w:col w:w="4790"/>
          </w:cols>
        </w:sectPr>
      </w:pPr>
    </w:p>
    <w:p>
      <w:pPr>
        <w:pStyle w:val="BodyText"/>
        <w:spacing w:before="5" w:after="1"/>
        <w:rPr>
          <w:sz w:val="25"/>
        </w:rPr>
      </w:pPr>
    </w:p>
    <w:p>
      <w:pPr>
        <w:pStyle w:val="BodyText"/>
        <w:spacing w:line="20" w:lineRule="exact"/>
        <w:ind w:left="230"/>
        <w:rPr>
          <w:sz w:val="2"/>
        </w:rPr>
      </w:pPr>
      <w:r>
        <w:rPr>
          <w:sz w:val="2"/>
        </w:rPr>
        <w:pict>
          <v:group style="width:433.75pt;height:1pt;mso-position-horizontal-relative:char;mso-position-vertical-relative:line" coordorigin="0,0" coordsize="8675,20">
            <v:line style="position:absolute" from="0,10" to="867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p>
      <w:pPr>
        <w:spacing w:before="93"/>
        <w:ind w:left="240" w:right="0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90"/>
          <w:sz w:val="24"/>
        </w:rPr>
        <w:t>Moroğlu</w:t>
      </w:r>
      <w:r>
        <w:rPr>
          <w:rFonts w:ascii="Verdana" w:hAnsi="Verdana"/>
          <w:color w:val="231F20"/>
          <w:spacing w:val="23"/>
          <w:w w:val="90"/>
          <w:sz w:val="24"/>
        </w:rPr>
        <w:t> </w:t>
      </w:r>
      <w:r>
        <w:rPr>
          <w:rFonts w:ascii="Verdana" w:hAnsi="Verdana"/>
          <w:color w:val="231F20"/>
          <w:w w:val="90"/>
          <w:sz w:val="24"/>
        </w:rPr>
        <w:t>Arseven</w:t>
      </w:r>
    </w:p>
    <w:p>
      <w:pPr>
        <w:spacing w:line="259" w:lineRule="auto" w:before="113"/>
        <w:ind w:left="240" w:right="754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3914944</wp:posOffset>
            </wp:positionH>
            <wp:positionV relativeFrom="paragraph">
              <wp:posOffset>172632</wp:posOffset>
            </wp:positionV>
            <wp:extent cx="1827527" cy="633093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527" cy="63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6"/>
        </w:rPr>
        <w:t>Abdi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İpekçi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Caddesi</w:t>
      </w:r>
      <w:r>
        <w:rPr>
          <w:color w:val="231F20"/>
          <w:spacing w:val="-48"/>
          <w:w w:val="105"/>
          <w:sz w:val="16"/>
        </w:rPr>
        <w:t> </w:t>
      </w:r>
      <w:r>
        <w:rPr>
          <w:color w:val="231F20"/>
          <w:w w:val="105"/>
          <w:sz w:val="16"/>
        </w:rPr>
        <w:t>19-1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Nişantaşı</w:t>
      </w:r>
    </w:p>
    <w:p>
      <w:pPr>
        <w:spacing w:line="259" w:lineRule="auto" w:before="0"/>
        <w:ind w:left="240" w:right="7540" w:firstLine="0"/>
        <w:jc w:val="left"/>
        <w:rPr>
          <w:sz w:val="16"/>
        </w:rPr>
      </w:pPr>
      <w:r>
        <w:rPr>
          <w:color w:val="231F20"/>
          <w:sz w:val="16"/>
        </w:rPr>
        <w:t>İstanbul,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34367</w:t>
      </w:r>
      <w:r>
        <w:rPr>
          <w:color w:val="231F20"/>
          <w:spacing w:val="-45"/>
          <w:sz w:val="16"/>
        </w:rPr>
        <w:t> </w:t>
      </w:r>
      <w:r>
        <w:rPr>
          <w:color w:val="231F20"/>
          <w:sz w:val="16"/>
        </w:rPr>
        <w:t>Turkey</w:t>
      </w:r>
    </w:p>
    <w:p>
      <w:pPr>
        <w:pStyle w:val="BodyText"/>
        <w:rPr>
          <w:sz w:val="17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color w:val="231F20"/>
          <w:sz w:val="16"/>
        </w:rPr>
        <w:t>Tel: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+90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212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377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47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00</w:t>
      </w:r>
    </w:p>
    <w:p>
      <w:pPr>
        <w:spacing w:before="14"/>
        <w:ind w:left="240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Fax: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+90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212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377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47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99</w:t>
      </w:r>
    </w:p>
    <w:p>
      <w:pPr>
        <w:spacing w:line="259" w:lineRule="auto" w:before="15"/>
        <w:ind w:left="240" w:right="6586" w:firstLine="0"/>
        <w:jc w:val="left"/>
        <w:rPr>
          <w:sz w:val="16"/>
        </w:rPr>
      </w:pPr>
      <w:r>
        <w:rPr>
          <w:color w:val="231F20"/>
          <w:sz w:val="16"/>
        </w:rPr>
        <w:t>Email: </w:t>
      </w:r>
      <w:hyperlink r:id="rId19">
        <w:r>
          <w:rPr>
            <w:color w:val="231F20"/>
            <w:sz w:val="16"/>
          </w:rPr>
          <w:t>info@morogluarseven.com</w:t>
        </w:r>
      </w:hyperlink>
      <w:r>
        <w:rPr>
          <w:color w:val="231F20"/>
          <w:spacing w:val="-46"/>
          <w:sz w:val="16"/>
        </w:rPr>
        <w:t> </w:t>
      </w:r>
      <w:r>
        <w:rPr>
          <w:color w:val="231F20"/>
          <w:sz w:val="16"/>
        </w:rPr>
        <w:t>Web:</w:t>
      </w:r>
      <w:r>
        <w:rPr>
          <w:color w:val="231F20"/>
          <w:spacing w:val="-6"/>
          <w:sz w:val="16"/>
        </w:rPr>
        <w:t> </w:t>
      </w:r>
      <w:hyperlink r:id="rId20">
        <w:r>
          <w:rPr>
            <w:color w:val="231F20"/>
            <w:sz w:val="16"/>
          </w:rPr>
          <w:t>www.morogluarseven.com</w:t>
        </w:r>
      </w:hyperlink>
    </w:p>
    <w:p>
      <w:pPr>
        <w:spacing w:after="0" w:line="259" w:lineRule="auto"/>
        <w:jc w:val="left"/>
        <w:rPr>
          <w:sz w:val="16"/>
        </w:rPr>
        <w:sectPr>
          <w:type w:val="continuous"/>
          <w:pgSz w:w="10720" w:h="13950"/>
          <w:pgMar w:top="1300" w:bottom="280" w:left="780" w:right="700"/>
        </w:sectPr>
      </w:pPr>
    </w:p>
    <w:p>
      <w:pPr>
        <w:pStyle w:val="BodyText"/>
        <w:spacing w:line="160" w:lineRule="exact"/>
        <w:ind w:left="240"/>
        <w:rPr>
          <w:sz w:val="16"/>
        </w:rPr>
      </w:pPr>
      <w:r>
        <w:rPr/>
        <w:pict>
          <v:rect style="position:absolute;margin-left:0pt;margin-top:-.000002pt;width:535.748pt;height:697.323pt;mso-position-horizontal-relative:page;mso-position-vertical-relative:page;z-index:-16362496" filled="true" fillcolor="#002b48" stroked="false">
            <v:fill type="solid"/>
            <w10:wrap type="none"/>
          </v:rect>
        </w:pict>
      </w:r>
      <w:r>
        <w:rPr>
          <w:position w:val="-2"/>
          <w:sz w:val="16"/>
        </w:rPr>
        <w:pict>
          <v:group style="width:433.75pt;height:8.0500pt;mso-position-horizontal-relative:char;mso-position-vertical-relative:line" coordorigin="0,0" coordsize="8675,161">
            <v:rect style="position:absolute;left:0;top:0;width:8675;height:161" filled="true" fillcolor="#006ce0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51.023602pt;margin-top:12.66709pt;width:433.75pt;height:.1pt;mso-position-horizontal-relative:page;mso-position-vertical-relative:paragraph;z-index:-15696896;mso-wrap-distance-left:0;mso-wrap-distance-right:0" coordorigin="1020,253" coordsize="8675,0" path="m1020,253l9694,253e" filled="false" stroked="true" strokeweight=".5pt" strokecolor="#ffffff">
            <v:path arrowok="t"/>
            <v:stroke dashstyle="solid"/>
            <w10:wrap type="topAndBottom"/>
          </v:shape>
        </w:pict>
      </w:r>
    </w:p>
    <w:p>
      <w:pPr>
        <w:pStyle w:val="Heading3"/>
        <w:spacing w:before="67"/>
        <w:ind w:left="240"/>
      </w:pPr>
      <w:r>
        <w:rPr>
          <w:color w:val="FFFFFF"/>
          <w:w w:val="95"/>
        </w:rPr>
        <w:t>CHAMBERS</w:t>
      </w:r>
      <w:r>
        <w:rPr>
          <w:color w:val="FFFFFF"/>
          <w:spacing w:val="45"/>
          <w:w w:val="95"/>
        </w:rPr>
        <w:t> </w:t>
      </w:r>
      <w:r>
        <w:rPr>
          <w:color w:val="FFFFFF"/>
          <w:w w:val="95"/>
        </w:rPr>
        <w:t>GLOBAL</w:t>
      </w:r>
      <w:r>
        <w:rPr>
          <w:color w:val="FFFFFF"/>
          <w:spacing w:val="48"/>
          <w:w w:val="95"/>
        </w:rPr>
        <w:t> </w:t>
      </w:r>
      <w:r>
        <w:rPr>
          <w:color w:val="FFFFFF"/>
          <w:w w:val="95"/>
        </w:rPr>
        <w:t>PRACTICE</w:t>
      </w:r>
      <w:r>
        <w:rPr>
          <w:color w:val="FFFFFF"/>
          <w:spacing w:val="47"/>
          <w:w w:val="95"/>
        </w:rPr>
        <w:t> </w:t>
      </w:r>
      <w:r>
        <w:rPr>
          <w:color w:val="FFFFFF"/>
          <w:w w:val="95"/>
        </w:rPr>
        <w:t>GUIDES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2"/>
        </w:rPr>
      </w:pPr>
      <w:r>
        <w:rPr/>
        <w:pict>
          <v:shape style="position:absolute;margin-left:51.023602pt;margin-top:14.97263pt;width:278pt;height:.1pt;mso-position-horizontal-relative:page;mso-position-vertical-relative:paragraph;z-index:-15696384;mso-wrap-distance-left:0;mso-wrap-distance-right:0" coordorigin="1020,299" coordsize="5560,0" path="m1020,299l6580,299e" filled="false" stroked="true" strokeweight=".5pt" strokecolor="#ffffff">
            <v:path arrowok="t"/>
            <v:stroke dashstyle="solid"/>
            <w10:wrap type="topAndBottom"/>
          </v:shape>
        </w:pict>
      </w:r>
    </w:p>
    <w:p>
      <w:pPr>
        <w:spacing w:line="283" w:lineRule="auto" w:before="88"/>
        <w:ind w:left="240" w:right="2514" w:firstLine="0"/>
        <w:jc w:val="left"/>
        <w:rPr>
          <w:rFonts w:ascii="Microsoft Sans Serif"/>
          <w:sz w:val="18"/>
        </w:rPr>
      </w:pPr>
      <w:r>
        <w:rPr>
          <w:rFonts w:ascii="Microsoft Sans Serif"/>
          <w:color w:val="FFFFFF"/>
          <w:spacing w:val="-2"/>
          <w:w w:val="105"/>
          <w:sz w:val="18"/>
        </w:rPr>
        <w:t>Chambers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spacing w:val="-2"/>
          <w:w w:val="105"/>
          <w:sz w:val="18"/>
        </w:rPr>
        <w:t>Global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Practice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Guides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bring</w:t>
      </w:r>
      <w:r>
        <w:rPr>
          <w:rFonts w:ascii="Microsoft Sans Serif"/>
          <w:color w:val="FFFFFF"/>
          <w:spacing w:val="-9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you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up-to-date,</w:t>
      </w:r>
      <w:r>
        <w:rPr>
          <w:rFonts w:ascii="Microsoft Sans Serif"/>
          <w:color w:val="FFFFFF"/>
          <w:spacing w:val="-11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expert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legal</w:t>
      </w:r>
      <w:r>
        <w:rPr>
          <w:rFonts w:ascii="Microsoft Sans Serif"/>
          <w:color w:val="FFFFFF"/>
          <w:spacing w:val="-47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commentary</w:t>
      </w:r>
      <w:r>
        <w:rPr>
          <w:rFonts w:ascii="Microsoft Sans Serif"/>
          <w:color w:val="FFFFFF"/>
          <w:spacing w:val="-12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on</w:t>
      </w:r>
      <w:r>
        <w:rPr>
          <w:rFonts w:ascii="Microsoft Sans Serif"/>
          <w:color w:val="FFFFFF"/>
          <w:spacing w:val="-9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the</w:t>
      </w:r>
      <w:r>
        <w:rPr>
          <w:rFonts w:ascii="Microsoft Sans Serif"/>
          <w:color w:val="FFFFFF"/>
          <w:spacing w:val="-10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main</w:t>
      </w:r>
      <w:r>
        <w:rPr>
          <w:rFonts w:ascii="Microsoft Sans Serif"/>
          <w:color w:val="FFFFFF"/>
          <w:spacing w:val="-9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practice</w:t>
      </w:r>
      <w:r>
        <w:rPr>
          <w:rFonts w:ascii="Microsoft Sans Serif"/>
          <w:color w:val="FFFFFF"/>
          <w:spacing w:val="-10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areas</w:t>
      </w:r>
      <w:r>
        <w:rPr>
          <w:rFonts w:ascii="Microsoft Sans Serif"/>
          <w:color w:val="FFFFFF"/>
          <w:spacing w:val="-9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from</w:t>
      </w:r>
      <w:r>
        <w:rPr>
          <w:rFonts w:ascii="Microsoft Sans Serif"/>
          <w:color w:val="FFFFFF"/>
          <w:spacing w:val="-9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around</w:t>
      </w:r>
      <w:r>
        <w:rPr>
          <w:rFonts w:ascii="Microsoft Sans Serif"/>
          <w:color w:val="FFFFFF"/>
          <w:spacing w:val="-9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the</w:t>
      </w:r>
      <w:r>
        <w:rPr>
          <w:rFonts w:ascii="Microsoft Sans Serif"/>
          <w:color w:val="FFFFFF"/>
          <w:spacing w:val="-10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globe.</w:t>
      </w:r>
    </w:p>
    <w:p>
      <w:pPr>
        <w:spacing w:line="283" w:lineRule="auto" w:before="0"/>
        <w:ind w:left="240" w:right="3274" w:firstLine="0"/>
        <w:jc w:val="left"/>
        <w:rPr>
          <w:rFonts w:ascii="Microsoft Sans Serif"/>
          <w:sz w:val="18"/>
        </w:rPr>
      </w:pPr>
      <w:r>
        <w:rPr>
          <w:rFonts w:ascii="Microsoft Sans Serif"/>
          <w:color w:val="FFFFFF"/>
          <w:w w:val="105"/>
          <w:sz w:val="18"/>
        </w:rPr>
        <w:t>Focusing on the practical legal issues affecting businesses, the</w:t>
      </w:r>
      <w:r>
        <w:rPr>
          <w:rFonts w:ascii="Microsoft Sans Serif"/>
          <w:color w:val="FFFFFF"/>
          <w:spacing w:val="1"/>
          <w:w w:val="105"/>
          <w:sz w:val="18"/>
        </w:rPr>
        <w:t> </w:t>
      </w:r>
      <w:r>
        <w:rPr>
          <w:rFonts w:ascii="Microsoft Sans Serif"/>
          <w:color w:val="FFFFFF"/>
          <w:spacing w:val="-1"/>
          <w:w w:val="105"/>
          <w:sz w:val="18"/>
        </w:rPr>
        <w:t>guides enable readers </w:t>
      </w:r>
      <w:r>
        <w:rPr>
          <w:rFonts w:ascii="Microsoft Sans Serif"/>
          <w:color w:val="FFFFFF"/>
          <w:w w:val="105"/>
          <w:sz w:val="18"/>
        </w:rPr>
        <w:t>to compare legislation and procedure and</w:t>
      </w:r>
      <w:r>
        <w:rPr>
          <w:rFonts w:ascii="Microsoft Sans Serif"/>
          <w:color w:val="FFFFFF"/>
          <w:spacing w:val="1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read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trend</w:t>
      </w:r>
      <w:r>
        <w:rPr>
          <w:rFonts w:ascii="Microsoft Sans Serif"/>
          <w:color w:val="FFFFFF"/>
          <w:spacing w:val="-7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forecasts</w:t>
      </w:r>
      <w:r>
        <w:rPr>
          <w:rFonts w:ascii="Microsoft Sans Serif"/>
          <w:color w:val="FFFFFF"/>
          <w:spacing w:val="-7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from</w:t>
      </w:r>
      <w:r>
        <w:rPr>
          <w:rFonts w:ascii="Microsoft Sans Serif"/>
          <w:color w:val="FFFFFF"/>
          <w:spacing w:val="-7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legal</w:t>
      </w:r>
      <w:r>
        <w:rPr>
          <w:rFonts w:ascii="Microsoft Sans Serif"/>
          <w:color w:val="FFFFFF"/>
          <w:spacing w:val="-10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experts</w:t>
      </w:r>
      <w:r>
        <w:rPr>
          <w:rFonts w:ascii="Microsoft Sans Serif"/>
          <w:color w:val="FFFFFF"/>
          <w:spacing w:val="-8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from</w:t>
      </w:r>
      <w:r>
        <w:rPr>
          <w:rFonts w:ascii="Microsoft Sans Serif"/>
          <w:color w:val="FFFFFF"/>
          <w:spacing w:val="-7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across</w:t>
      </w:r>
      <w:r>
        <w:rPr>
          <w:rFonts w:ascii="Microsoft Sans Serif"/>
          <w:color w:val="FFFFFF"/>
          <w:spacing w:val="-7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key</w:t>
      </w:r>
      <w:r>
        <w:rPr>
          <w:rFonts w:ascii="Microsoft Sans Serif"/>
          <w:color w:val="FFFFFF"/>
          <w:spacing w:val="-7"/>
          <w:w w:val="105"/>
          <w:sz w:val="18"/>
        </w:rPr>
        <w:t> </w:t>
      </w:r>
      <w:r>
        <w:rPr>
          <w:rFonts w:ascii="Microsoft Sans Serif"/>
          <w:color w:val="FFFFFF"/>
          <w:w w:val="105"/>
          <w:sz w:val="18"/>
        </w:rPr>
        <w:t>jurisdictions.</w:t>
      </w:r>
    </w:p>
    <w:p>
      <w:pPr>
        <w:pStyle w:val="BodyText"/>
        <w:rPr>
          <w:rFonts w:ascii="Microsoft Sans Serif"/>
          <w:sz w:val="21"/>
        </w:rPr>
      </w:pPr>
    </w:p>
    <w:p>
      <w:pPr>
        <w:spacing w:line="280" w:lineRule="auto" w:before="1"/>
        <w:ind w:left="240" w:right="3482" w:firstLine="0"/>
        <w:jc w:val="left"/>
        <w:rPr>
          <w:sz w:val="20"/>
        </w:rPr>
      </w:pPr>
      <w:r>
        <w:rPr>
          <w:rFonts w:ascii="Microsoft Sans Serif"/>
          <w:color w:val="FFFFFF"/>
          <w:sz w:val="18"/>
        </w:rPr>
        <w:t>To</w:t>
      </w:r>
      <w:r>
        <w:rPr>
          <w:rFonts w:ascii="Microsoft Sans Serif"/>
          <w:color w:val="FFFFFF"/>
          <w:spacing w:val="16"/>
          <w:sz w:val="18"/>
        </w:rPr>
        <w:t> </w:t>
      </w:r>
      <w:r>
        <w:rPr>
          <w:rFonts w:ascii="Microsoft Sans Serif"/>
          <w:color w:val="FFFFFF"/>
          <w:sz w:val="18"/>
        </w:rPr>
        <w:t>find</w:t>
      </w:r>
      <w:r>
        <w:rPr>
          <w:rFonts w:ascii="Microsoft Sans Serif"/>
          <w:color w:val="FFFFFF"/>
          <w:spacing w:val="14"/>
          <w:sz w:val="18"/>
        </w:rPr>
        <w:t> </w:t>
      </w:r>
      <w:r>
        <w:rPr>
          <w:rFonts w:ascii="Microsoft Sans Serif"/>
          <w:color w:val="FFFFFF"/>
          <w:sz w:val="18"/>
        </w:rPr>
        <w:t>out</w:t>
      </w:r>
      <w:r>
        <w:rPr>
          <w:rFonts w:ascii="Microsoft Sans Serif"/>
          <w:color w:val="FFFFFF"/>
          <w:spacing w:val="18"/>
          <w:sz w:val="18"/>
        </w:rPr>
        <w:t> </w:t>
      </w:r>
      <w:r>
        <w:rPr>
          <w:rFonts w:ascii="Microsoft Sans Serif"/>
          <w:color w:val="FFFFFF"/>
          <w:sz w:val="18"/>
        </w:rPr>
        <w:t>more</w:t>
      </w:r>
      <w:r>
        <w:rPr>
          <w:rFonts w:ascii="Microsoft Sans Serif"/>
          <w:color w:val="FFFFFF"/>
          <w:spacing w:val="17"/>
          <w:sz w:val="18"/>
        </w:rPr>
        <w:t> </w:t>
      </w:r>
      <w:r>
        <w:rPr>
          <w:rFonts w:ascii="Microsoft Sans Serif"/>
          <w:color w:val="FFFFFF"/>
          <w:sz w:val="18"/>
        </w:rPr>
        <w:t>information</w:t>
      </w:r>
      <w:r>
        <w:rPr>
          <w:rFonts w:ascii="Microsoft Sans Serif"/>
          <w:color w:val="FFFFFF"/>
          <w:spacing w:val="18"/>
          <w:sz w:val="18"/>
        </w:rPr>
        <w:t> </w:t>
      </w:r>
      <w:r>
        <w:rPr>
          <w:rFonts w:ascii="Microsoft Sans Serif"/>
          <w:color w:val="FFFFFF"/>
          <w:sz w:val="18"/>
        </w:rPr>
        <w:t>about</w:t>
      </w:r>
      <w:r>
        <w:rPr>
          <w:rFonts w:ascii="Microsoft Sans Serif"/>
          <w:color w:val="FFFFFF"/>
          <w:spacing w:val="18"/>
          <w:sz w:val="18"/>
        </w:rPr>
        <w:t> </w:t>
      </w:r>
      <w:r>
        <w:rPr>
          <w:rFonts w:ascii="Microsoft Sans Serif"/>
          <w:color w:val="FFFFFF"/>
          <w:sz w:val="18"/>
        </w:rPr>
        <w:t>how</w:t>
      </w:r>
      <w:r>
        <w:rPr>
          <w:rFonts w:ascii="Microsoft Sans Serif"/>
          <w:color w:val="FFFFFF"/>
          <w:spacing w:val="15"/>
          <w:sz w:val="18"/>
        </w:rPr>
        <w:t> </w:t>
      </w:r>
      <w:r>
        <w:rPr>
          <w:rFonts w:ascii="Microsoft Sans Serif"/>
          <w:color w:val="FFFFFF"/>
          <w:sz w:val="18"/>
        </w:rPr>
        <w:t>we</w:t>
      </w:r>
      <w:r>
        <w:rPr>
          <w:rFonts w:ascii="Microsoft Sans Serif"/>
          <w:color w:val="FFFFFF"/>
          <w:spacing w:val="17"/>
          <w:sz w:val="18"/>
        </w:rPr>
        <w:t> </w:t>
      </w:r>
      <w:r>
        <w:rPr>
          <w:rFonts w:ascii="Microsoft Sans Serif"/>
          <w:color w:val="FFFFFF"/>
          <w:sz w:val="18"/>
        </w:rPr>
        <w:t>select</w:t>
      </w:r>
      <w:r>
        <w:rPr>
          <w:rFonts w:ascii="Microsoft Sans Serif"/>
          <w:color w:val="FFFFFF"/>
          <w:spacing w:val="14"/>
          <w:sz w:val="18"/>
        </w:rPr>
        <w:t> </w:t>
      </w:r>
      <w:r>
        <w:rPr>
          <w:rFonts w:ascii="Microsoft Sans Serif"/>
          <w:color w:val="FFFFFF"/>
          <w:sz w:val="18"/>
        </w:rPr>
        <w:t>contributors,</w:t>
      </w:r>
      <w:r>
        <w:rPr>
          <w:rFonts w:ascii="Microsoft Sans Serif"/>
          <w:color w:val="FFFFFF"/>
          <w:spacing w:val="1"/>
          <w:sz w:val="18"/>
        </w:rPr>
        <w:t> </w:t>
      </w:r>
      <w:r>
        <w:rPr>
          <w:rFonts w:ascii="Microsoft Sans Serif"/>
          <w:color w:val="FFFFFF"/>
          <w:sz w:val="18"/>
        </w:rPr>
        <w:t>email</w:t>
      </w:r>
      <w:r>
        <w:rPr>
          <w:rFonts w:ascii="Microsoft Sans Serif"/>
          <w:color w:val="FFFFFF"/>
          <w:spacing w:val="-3"/>
          <w:sz w:val="18"/>
        </w:rPr>
        <w:t> </w:t>
      </w:r>
      <w:hyperlink r:id="rId23">
        <w:r>
          <w:rPr>
            <w:color w:val="205E9E"/>
            <w:sz w:val="20"/>
            <w:u w:val="single" w:color="205E9E"/>
          </w:rPr>
          <w:t>Katie.Burrington@chambers.com</w:t>
        </w:r>
      </w:hyperlink>
    </w:p>
    <w:sectPr>
      <w:headerReference w:type="default" r:id="rId21"/>
      <w:footerReference w:type="default" r:id="rId22"/>
      <w:pgSz w:w="10720" w:h="13950"/>
      <w:pgMar w:header="0" w:footer="0" w:top="0" w:bottom="280" w:left="7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023602pt;margin-top:665.141907pt;width:10.45pt;height:11.45pt;mso-position-horizontal-relative:page;mso-position-vertical-relative:page;z-index:-16394240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.700798pt;margin-top:665.850525pt;width:68.1pt;height:11.45pt;mso-position-horizontal-relative:page;mso-position-vertical-relative:page;z-index:-163937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002B48"/>
                    <w:w w:val="95"/>
                    <w:sz w:val="16"/>
                  </w:rPr>
                  <w:t>CHAMBERS.COM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023602pt;margin-top:665.141907pt;width:14.9pt;height:11.45pt;mso-position-horizontal-relative:page;mso-position-vertical-relative:page;z-index:-16391680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.700798pt;margin-top:665.850525pt;width:68.1pt;height:11.45pt;mso-position-horizontal-relative:page;mso-position-vertical-relative:page;z-index:-163911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002B48"/>
                    <w:w w:val="95"/>
                    <w:sz w:val="16"/>
                  </w:rPr>
                  <w:t>CHAMBERS.COM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022999pt;margin-top:0pt;width:433.701pt;height:8.030998pt;mso-position-horizontal-relative:page;mso-position-vertical-relative:page;z-index:-16395264" filled="true" fillcolor="#006ce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522888pt;margin-top:30.180998pt;width:118.35pt;height:36.6pt;mso-position-horizontal-relative:page;mso-position-vertical-relative:page;z-index:-1639475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Verdana"/>
                    <w:sz w:val="58"/>
                  </w:rPr>
                </w:pPr>
                <w:r>
                  <w:rPr>
                    <w:rFonts w:ascii="Verdana"/>
                    <w:color w:val="002B48"/>
                    <w:sz w:val="58"/>
                  </w:rPr>
                  <w:t>TURKEY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022999pt;margin-top:0pt;width:433.701pt;height:8.030998pt;mso-position-horizontal-relative:page;mso-position-vertical-relative:page;z-index:-16393216" filled="true" fillcolor="#006ce0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392704" from="51.023602pt,44.196499pt" to="484.724602pt,44.196499pt" stroked="true" strokeweight=".5pt" strokecolor="#002b48">
          <v:stroke dashstyle="solid"/>
          <w10:wrap type="none"/>
        </v:line>
      </w:pict>
    </w:r>
    <w:r>
      <w:rPr/>
      <w:pict>
        <v:shape style="position:absolute;margin-left:50.023602pt;margin-top:21.017199pt;width:217.35pt;height:21.9pt;mso-position-horizontal-relative:page;mso-position-vertical-relative:page;z-index:-16392192" type="#_x0000_t202" filled="false" stroked="false">
          <v:textbox inset="0,0,0,0">
            <w:txbxContent>
              <w:p>
                <w:pPr>
                  <w:spacing w:line="421" w:lineRule="exact" w:before="16"/>
                  <w:ind w:left="20" w:right="0" w:firstLine="0"/>
                  <w:jc w:val="left"/>
                  <w:rPr>
                    <w:rFonts w:ascii="Lucida Sans Unicode"/>
                    <w:sz w:val="30"/>
                  </w:rPr>
                </w:pPr>
                <w:r>
                  <w:rPr>
                    <w:rFonts w:ascii="Arial"/>
                    <w:b/>
                    <w:color w:val="002B48"/>
                    <w:spacing w:val="-1"/>
                    <w:sz w:val="32"/>
                  </w:rPr>
                  <w:t>TURKEY</w:t>
                </w:r>
                <w:r>
                  <w:rPr>
                    <w:rFonts w:ascii="Arial"/>
                    <w:b/>
                    <w:color w:val="002B48"/>
                    <w:spacing w:val="71"/>
                    <w:sz w:val="32"/>
                  </w:rPr>
                  <w:t> </w:t>
                </w:r>
                <w:r>
                  <w:rPr>
                    <w:rFonts w:ascii="Lucida Sans Unicode"/>
                    <w:color w:val="667F91"/>
                    <w:spacing w:val="-1"/>
                    <w:sz w:val="30"/>
                  </w:rPr>
                  <w:t>LAW</w:t>
                </w:r>
                <w:r>
                  <w:rPr>
                    <w:rFonts w:ascii="Lucida Sans Unicode"/>
                    <w:color w:val="667F91"/>
                    <w:spacing w:val="-22"/>
                    <w:sz w:val="30"/>
                  </w:rPr>
                  <w:t> </w:t>
                </w:r>
                <w:r>
                  <w:rPr>
                    <w:rFonts w:ascii="Lucida Sans Unicode"/>
                    <w:color w:val="667F91"/>
                    <w:spacing w:val="-1"/>
                    <w:sz w:val="30"/>
                  </w:rPr>
                  <w:t>AND</w:t>
                </w:r>
                <w:r>
                  <w:rPr>
                    <w:rFonts w:ascii="Lucida Sans Unicode"/>
                    <w:color w:val="667F91"/>
                    <w:spacing w:val="-21"/>
                    <w:sz w:val="30"/>
                  </w:rPr>
                  <w:t> </w:t>
                </w:r>
                <w:r>
                  <w:rPr>
                    <w:rFonts w:ascii="Lucida Sans Unicode"/>
                    <w:color w:val="667F91"/>
                    <w:spacing w:val="-1"/>
                    <w:sz w:val="30"/>
                  </w:rPr>
                  <w:t>PRACTICE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299" w:hanging="114"/>
      </w:pPr>
      <w:rPr>
        <w:rFonts w:hint="default" w:ascii="Trebuchet MS" w:hAnsi="Trebuchet MS" w:eastAsia="Trebuchet MS" w:cs="Trebuchet MS"/>
        <w:color w:val="002B48"/>
        <w:w w:val="6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3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6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9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1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4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57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0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3" w:hanging="11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40" w:hanging="290"/>
        <w:jc w:val="left"/>
      </w:pPr>
      <w:rPr>
        <w:rFonts w:hint="default" w:ascii="Verdana" w:hAnsi="Verdana" w:eastAsia="Verdana" w:cs="Verdana"/>
        <w:color w:val="002B48"/>
        <w:w w:val="83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" w:hanging="420"/>
        <w:jc w:val="left"/>
      </w:pPr>
      <w:rPr>
        <w:rFonts w:hint="default" w:ascii="Verdana" w:hAnsi="Verdana" w:eastAsia="Verdana" w:cs="Verdana"/>
        <w:color w:val="002B48"/>
        <w:w w:val="85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638" w:hanging="267"/>
        <w:jc w:val="left"/>
      </w:pPr>
      <w:rPr>
        <w:rFonts w:hint="default" w:ascii="Trebuchet MS" w:hAnsi="Trebuchet MS" w:eastAsia="Trebuchet MS" w:cs="Trebuchet MS"/>
        <w:color w:val="002B48"/>
        <w:w w:val="8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8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1" w:hanging="26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437" w:hanging="223"/>
        <w:jc w:val="left"/>
      </w:pPr>
      <w:rPr>
        <w:rFonts w:hint="default" w:ascii="Trebuchet MS" w:hAnsi="Trebuchet MS" w:eastAsia="Trebuchet MS" w:cs="Trebuchet MS"/>
        <w:color w:val="002B48"/>
        <w:w w:val="9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1" w:hanging="397"/>
        <w:jc w:val="left"/>
      </w:pPr>
      <w:rPr>
        <w:rFonts w:hint="default" w:ascii="Tahoma" w:hAnsi="Tahoma" w:eastAsia="Tahoma" w:cs="Tahoma"/>
        <w:color w:val="004776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0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4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9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84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14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29" w:hanging="39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11" w:hanging="397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11" w:hanging="397"/>
        <w:jc w:val="left"/>
      </w:pPr>
      <w:rPr>
        <w:rFonts w:hint="default" w:ascii="Tahoma" w:hAnsi="Tahoma" w:eastAsia="Tahoma" w:cs="Tahoma"/>
        <w:color w:val="004776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7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5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9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3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17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1" w:hanging="39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62" w:hanging="223"/>
        <w:jc w:val="left"/>
      </w:pPr>
      <w:rPr>
        <w:rFonts w:hint="default" w:ascii="Trebuchet MS" w:hAnsi="Trebuchet MS" w:eastAsia="Trebuchet MS" w:cs="Trebuchet MS"/>
        <w:color w:val="002B48"/>
        <w:w w:val="9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7" w:hanging="397"/>
        <w:jc w:val="left"/>
      </w:pPr>
      <w:rPr>
        <w:rFonts w:hint="default" w:ascii="Tahoma" w:hAnsi="Tahoma" w:eastAsia="Tahoma" w:cs="Tahoma"/>
        <w:color w:val="004776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1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3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5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7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4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0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2" w:hanging="39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37" w:hanging="397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637" w:hanging="397"/>
        <w:jc w:val="left"/>
      </w:pPr>
      <w:rPr>
        <w:rFonts w:hint="default" w:ascii="Tahoma" w:hAnsi="Tahoma" w:eastAsia="Tahoma" w:cs="Tahoma"/>
        <w:color w:val="004776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9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8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8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7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7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7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437" w:hanging="223"/>
        <w:jc w:val="left"/>
      </w:pPr>
      <w:rPr>
        <w:rFonts w:hint="default" w:ascii="Trebuchet MS" w:hAnsi="Trebuchet MS" w:eastAsia="Trebuchet MS" w:cs="Trebuchet MS"/>
        <w:color w:val="002B48"/>
        <w:w w:val="9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1" w:hanging="397"/>
        <w:jc w:val="left"/>
      </w:pPr>
      <w:rPr>
        <w:rFonts w:hint="default" w:ascii="Tahoma" w:hAnsi="Tahoma" w:eastAsia="Tahoma" w:cs="Tahoma"/>
        <w:color w:val="004776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9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9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99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9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9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9" w:hanging="3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11" w:hanging="397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611" w:hanging="397"/>
        <w:jc w:val="left"/>
      </w:pPr>
      <w:rPr>
        <w:rFonts w:hint="default" w:ascii="Tahoma" w:hAnsi="Tahoma" w:eastAsia="Tahoma" w:cs="Tahoma"/>
        <w:color w:val="004776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7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5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9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3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17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1" w:hanging="3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223"/>
        <w:jc w:val="left"/>
      </w:pPr>
      <w:rPr>
        <w:rFonts w:hint="default" w:ascii="Trebuchet MS" w:hAnsi="Trebuchet MS" w:eastAsia="Trebuchet MS" w:cs="Trebuchet MS"/>
        <w:color w:val="002B48"/>
        <w:w w:val="9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7" w:hanging="397"/>
        <w:jc w:val="left"/>
      </w:pPr>
      <w:rPr>
        <w:rFonts w:hint="default" w:ascii="Tahoma" w:hAnsi="Tahoma" w:eastAsia="Tahoma" w:cs="Tahoma"/>
        <w:color w:val="004776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1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3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5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7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4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0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2" w:hanging="397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0"/>
      <w:ind w:left="475" w:hanging="290"/>
      <w:outlineLvl w:val="1"/>
    </w:pPr>
    <w:rPr>
      <w:rFonts w:ascii="Verdana" w:hAnsi="Verdana" w:eastAsia="Verdana" w:cs="Verdana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60"/>
      <w:outlineLvl w:val="2"/>
    </w:pPr>
    <w:rPr>
      <w:rFonts w:ascii="Verdana" w:hAnsi="Verdana" w:eastAsia="Verdana" w:cs="Verdana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102"/>
    </w:pPr>
    <w:rPr>
      <w:rFonts w:ascii="Microsoft Sans Serif" w:hAnsi="Microsoft Sans Serif" w:eastAsia="Microsoft Sans Serif" w:cs="Microsoft Sans Serif"/>
      <w:sz w:val="120"/>
      <w:szCs w:val="1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37" w:hanging="114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gpg-pdf.chambers.com/link/50386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s://www.turkpatent.gov.tr/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hyperlink" Target="mailto:info@morogluarseven.com" TargetMode="External"/><Relationship Id="rId20" Type="http://schemas.openxmlformats.org/officeDocument/2006/relationships/hyperlink" Target="http://www.morogluarseven.com/" TargetMode="Externa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yperlink" Target="mailto:Katie.Burrington@chambers.com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2023-03-14T11:20:34Z</dcterms:created>
  <dcterms:modified xsi:type="dcterms:W3CDTF">2023-03-14T11:20:34Z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2023-03-14T00:00:00Z</vt:filetime>
  </property>
</Properties>
</file>